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B6B35">
        <w:rPr>
          <w:rFonts w:ascii="Times New Roman" w:hAnsi="Times New Roman"/>
          <w:szCs w:val="24"/>
        </w:rPr>
        <w:t>70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B6B35">
        <w:rPr>
          <w:bCs/>
          <w:iCs/>
        </w:rPr>
        <w:t>29</w:t>
      </w:r>
      <w:r w:rsidRPr="00574698">
        <w:rPr>
          <w:bCs/>
          <w:iCs/>
        </w:rPr>
        <w:t xml:space="preserve"> de </w:t>
      </w:r>
      <w:r w:rsidR="000B6B35">
        <w:rPr>
          <w:bCs/>
          <w:iCs/>
        </w:rPr>
        <w:t>maio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257981">
        <w:rPr>
          <w:bCs/>
        </w:rPr>
        <w:t>Rivacleide</w:t>
      </w:r>
      <w:proofErr w:type="spellEnd"/>
      <w:r w:rsidR="00257981">
        <w:rPr>
          <w:bCs/>
        </w:rPr>
        <w:t xml:space="preserve"> Cadete Pedroso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proofErr w:type="gramStart"/>
      <w:r w:rsidRPr="00914B85">
        <w:t>d</w:t>
      </w:r>
      <w:r>
        <w:t>o(</w:t>
      </w:r>
      <w:proofErr w:type="gramEnd"/>
      <w:r>
        <w:t>a)</w:t>
      </w:r>
      <w:r w:rsidRPr="00914B85">
        <w:t xml:space="preserve"> servidor</w:t>
      </w:r>
      <w:r>
        <w:t>(a)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>
        <w:t>30</w:t>
      </w:r>
      <w:r w:rsidRPr="00914B85">
        <w:t xml:space="preserve"> (</w:t>
      </w:r>
      <w:r>
        <w:t>tinta</w:t>
      </w:r>
      <w:r w:rsidRPr="00914B85">
        <w:t xml:space="preserve">) dias </w:t>
      </w:r>
      <w:proofErr w:type="gramStart"/>
      <w:r>
        <w:t>a</w:t>
      </w:r>
      <w:proofErr w:type="gramEnd"/>
      <w:r w:rsidRPr="00914B85">
        <w:t xml:space="preserve"> servidor</w:t>
      </w:r>
      <w:r>
        <w:t>a</w:t>
      </w:r>
      <w:r w:rsidRPr="00914B85">
        <w:t xml:space="preserve"> </w:t>
      </w:r>
      <w:r>
        <w:t>comissionada</w:t>
      </w:r>
      <w:r w:rsidRPr="00914B85">
        <w:t xml:space="preserve"> </w:t>
      </w:r>
      <w:r w:rsidR="00257981">
        <w:rPr>
          <w:b/>
          <w:bCs/>
        </w:rPr>
        <w:t>RIVACLEIDE CADETE PEDROSO</w:t>
      </w:r>
      <w:r w:rsidRPr="00914B85">
        <w:t xml:space="preserve">, referente ao período aquisitivo de </w:t>
      </w:r>
      <w:r w:rsidR="00257981">
        <w:t>16/01/2018 à 15/01/2019</w:t>
      </w:r>
      <w:r w:rsidRPr="00914B85">
        <w:t xml:space="preserve">, entre os dias </w:t>
      </w:r>
      <w:r w:rsidR="00257981">
        <w:t>03/06/2019</w:t>
      </w:r>
      <w:r>
        <w:t xml:space="preserve"> e </w:t>
      </w:r>
      <w:r w:rsidR="00257981">
        <w:t>02</w:t>
      </w:r>
      <w:r>
        <w:t>/0</w:t>
      </w:r>
      <w:r w:rsidR="00257981">
        <w:t>7</w:t>
      </w:r>
      <w:r>
        <w:t>/2019</w:t>
      </w:r>
      <w:r w:rsidRPr="00914B85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257981">
        <w:t>29</w:t>
      </w:r>
      <w:r w:rsidRPr="00914B85">
        <w:t xml:space="preserve"> de </w:t>
      </w:r>
      <w:r w:rsidR="00257981">
        <w:t>maio</w:t>
      </w:r>
      <w:bookmarkStart w:id="0" w:name="_GoBack"/>
      <w:bookmarkEnd w:id="0"/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2E" w:rsidRDefault="00962E2E">
      <w:r>
        <w:separator/>
      </w:r>
    </w:p>
  </w:endnote>
  <w:endnote w:type="continuationSeparator" w:id="0">
    <w:p w:rsidR="00962E2E" w:rsidRDefault="0096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2E" w:rsidRDefault="00962E2E">
      <w:r>
        <w:separator/>
      </w:r>
    </w:p>
  </w:footnote>
  <w:footnote w:type="continuationSeparator" w:id="0">
    <w:p w:rsidR="00962E2E" w:rsidRDefault="0096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962E2E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062611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BCD9-7BA1-4758-9597-4AA0ABDF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3</cp:revision>
  <cp:lastPrinted>2019-04-11T15:05:00Z</cp:lastPrinted>
  <dcterms:created xsi:type="dcterms:W3CDTF">2019-04-11T15:06:00Z</dcterms:created>
  <dcterms:modified xsi:type="dcterms:W3CDTF">2019-05-29T13:09:00Z</dcterms:modified>
</cp:coreProperties>
</file>