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3E" w:rsidRPr="00EA0966" w:rsidRDefault="00A52486" w:rsidP="00EA096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EA0966">
        <w:rPr>
          <w:rFonts w:ascii="Times New Roman" w:hAnsi="Times New Roman" w:cs="Times New Roman"/>
          <w:sz w:val="22"/>
          <w:szCs w:val="22"/>
        </w:rPr>
        <w:t>REQUERIMENTO</w:t>
      </w:r>
      <w:r w:rsidR="00CC042C" w:rsidRPr="00EA0966">
        <w:rPr>
          <w:rFonts w:ascii="Times New Roman" w:hAnsi="Times New Roman" w:cs="Times New Roman"/>
          <w:sz w:val="22"/>
          <w:szCs w:val="22"/>
        </w:rPr>
        <w:t xml:space="preserve"> Nº</w:t>
      </w:r>
      <w:r w:rsidR="00EA0966" w:rsidRPr="00EA0966">
        <w:rPr>
          <w:rFonts w:ascii="Times New Roman" w:hAnsi="Times New Roman" w:cs="Times New Roman"/>
          <w:sz w:val="22"/>
          <w:szCs w:val="22"/>
        </w:rPr>
        <w:t xml:space="preserve"> 236/2019</w:t>
      </w:r>
    </w:p>
    <w:p w:rsidR="00CC042C" w:rsidRPr="00EA0966" w:rsidRDefault="00CC042C" w:rsidP="00EA0966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  <w:r w:rsidRPr="00EA0966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485896" w:rsidRPr="00EA0966" w:rsidRDefault="00485896" w:rsidP="00EA0966">
      <w:pPr>
        <w:ind w:right="-5" w:firstLine="3402"/>
        <w:jc w:val="both"/>
        <w:rPr>
          <w:b/>
          <w:bCs/>
          <w:sz w:val="22"/>
          <w:szCs w:val="22"/>
        </w:rPr>
      </w:pPr>
    </w:p>
    <w:p w:rsidR="00485896" w:rsidRPr="00EA0966" w:rsidRDefault="00485896" w:rsidP="00EA0966">
      <w:pPr>
        <w:ind w:right="-5" w:firstLine="3402"/>
        <w:jc w:val="both"/>
        <w:rPr>
          <w:b/>
          <w:bCs/>
          <w:sz w:val="22"/>
          <w:szCs w:val="22"/>
        </w:rPr>
      </w:pPr>
    </w:p>
    <w:p w:rsidR="00A85228" w:rsidRPr="00EA0966" w:rsidRDefault="00EA0966" w:rsidP="00EA0966">
      <w:pPr>
        <w:ind w:right="-5" w:firstLine="3402"/>
        <w:jc w:val="both"/>
        <w:rPr>
          <w:b/>
          <w:sz w:val="22"/>
          <w:szCs w:val="22"/>
        </w:rPr>
      </w:pPr>
      <w:r w:rsidRPr="00EA0966">
        <w:rPr>
          <w:b/>
          <w:bCs/>
          <w:sz w:val="22"/>
          <w:szCs w:val="22"/>
        </w:rPr>
        <w:t>PROFESSORA MARISA – PTB,</w:t>
      </w:r>
      <w:r w:rsidR="00485896" w:rsidRPr="00EA0966">
        <w:rPr>
          <w:b/>
          <w:bCs/>
          <w:sz w:val="22"/>
          <w:szCs w:val="22"/>
        </w:rPr>
        <w:t xml:space="preserve"> JOHNSON RIBEIRO – PSDB, </w:t>
      </w:r>
      <w:r w:rsidR="0098396B" w:rsidRPr="00EA0966">
        <w:rPr>
          <w:b/>
          <w:bCs/>
          <w:sz w:val="22"/>
          <w:szCs w:val="22"/>
        </w:rPr>
        <w:t xml:space="preserve">BRUNO DELGADO – PMB, CLAUDIO OLIVEIRA – PL, PROFESSORA SILVANA </w:t>
      </w:r>
      <w:r w:rsidR="00B3701D" w:rsidRPr="00EA0966">
        <w:rPr>
          <w:b/>
          <w:bCs/>
          <w:sz w:val="22"/>
          <w:szCs w:val="22"/>
        </w:rPr>
        <w:t>–</w:t>
      </w:r>
      <w:r w:rsidR="0098396B" w:rsidRPr="00EA0966">
        <w:rPr>
          <w:b/>
          <w:bCs/>
          <w:sz w:val="22"/>
          <w:szCs w:val="22"/>
        </w:rPr>
        <w:t xml:space="preserve"> PTB</w:t>
      </w:r>
      <w:r w:rsidR="00B3701D" w:rsidRPr="00EA0966">
        <w:rPr>
          <w:b/>
          <w:bCs/>
          <w:sz w:val="22"/>
          <w:szCs w:val="22"/>
        </w:rPr>
        <w:t>, F</w:t>
      </w:r>
      <w:r w:rsidRPr="00EA0966">
        <w:rPr>
          <w:b/>
          <w:bCs/>
          <w:sz w:val="22"/>
          <w:szCs w:val="22"/>
        </w:rPr>
        <w:t>Á</w:t>
      </w:r>
      <w:r w:rsidR="00B3701D" w:rsidRPr="00EA0966">
        <w:rPr>
          <w:b/>
          <w:bCs/>
          <w:sz w:val="22"/>
          <w:szCs w:val="22"/>
        </w:rPr>
        <w:t xml:space="preserve">BIO </w:t>
      </w:r>
      <w:r w:rsidR="00485896" w:rsidRPr="00EA0966">
        <w:rPr>
          <w:b/>
          <w:bCs/>
          <w:sz w:val="22"/>
          <w:szCs w:val="22"/>
        </w:rPr>
        <w:t>GAVASSO – PSB,</w:t>
      </w:r>
      <w:proofErr w:type="gramStart"/>
      <w:r w:rsidR="00485896" w:rsidRPr="00EA0966">
        <w:rPr>
          <w:b/>
          <w:bCs/>
          <w:sz w:val="22"/>
          <w:szCs w:val="22"/>
        </w:rPr>
        <w:t xml:space="preserve"> </w:t>
      </w:r>
      <w:r w:rsidR="00B3701D" w:rsidRPr="00EA0966">
        <w:rPr>
          <w:b/>
          <w:bCs/>
          <w:sz w:val="22"/>
          <w:szCs w:val="22"/>
        </w:rPr>
        <w:t xml:space="preserve"> </w:t>
      </w:r>
      <w:proofErr w:type="gramEnd"/>
      <w:r w:rsidR="00B3701D" w:rsidRPr="00EA0966">
        <w:rPr>
          <w:b/>
          <w:bCs/>
          <w:sz w:val="22"/>
          <w:szCs w:val="22"/>
        </w:rPr>
        <w:t>MAURICIO GOMES – PSB,</w:t>
      </w:r>
      <w:r w:rsidR="00CC042C" w:rsidRPr="00EA0966">
        <w:rPr>
          <w:b/>
          <w:sz w:val="22"/>
          <w:szCs w:val="22"/>
        </w:rPr>
        <w:t xml:space="preserve"> </w:t>
      </w:r>
      <w:r w:rsidR="00485896" w:rsidRPr="00EA0966">
        <w:rPr>
          <w:b/>
          <w:sz w:val="22"/>
          <w:szCs w:val="22"/>
        </w:rPr>
        <w:t xml:space="preserve"> NEREU BRESOLIN – DEM, DIRCEU ZANATTA – MDB, TOCO BAGGIO – PSDB </w:t>
      </w:r>
      <w:r w:rsidRPr="00EA0966">
        <w:rPr>
          <w:b/>
          <w:sz w:val="22"/>
          <w:szCs w:val="22"/>
        </w:rPr>
        <w:t>e</w:t>
      </w:r>
      <w:r w:rsidR="00485896" w:rsidRPr="00EA0966">
        <w:rPr>
          <w:b/>
          <w:sz w:val="22"/>
          <w:szCs w:val="22"/>
        </w:rPr>
        <w:t xml:space="preserve"> DAMIANI NA TV – PSC </w:t>
      </w:r>
      <w:r w:rsidR="00B3701D" w:rsidRPr="00EA0966">
        <w:rPr>
          <w:sz w:val="22"/>
          <w:szCs w:val="22"/>
        </w:rPr>
        <w:t>v</w:t>
      </w:r>
      <w:r w:rsidR="00C25228" w:rsidRPr="00EA0966">
        <w:rPr>
          <w:sz w:val="22"/>
          <w:szCs w:val="22"/>
        </w:rPr>
        <w:t>ereador</w:t>
      </w:r>
      <w:r w:rsidR="00B3701D" w:rsidRPr="00EA0966">
        <w:rPr>
          <w:sz w:val="22"/>
          <w:szCs w:val="22"/>
        </w:rPr>
        <w:t>es</w:t>
      </w:r>
      <w:r w:rsidR="00C25228" w:rsidRPr="00EA0966">
        <w:rPr>
          <w:sz w:val="22"/>
          <w:szCs w:val="22"/>
        </w:rPr>
        <w:t xml:space="preserve"> </w:t>
      </w:r>
      <w:r w:rsidR="00CC042C" w:rsidRPr="00EA0966">
        <w:rPr>
          <w:sz w:val="22"/>
          <w:szCs w:val="22"/>
        </w:rPr>
        <w:t>com assento nesta Casa, de</w:t>
      </w:r>
      <w:r w:rsidR="00CC042C" w:rsidRPr="00EA0966">
        <w:rPr>
          <w:bCs/>
          <w:sz w:val="22"/>
          <w:szCs w:val="22"/>
        </w:rPr>
        <w:t xml:space="preserve"> conformidade com o </w:t>
      </w:r>
      <w:r w:rsidR="00B3701D" w:rsidRPr="00EA0966">
        <w:rPr>
          <w:bCs/>
          <w:sz w:val="22"/>
          <w:szCs w:val="22"/>
        </w:rPr>
        <w:t>a</w:t>
      </w:r>
      <w:r w:rsidR="00CC042C" w:rsidRPr="00EA0966">
        <w:rPr>
          <w:bCs/>
          <w:sz w:val="22"/>
          <w:szCs w:val="22"/>
        </w:rPr>
        <w:t>rtigo 115</w:t>
      </w:r>
      <w:r w:rsidR="00881C0D" w:rsidRPr="00EA0966">
        <w:rPr>
          <w:bCs/>
          <w:sz w:val="22"/>
          <w:szCs w:val="22"/>
        </w:rPr>
        <w:t xml:space="preserve"> </w:t>
      </w:r>
      <w:r w:rsidR="000E6239" w:rsidRPr="00EA0966">
        <w:rPr>
          <w:bCs/>
          <w:sz w:val="22"/>
          <w:szCs w:val="22"/>
        </w:rPr>
        <w:t>do Regimento Interno, requer</w:t>
      </w:r>
      <w:r w:rsidRPr="00EA0966">
        <w:rPr>
          <w:bCs/>
          <w:sz w:val="22"/>
          <w:szCs w:val="22"/>
        </w:rPr>
        <w:t>em</w:t>
      </w:r>
      <w:r w:rsidR="00CC042C" w:rsidRPr="00EA0966">
        <w:rPr>
          <w:bCs/>
          <w:sz w:val="22"/>
          <w:szCs w:val="22"/>
        </w:rPr>
        <w:t xml:space="preserve"> à Mesa que este Expediente seja e</w:t>
      </w:r>
      <w:r w:rsidR="003B614A" w:rsidRPr="00EA0966">
        <w:rPr>
          <w:bCs/>
          <w:sz w:val="22"/>
          <w:szCs w:val="22"/>
        </w:rPr>
        <w:t>nviado ao Exmo. S</w:t>
      </w:r>
      <w:r w:rsidR="00485896" w:rsidRPr="00EA0966">
        <w:rPr>
          <w:bCs/>
          <w:sz w:val="22"/>
          <w:szCs w:val="22"/>
        </w:rPr>
        <w:t>enhor</w:t>
      </w:r>
      <w:r w:rsidR="003B614A" w:rsidRPr="00EA0966">
        <w:rPr>
          <w:bCs/>
          <w:sz w:val="22"/>
          <w:szCs w:val="22"/>
        </w:rPr>
        <w:t xml:space="preserve"> </w:t>
      </w:r>
      <w:r w:rsidR="00485896" w:rsidRPr="00EA0966">
        <w:rPr>
          <w:bCs/>
          <w:sz w:val="22"/>
          <w:szCs w:val="22"/>
        </w:rPr>
        <w:t xml:space="preserve">Paulo Meira de Lins, Diretor Presidente da Rota do Oeste, com cópia ao Exmo. Senhor </w:t>
      </w:r>
      <w:r w:rsidR="00B3701D" w:rsidRPr="00EA0966">
        <w:rPr>
          <w:bCs/>
          <w:sz w:val="22"/>
          <w:szCs w:val="22"/>
        </w:rPr>
        <w:t>Ari Lafin</w:t>
      </w:r>
      <w:r w:rsidR="00CC042C" w:rsidRPr="00EA0966">
        <w:rPr>
          <w:bCs/>
          <w:sz w:val="22"/>
          <w:szCs w:val="22"/>
        </w:rPr>
        <w:t xml:space="preserve">, Prefeito Municipal, </w:t>
      </w:r>
      <w:r w:rsidR="00485896" w:rsidRPr="00EA0966">
        <w:rPr>
          <w:bCs/>
          <w:sz w:val="22"/>
          <w:szCs w:val="22"/>
        </w:rPr>
        <w:t xml:space="preserve">ao Senhor Gerson </w:t>
      </w:r>
      <w:proofErr w:type="spellStart"/>
      <w:r w:rsidR="00485896" w:rsidRPr="00EA0966">
        <w:rPr>
          <w:bCs/>
          <w:sz w:val="22"/>
          <w:szCs w:val="22"/>
        </w:rPr>
        <w:t>Bicego</w:t>
      </w:r>
      <w:proofErr w:type="spellEnd"/>
      <w:r w:rsidR="00485896" w:rsidRPr="00EA0966">
        <w:rPr>
          <w:bCs/>
          <w:sz w:val="22"/>
          <w:szCs w:val="22"/>
        </w:rPr>
        <w:t xml:space="preserve">, Vice-Prefeito, </w:t>
      </w:r>
      <w:r w:rsidR="00B3701D" w:rsidRPr="00EA0966">
        <w:rPr>
          <w:bCs/>
          <w:sz w:val="22"/>
          <w:szCs w:val="22"/>
        </w:rPr>
        <w:t xml:space="preserve">ao Senhor Estevam Hungaro Calvo Filho, Secretário </w:t>
      </w:r>
      <w:r w:rsidR="00A52486" w:rsidRPr="00EA0966">
        <w:rPr>
          <w:bCs/>
          <w:sz w:val="22"/>
          <w:szCs w:val="22"/>
        </w:rPr>
        <w:t xml:space="preserve">Municipal </w:t>
      </w:r>
      <w:r w:rsidR="00B3701D" w:rsidRPr="00EA0966">
        <w:rPr>
          <w:bCs/>
          <w:sz w:val="22"/>
          <w:szCs w:val="22"/>
        </w:rPr>
        <w:t xml:space="preserve">de Administração, </w:t>
      </w:r>
      <w:r w:rsidR="003B614A" w:rsidRPr="00EA0966">
        <w:rPr>
          <w:bCs/>
          <w:sz w:val="22"/>
          <w:szCs w:val="22"/>
        </w:rPr>
        <w:t>ao S</w:t>
      </w:r>
      <w:r w:rsidR="00B3701D" w:rsidRPr="00EA0966">
        <w:rPr>
          <w:bCs/>
          <w:sz w:val="22"/>
          <w:szCs w:val="22"/>
        </w:rPr>
        <w:t xml:space="preserve">enhor Acacio Ambrosini, </w:t>
      </w:r>
      <w:r w:rsidR="00CC042C" w:rsidRPr="00EA0966">
        <w:rPr>
          <w:bCs/>
          <w:sz w:val="22"/>
          <w:szCs w:val="22"/>
        </w:rPr>
        <w:t>Secretário Municipal de Obras e Serviços Públicos</w:t>
      </w:r>
      <w:r w:rsidR="0055653F" w:rsidRPr="00EA0966">
        <w:rPr>
          <w:bCs/>
          <w:sz w:val="22"/>
          <w:szCs w:val="22"/>
        </w:rPr>
        <w:t xml:space="preserve"> e ao Senhor Ednilson de Lima Oliveira, Secretário Municipal d</w:t>
      </w:r>
      <w:r w:rsidRPr="00EA0966">
        <w:rPr>
          <w:bCs/>
          <w:sz w:val="22"/>
          <w:szCs w:val="22"/>
        </w:rPr>
        <w:t>a</w:t>
      </w:r>
      <w:r w:rsidR="0055653F" w:rsidRPr="00EA0966">
        <w:rPr>
          <w:bCs/>
          <w:sz w:val="22"/>
          <w:szCs w:val="22"/>
        </w:rPr>
        <w:t xml:space="preserve"> Cidade</w:t>
      </w:r>
      <w:r w:rsidR="00CC042C" w:rsidRPr="00EA0966">
        <w:rPr>
          <w:bCs/>
          <w:sz w:val="22"/>
          <w:szCs w:val="22"/>
        </w:rPr>
        <w:t xml:space="preserve">, </w:t>
      </w:r>
      <w:r w:rsidR="00485896" w:rsidRPr="00EA0966">
        <w:rPr>
          <w:b/>
          <w:bCs/>
          <w:sz w:val="22"/>
          <w:szCs w:val="22"/>
        </w:rPr>
        <w:t>requerendo</w:t>
      </w:r>
      <w:r w:rsidR="00485896" w:rsidRPr="00EA0966">
        <w:rPr>
          <w:b/>
          <w:sz w:val="22"/>
          <w:szCs w:val="22"/>
        </w:rPr>
        <w:t xml:space="preserve"> a realização de parceria entre a Rota </w:t>
      </w:r>
      <w:r w:rsidRPr="00EA0966">
        <w:rPr>
          <w:b/>
          <w:sz w:val="22"/>
          <w:szCs w:val="22"/>
        </w:rPr>
        <w:t xml:space="preserve">do </w:t>
      </w:r>
      <w:r w:rsidR="00485896" w:rsidRPr="00EA0966">
        <w:rPr>
          <w:b/>
          <w:sz w:val="22"/>
          <w:szCs w:val="22"/>
        </w:rPr>
        <w:t>Oeste</w:t>
      </w:r>
      <w:r w:rsidR="00D82CE0" w:rsidRPr="00EA0966">
        <w:rPr>
          <w:b/>
          <w:sz w:val="22"/>
          <w:szCs w:val="22"/>
        </w:rPr>
        <w:t xml:space="preserve"> e Prefeitu</w:t>
      </w:r>
      <w:r w:rsidR="00F066E0" w:rsidRPr="00EA0966">
        <w:rPr>
          <w:b/>
          <w:sz w:val="22"/>
          <w:szCs w:val="22"/>
        </w:rPr>
        <w:t>ra Municipal</w:t>
      </w:r>
      <w:r w:rsidRPr="00EA0966">
        <w:rPr>
          <w:b/>
          <w:sz w:val="22"/>
          <w:szCs w:val="22"/>
        </w:rPr>
        <w:t>,</w:t>
      </w:r>
      <w:r w:rsidR="00F066E0" w:rsidRPr="00EA0966">
        <w:rPr>
          <w:b/>
          <w:sz w:val="22"/>
          <w:szCs w:val="22"/>
        </w:rPr>
        <w:t xml:space="preserve"> visando </w:t>
      </w:r>
      <w:proofErr w:type="gramStart"/>
      <w:r w:rsidR="00F066E0" w:rsidRPr="00EA0966">
        <w:rPr>
          <w:b/>
          <w:sz w:val="22"/>
          <w:szCs w:val="22"/>
        </w:rPr>
        <w:t>a</w:t>
      </w:r>
      <w:proofErr w:type="gramEnd"/>
      <w:r w:rsidR="00F066E0" w:rsidRPr="00EA0966">
        <w:rPr>
          <w:b/>
          <w:sz w:val="22"/>
          <w:szCs w:val="22"/>
        </w:rPr>
        <w:t xml:space="preserve"> realização de artes nos viadutos, com pintura nas paredes laterais</w:t>
      </w:r>
      <w:r w:rsidR="00A52486" w:rsidRPr="00EA0966">
        <w:rPr>
          <w:b/>
          <w:sz w:val="22"/>
          <w:szCs w:val="22"/>
        </w:rPr>
        <w:t xml:space="preserve"> dos viadutos </w:t>
      </w:r>
      <w:r w:rsidR="00F066E0" w:rsidRPr="00EA0966">
        <w:rPr>
          <w:b/>
          <w:sz w:val="22"/>
          <w:szCs w:val="22"/>
        </w:rPr>
        <w:t>situados na extensão da rodovia BR 163, no perímetro urbano do município de Sorriso-MT</w:t>
      </w:r>
      <w:r w:rsidR="00A52486" w:rsidRPr="00EA0966">
        <w:rPr>
          <w:b/>
          <w:sz w:val="22"/>
          <w:szCs w:val="22"/>
        </w:rPr>
        <w:t>, com o título: “Sorriso: A Capital Nacional do Agronegócio”.</w:t>
      </w:r>
    </w:p>
    <w:p w:rsidR="00DE13B9" w:rsidRPr="00EA0966" w:rsidRDefault="00DE13B9" w:rsidP="00EA0966">
      <w:pPr>
        <w:pStyle w:val="NCNormalCentralizado"/>
        <w:ind w:right="-5"/>
        <w:rPr>
          <w:b/>
          <w:sz w:val="22"/>
          <w:szCs w:val="22"/>
        </w:rPr>
      </w:pPr>
    </w:p>
    <w:p w:rsidR="00CC042C" w:rsidRPr="00EA0966" w:rsidRDefault="00CC042C" w:rsidP="00EA0966">
      <w:pPr>
        <w:pStyle w:val="NCNormalCentralizado"/>
        <w:ind w:right="-5"/>
        <w:rPr>
          <w:b/>
          <w:sz w:val="22"/>
          <w:szCs w:val="22"/>
        </w:rPr>
      </w:pPr>
      <w:r w:rsidRPr="00EA0966">
        <w:rPr>
          <w:b/>
          <w:sz w:val="22"/>
          <w:szCs w:val="22"/>
        </w:rPr>
        <w:t>JUSTIFICATIVAS</w:t>
      </w:r>
    </w:p>
    <w:p w:rsidR="00D41171" w:rsidRPr="00EA0966" w:rsidRDefault="00D41171" w:rsidP="00EA0966">
      <w:pPr>
        <w:pStyle w:val="NCNormalCentralizado"/>
        <w:ind w:firstLine="1418"/>
        <w:jc w:val="both"/>
        <w:rPr>
          <w:sz w:val="22"/>
          <w:szCs w:val="22"/>
        </w:rPr>
      </w:pPr>
    </w:p>
    <w:p w:rsidR="00F066E0" w:rsidRPr="00EA0966" w:rsidRDefault="00F066E0" w:rsidP="00EA0966">
      <w:pPr>
        <w:pStyle w:val="NCNormalCentralizado"/>
        <w:ind w:firstLine="1418"/>
        <w:jc w:val="both"/>
        <w:rPr>
          <w:sz w:val="22"/>
          <w:szCs w:val="22"/>
        </w:rPr>
      </w:pPr>
      <w:r w:rsidRPr="00EA0966">
        <w:rPr>
          <w:sz w:val="22"/>
          <w:szCs w:val="22"/>
        </w:rPr>
        <w:t xml:space="preserve">Considerando que </w:t>
      </w:r>
      <w:r w:rsidR="005903B4" w:rsidRPr="00EA0966">
        <w:rPr>
          <w:sz w:val="22"/>
          <w:szCs w:val="22"/>
        </w:rPr>
        <w:t>os viadutos de nosso município não apresentam boa aparência, tendo em vista que não possuem nenhum tipo de pintura ou arte urbana</w:t>
      </w:r>
      <w:r w:rsidR="00A52486" w:rsidRPr="00EA0966">
        <w:rPr>
          <w:sz w:val="22"/>
          <w:szCs w:val="22"/>
        </w:rPr>
        <w:t xml:space="preserve"> (foto anexa)</w:t>
      </w:r>
      <w:r w:rsidR="005903B4" w:rsidRPr="00EA0966">
        <w:rPr>
          <w:sz w:val="22"/>
          <w:szCs w:val="22"/>
        </w:rPr>
        <w:t>;</w:t>
      </w:r>
    </w:p>
    <w:p w:rsidR="00A52486" w:rsidRPr="00EA0966" w:rsidRDefault="00A52486" w:rsidP="00EA0966">
      <w:pPr>
        <w:pStyle w:val="NCNormalCentralizado"/>
        <w:ind w:firstLine="1418"/>
        <w:jc w:val="both"/>
        <w:rPr>
          <w:sz w:val="12"/>
          <w:szCs w:val="12"/>
        </w:rPr>
      </w:pPr>
    </w:p>
    <w:p w:rsidR="004675E1" w:rsidRPr="00EA0966" w:rsidRDefault="004675E1" w:rsidP="00EA0966">
      <w:pPr>
        <w:pStyle w:val="NCNormalCentralizado"/>
        <w:ind w:firstLine="1418"/>
        <w:jc w:val="both"/>
        <w:rPr>
          <w:sz w:val="22"/>
          <w:szCs w:val="22"/>
        </w:rPr>
      </w:pPr>
      <w:r w:rsidRPr="00EA0966">
        <w:rPr>
          <w:sz w:val="22"/>
          <w:szCs w:val="22"/>
        </w:rPr>
        <w:t>Considerando que Sorriso</w:t>
      </w:r>
      <w:r w:rsidR="005903B4" w:rsidRPr="00EA0966">
        <w:rPr>
          <w:sz w:val="22"/>
          <w:szCs w:val="22"/>
        </w:rPr>
        <w:t xml:space="preserve"> foi declarado por Lei Federal como</w:t>
      </w:r>
      <w:r w:rsidRPr="00EA0966">
        <w:rPr>
          <w:sz w:val="22"/>
          <w:szCs w:val="22"/>
        </w:rPr>
        <w:t xml:space="preserve"> </w:t>
      </w:r>
      <w:r w:rsidR="005903B4" w:rsidRPr="00EA0966">
        <w:rPr>
          <w:sz w:val="22"/>
          <w:szCs w:val="22"/>
        </w:rPr>
        <w:t>“</w:t>
      </w:r>
      <w:r w:rsidR="00DE13B9" w:rsidRPr="00EA0966">
        <w:rPr>
          <w:sz w:val="22"/>
          <w:szCs w:val="22"/>
        </w:rPr>
        <w:t xml:space="preserve">A </w:t>
      </w:r>
      <w:r w:rsidRPr="00EA0966">
        <w:rPr>
          <w:sz w:val="22"/>
          <w:szCs w:val="22"/>
        </w:rPr>
        <w:t>Capital Nacional do Agronegócio</w:t>
      </w:r>
      <w:r w:rsidR="005903B4" w:rsidRPr="00EA0966">
        <w:rPr>
          <w:sz w:val="22"/>
          <w:szCs w:val="22"/>
        </w:rPr>
        <w:t>” e a arte urbana proporc</w:t>
      </w:r>
      <w:bookmarkStart w:id="0" w:name="_GoBack"/>
      <w:bookmarkEnd w:id="0"/>
      <w:r w:rsidR="005903B4" w:rsidRPr="00EA0966">
        <w:rPr>
          <w:sz w:val="22"/>
          <w:szCs w:val="22"/>
        </w:rPr>
        <w:t>ionará uma boa aparência</w:t>
      </w:r>
      <w:r w:rsidRPr="00EA0966">
        <w:rPr>
          <w:sz w:val="22"/>
          <w:szCs w:val="22"/>
        </w:rPr>
        <w:t xml:space="preserve"> </w:t>
      </w:r>
      <w:r w:rsidR="005903B4" w:rsidRPr="00EA0966">
        <w:rPr>
          <w:sz w:val="22"/>
          <w:szCs w:val="22"/>
        </w:rPr>
        <w:t>para todos os que trafegam nas perimetrais e na BR 163</w:t>
      </w:r>
      <w:r w:rsidRPr="00EA0966">
        <w:rPr>
          <w:sz w:val="22"/>
          <w:szCs w:val="22"/>
        </w:rPr>
        <w:t>;</w:t>
      </w:r>
    </w:p>
    <w:p w:rsidR="00D41171" w:rsidRPr="00EA0966" w:rsidRDefault="00D41171" w:rsidP="00EA0966">
      <w:pPr>
        <w:pStyle w:val="NCNormalCentralizado"/>
        <w:ind w:firstLine="1418"/>
        <w:jc w:val="both"/>
        <w:rPr>
          <w:sz w:val="12"/>
          <w:szCs w:val="12"/>
        </w:rPr>
      </w:pPr>
    </w:p>
    <w:p w:rsidR="00700CFD" w:rsidRPr="00EA0966" w:rsidRDefault="00974579" w:rsidP="00EA0966">
      <w:pPr>
        <w:pStyle w:val="NCNormalCentralizado"/>
        <w:ind w:firstLine="1418"/>
        <w:jc w:val="both"/>
        <w:rPr>
          <w:sz w:val="22"/>
          <w:szCs w:val="22"/>
        </w:rPr>
      </w:pPr>
      <w:r w:rsidRPr="00EA0966">
        <w:rPr>
          <w:sz w:val="22"/>
          <w:szCs w:val="22"/>
        </w:rPr>
        <w:t>Considerando que</w:t>
      </w:r>
      <w:r w:rsidR="00B90DD1" w:rsidRPr="00EA0966">
        <w:rPr>
          <w:sz w:val="22"/>
          <w:szCs w:val="22"/>
        </w:rPr>
        <w:t xml:space="preserve"> </w:t>
      </w:r>
      <w:r w:rsidR="004B62E9" w:rsidRPr="00EA0966">
        <w:rPr>
          <w:sz w:val="22"/>
          <w:szCs w:val="22"/>
        </w:rPr>
        <w:t xml:space="preserve">a pintura nos viadutos, </w:t>
      </w:r>
      <w:r w:rsidR="00700CFD" w:rsidRPr="00EA0966">
        <w:rPr>
          <w:sz w:val="22"/>
          <w:szCs w:val="22"/>
        </w:rPr>
        <w:t xml:space="preserve">proporcionará um aspecto grandioso e reluzente, exteriorizando a </w:t>
      </w:r>
      <w:r w:rsidRPr="00EA0966">
        <w:rPr>
          <w:sz w:val="22"/>
          <w:szCs w:val="22"/>
        </w:rPr>
        <w:t>importância</w:t>
      </w:r>
      <w:r w:rsidR="00700CFD" w:rsidRPr="00EA0966">
        <w:rPr>
          <w:sz w:val="22"/>
          <w:szCs w:val="22"/>
        </w:rPr>
        <w:t xml:space="preserve"> que </w:t>
      </w:r>
      <w:r w:rsidRPr="00EA0966">
        <w:rPr>
          <w:sz w:val="22"/>
          <w:szCs w:val="22"/>
        </w:rPr>
        <w:t>Município</w:t>
      </w:r>
      <w:r w:rsidR="00700CFD" w:rsidRPr="00EA0966">
        <w:rPr>
          <w:sz w:val="22"/>
          <w:szCs w:val="22"/>
        </w:rPr>
        <w:t xml:space="preserve"> denota para o país;</w:t>
      </w:r>
    </w:p>
    <w:p w:rsidR="005903B4" w:rsidRPr="00EA0966" w:rsidRDefault="005903B4" w:rsidP="00EA0966">
      <w:pPr>
        <w:pStyle w:val="NCNormalCentralizado"/>
        <w:ind w:firstLine="1418"/>
        <w:jc w:val="both"/>
        <w:rPr>
          <w:sz w:val="12"/>
          <w:szCs w:val="12"/>
        </w:rPr>
      </w:pPr>
    </w:p>
    <w:p w:rsidR="005903B4" w:rsidRPr="00EA0966" w:rsidRDefault="005903B4" w:rsidP="00EA0966">
      <w:pPr>
        <w:pStyle w:val="NCNormalCentralizado"/>
        <w:ind w:firstLine="1418"/>
        <w:jc w:val="both"/>
        <w:rPr>
          <w:sz w:val="22"/>
          <w:szCs w:val="22"/>
        </w:rPr>
      </w:pPr>
      <w:r w:rsidRPr="00EA0966">
        <w:rPr>
          <w:sz w:val="22"/>
          <w:szCs w:val="22"/>
        </w:rPr>
        <w:t>Considerando que esta iniciativa será de grande relevância, para divulgação e embelezamento de nossa cidade, bem como prestigiar e divulgar os artistas locais;</w:t>
      </w:r>
    </w:p>
    <w:p w:rsidR="00D41171" w:rsidRPr="00EA0966" w:rsidRDefault="00D41171" w:rsidP="00EA0966">
      <w:pPr>
        <w:ind w:right="-5" w:firstLine="1418"/>
        <w:jc w:val="both"/>
        <w:rPr>
          <w:color w:val="000000"/>
          <w:sz w:val="12"/>
          <w:szCs w:val="12"/>
        </w:rPr>
      </w:pPr>
    </w:p>
    <w:p w:rsidR="00D41171" w:rsidRPr="00EA0966" w:rsidRDefault="00D41171" w:rsidP="00EA0966">
      <w:pPr>
        <w:ind w:right="-5" w:firstLine="1418"/>
        <w:jc w:val="both"/>
        <w:rPr>
          <w:color w:val="000000"/>
          <w:sz w:val="22"/>
          <w:szCs w:val="22"/>
        </w:rPr>
      </w:pPr>
      <w:r w:rsidRPr="00EA0966">
        <w:rPr>
          <w:color w:val="000000"/>
          <w:sz w:val="22"/>
          <w:szCs w:val="22"/>
        </w:rPr>
        <w:t>Considerando que a comunicação visual está presente em tudo o que ve</w:t>
      </w:r>
      <w:r w:rsidR="0089605D" w:rsidRPr="00EA0966">
        <w:rPr>
          <w:color w:val="000000"/>
          <w:sz w:val="22"/>
          <w:szCs w:val="22"/>
        </w:rPr>
        <w:t>mos, seja através de propaganda</w:t>
      </w:r>
      <w:r w:rsidRPr="00EA0966">
        <w:rPr>
          <w:color w:val="000000"/>
          <w:sz w:val="22"/>
          <w:szCs w:val="22"/>
        </w:rPr>
        <w:t xml:space="preserve"> </w:t>
      </w:r>
      <w:r w:rsidR="0089605D" w:rsidRPr="00EA0966">
        <w:rPr>
          <w:color w:val="000000"/>
          <w:sz w:val="22"/>
          <w:szCs w:val="22"/>
        </w:rPr>
        <w:t>ou de placas de sinalização. O</w:t>
      </w:r>
      <w:r w:rsidRPr="00EA0966">
        <w:rPr>
          <w:color w:val="000000"/>
          <w:sz w:val="22"/>
          <w:szCs w:val="22"/>
        </w:rPr>
        <w:t xml:space="preserve"> importante é criar uma boa estratégia para que nosso Município seja sempre</w:t>
      </w:r>
      <w:r w:rsidR="00EA0966">
        <w:rPr>
          <w:color w:val="000000"/>
          <w:sz w:val="22"/>
          <w:szCs w:val="22"/>
        </w:rPr>
        <w:t xml:space="preserve"> lembrado pelos seus visitantes.</w:t>
      </w:r>
    </w:p>
    <w:p w:rsidR="00DE13B9" w:rsidRPr="00EA0966" w:rsidRDefault="00DE13B9" w:rsidP="00EA0966">
      <w:pPr>
        <w:ind w:right="-5" w:firstLine="1418"/>
        <w:jc w:val="both"/>
        <w:rPr>
          <w:sz w:val="12"/>
          <w:szCs w:val="12"/>
        </w:rPr>
      </w:pPr>
    </w:p>
    <w:p w:rsidR="00DE13B9" w:rsidRPr="00EA0966" w:rsidRDefault="00DE13B9" w:rsidP="00EA0966">
      <w:pPr>
        <w:ind w:right="-5" w:firstLine="1418"/>
        <w:jc w:val="both"/>
        <w:rPr>
          <w:sz w:val="12"/>
          <w:szCs w:val="12"/>
        </w:rPr>
      </w:pPr>
    </w:p>
    <w:p w:rsidR="00881C0D" w:rsidRDefault="00CC042C" w:rsidP="00EA0966">
      <w:pPr>
        <w:ind w:right="-5" w:firstLine="1418"/>
        <w:jc w:val="both"/>
        <w:rPr>
          <w:sz w:val="22"/>
          <w:szCs w:val="22"/>
        </w:rPr>
      </w:pPr>
      <w:r w:rsidRPr="00EA0966">
        <w:rPr>
          <w:sz w:val="22"/>
          <w:szCs w:val="22"/>
        </w:rPr>
        <w:t xml:space="preserve">Câmara Municipal de Sorriso, Estado do Mato Grosso, em </w:t>
      </w:r>
      <w:r w:rsidR="00292502" w:rsidRPr="00EA0966">
        <w:rPr>
          <w:sz w:val="22"/>
          <w:szCs w:val="22"/>
        </w:rPr>
        <w:t>1</w:t>
      </w:r>
      <w:r w:rsidR="00EA0966">
        <w:rPr>
          <w:sz w:val="22"/>
          <w:szCs w:val="22"/>
        </w:rPr>
        <w:t>8</w:t>
      </w:r>
      <w:r w:rsidR="00D8672D" w:rsidRPr="00EA0966">
        <w:rPr>
          <w:sz w:val="22"/>
          <w:szCs w:val="22"/>
        </w:rPr>
        <w:t xml:space="preserve"> de </w:t>
      </w:r>
      <w:r w:rsidR="00292502" w:rsidRPr="00EA0966">
        <w:rPr>
          <w:sz w:val="22"/>
          <w:szCs w:val="22"/>
        </w:rPr>
        <w:t>setembro</w:t>
      </w:r>
      <w:r w:rsidR="004675E1" w:rsidRPr="00EA0966">
        <w:rPr>
          <w:sz w:val="22"/>
          <w:szCs w:val="22"/>
        </w:rPr>
        <w:t xml:space="preserve"> </w:t>
      </w:r>
      <w:r w:rsidR="00D8672D" w:rsidRPr="00EA0966">
        <w:rPr>
          <w:sz w:val="22"/>
          <w:szCs w:val="22"/>
        </w:rPr>
        <w:t>de 201</w:t>
      </w:r>
      <w:r w:rsidR="00B3701D" w:rsidRPr="00EA0966">
        <w:rPr>
          <w:sz w:val="22"/>
          <w:szCs w:val="22"/>
        </w:rPr>
        <w:t>9</w:t>
      </w:r>
      <w:r w:rsidRPr="00EA0966">
        <w:rPr>
          <w:sz w:val="22"/>
          <w:szCs w:val="22"/>
        </w:rPr>
        <w:t>.</w:t>
      </w:r>
    </w:p>
    <w:p w:rsidR="00EA0966" w:rsidRDefault="00EA0966" w:rsidP="00EA0966">
      <w:pPr>
        <w:ind w:right="-5" w:firstLine="1418"/>
        <w:jc w:val="both"/>
        <w:rPr>
          <w:sz w:val="22"/>
          <w:szCs w:val="22"/>
        </w:rPr>
      </w:pPr>
    </w:p>
    <w:p w:rsidR="00EA0966" w:rsidRPr="00EA0966" w:rsidRDefault="00EA0966" w:rsidP="00EA0966">
      <w:pPr>
        <w:ind w:right="-5" w:firstLine="1418"/>
        <w:jc w:val="both"/>
        <w:rPr>
          <w:sz w:val="22"/>
          <w:szCs w:val="22"/>
        </w:rPr>
      </w:pPr>
    </w:p>
    <w:p w:rsidR="004675E1" w:rsidRPr="00EA0966" w:rsidRDefault="004675E1" w:rsidP="00EA0966">
      <w:pPr>
        <w:ind w:right="-5"/>
        <w:jc w:val="center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637"/>
        <w:gridCol w:w="1843"/>
        <w:gridCol w:w="1275"/>
        <w:gridCol w:w="1205"/>
        <w:gridCol w:w="1913"/>
        <w:gridCol w:w="568"/>
      </w:tblGrid>
      <w:tr w:rsidR="00EA0966" w:rsidTr="00EA0966">
        <w:trPr>
          <w:trHeight w:val="1216"/>
          <w:jc w:val="center"/>
        </w:trPr>
        <w:tc>
          <w:tcPr>
            <w:tcW w:w="2480" w:type="dxa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A0966">
              <w:rPr>
                <w:b/>
                <w:sz w:val="22"/>
                <w:szCs w:val="22"/>
              </w:rPr>
              <w:t>PROFª</w:t>
            </w:r>
            <w:proofErr w:type="spellEnd"/>
            <w:r w:rsidRPr="00EA0966">
              <w:rPr>
                <w:b/>
                <w:sz w:val="22"/>
                <w:szCs w:val="22"/>
              </w:rPr>
              <w:t xml:space="preserve"> MARISA</w:t>
            </w:r>
          </w:p>
          <w:p w:rsidR="00EA0966" w:rsidRPr="00EA0966" w:rsidRDefault="00EA0966" w:rsidP="00EA0966">
            <w:pPr>
              <w:ind w:right="-5"/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Vereadora PTB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EA0966" w:rsidRPr="00EA0966" w:rsidRDefault="00EA0966" w:rsidP="00EA0966">
            <w:pPr>
              <w:ind w:right="-5"/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JOHNSON RIBEIRO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80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BRUNO DELGADO</w:t>
            </w:r>
          </w:p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PMB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CLAUDIO OLIVEIRA</w:t>
            </w:r>
          </w:p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PL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</w:tr>
      <w:tr w:rsidR="00EA0966" w:rsidTr="00EA0966">
        <w:trPr>
          <w:trHeight w:val="1155"/>
          <w:jc w:val="center"/>
        </w:trPr>
        <w:tc>
          <w:tcPr>
            <w:tcW w:w="2480" w:type="dxa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A0966">
              <w:rPr>
                <w:b/>
                <w:sz w:val="22"/>
                <w:szCs w:val="22"/>
              </w:rPr>
              <w:t>PROFª</w:t>
            </w:r>
            <w:proofErr w:type="spellEnd"/>
            <w:r w:rsidRPr="00EA0966">
              <w:rPr>
                <w:b/>
                <w:sz w:val="22"/>
                <w:szCs w:val="22"/>
              </w:rPr>
              <w:t>. SILVANA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F</w:t>
            </w:r>
            <w:r w:rsidR="00816430">
              <w:rPr>
                <w:b/>
                <w:sz w:val="22"/>
                <w:szCs w:val="22"/>
              </w:rPr>
              <w:t>Á</w:t>
            </w:r>
            <w:r w:rsidRPr="00EA0966">
              <w:rPr>
                <w:b/>
                <w:sz w:val="22"/>
                <w:szCs w:val="22"/>
              </w:rPr>
              <w:t>BIO GAVASSO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80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MAURÍCIO GOMES</w:t>
            </w:r>
          </w:p>
          <w:p w:rsidR="00EA0966" w:rsidRPr="00EA0966" w:rsidRDefault="00EA0966" w:rsidP="00EA0966">
            <w:pPr>
              <w:ind w:right="-5"/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PSB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NEREU BRESOLIN</w:t>
            </w:r>
          </w:p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DEM</w:t>
            </w:r>
          </w:p>
          <w:p w:rsid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</w:tr>
      <w:tr w:rsidR="00EA0966" w:rsidRPr="00EA0966" w:rsidTr="00EA0966">
        <w:trPr>
          <w:gridAfter w:val="1"/>
          <w:wAfter w:w="568" w:type="dxa"/>
          <w:jc w:val="center"/>
        </w:trPr>
        <w:tc>
          <w:tcPr>
            <w:tcW w:w="3117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DIRCEU ZANATTA</w:t>
            </w:r>
          </w:p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MDB</w:t>
            </w:r>
          </w:p>
          <w:p w:rsidR="00EA0966" w:rsidRP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TOCO BAGGIO</w:t>
            </w:r>
          </w:p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PSDB</w:t>
            </w:r>
          </w:p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</w:p>
          <w:p w:rsidR="00EA0966" w:rsidRP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DAMIANI NA TV</w:t>
            </w:r>
          </w:p>
          <w:p w:rsidR="00EA0966" w:rsidRPr="00EA0966" w:rsidRDefault="00EA0966" w:rsidP="00EA0966">
            <w:pPr>
              <w:jc w:val="center"/>
              <w:rPr>
                <w:b/>
                <w:sz w:val="22"/>
                <w:szCs w:val="22"/>
              </w:rPr>
            </w:pPr>
            <w:r w:rsidRPr="00EA0966">
              <w:rPr>
                <w:b/>
                <w:sz w:val="22"/>
                <w:szCs w:val="22"/>
              </w:rPr>
              <w:t>Vereador PSC</w:t>
            </w:r>
          </w:p>
          <w:p w:rsidR="00EA0966" w:rsidRPr="00EA0966" w:rsidRDefault="00EA0966" w:rsidP="00EA0966">
            <w:pPr>
              <w:ind w:right="-5"/>
              <w:jc w:val="center"/>
              <w:rPr>
                <w:sz w:val="22"/>
                <w:szCs w:val="22"/>
              </w:rPr>
            </w:pPr>
          </w:p>
        </w:tc>
      </w:tr>
    </w:tbl>
    <w:p w:rsidR="00DE13B9" w:rsidRPr="00EA0966" w:rsidRDefault="00DE13B9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  <w:r w:rsidRPr="00EA0966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2DB05B79" wp14:editId="61B20E2B">
            <wp:simplePos x="0" y="0"/>
            <wp:positionH relativeFrom="column">
              <wp:posOffset>-209550</wp:posOffset>
            </wp:positionH>
            <wp:positionV relativeFrom="paragraph">
              <wp:posOffset>121920</wp:posOffset>
            </wp:positionV>
            <wp:extent cx="6411595" cy="3599815"/>
            <wp:effectExtent l="0" t="0" r="8255" b="635"/>
            <wp:wrapTight wrapText="bothSides">
              <wp:wrapPolygon edited="0">
                <wp:start x="0" y="0"/>
                <wp:lineTo x="0" y="21490"/>
                <wp:lineTo x="21564" y="21490"/>
                <wp:lineTo x="21564" y="0"/>
                <wp:lineTo x="0" y="0"/>
              </wp:wrapPolygon>
            </wp:wrapTight>
            <wp:docPr id="1" name="Imagem 1" descr="C:\Users\marisa\Pictures\Helo\viadutos\580a01e2-1962-42d6-abe1-040b76e38cca-990x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Pictures\Helo\viadutos\580a01e2-1962-42d6-abe1-040b76e38cca-990x5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  <w:r w:rsidRPr="00EA0966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6D65FF7" wp14:editId="692C4020">
            <wp:simplePos x="0" y="0"/>
            <wp:positionH relativeFrom="column">
              <wp:posOffset>151765</wp:posOffset>
            </wp:positionH>
            <wp:positionV relativeFrom="paragraph">
              <wp:posOffset>120650</wp:posOffset>
            </wp:positionV>
            <wp:extent cx="5246370" cy="3943350"/>
            <wp:effectExtent l="0" t="0" r="0" b="0"/>
            <wp:wrapTight wrapText="bothSides">
              <wp:wrapPolygon edited="0">
                <wp:start x="0" y="0"/>
                <wp:lineTo x="0" y="21496"/>
                <wp:lineTo x="21490" y="21496"/>
                <wp:lineTo x="21490" y="0"/>
                <wp:lineTo x="0" y="0"/>
              </wp:wrapPolygon>
            </wp:wrapTight>
            <wp:docPr id="3" name="Imagem 3" descr="C:\Users\marisa\Pictures\Helo\viadutos\thumb__128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Pictures\Helo\viadutos\thumb__1280_0_0_0_a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  <w:r w:rsidRPr="00EA0966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61A4EAB5" wp14:editId="0ECD0EDA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5400675" cy="3599815"/>
            <wp:effectExtent l="0" t="0" r="9525" b="635"/>
            <wp:wrapTight wrapText="bothSides">
              <wp:wrapPolygon edited="0">
                <wp:start x="0" y="0"/>
                <wp:lineTo x="0" y="21490"/>
                <wp:lineTo x="21562" y="21490"/>
                <wp:lineTo x="21562" y="0"/>
                <wp:lineTo x="0" y="0"/>
              </wp:wrapPolygon>
            </wp:wrapTight>
            <wp:docPr id="2" name="Imagem 2" descr="C:\Users\marisa\Pictures\Helo\viadutos\thumb__1280_0_0_0_au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Pictures\Helo\viadutos\thumb__1280_0_0_0_auto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p w:rsidR="00A52486" w:rsidRPr="00EA0966" w:rsidRDefault="00A52486" w:rsidP="00EA0966">
      <w:pPr>
        <w:ind w:right="-5"/>
        <w:jc w:val="center"/>
        <w:rPr>
          <w:sz w:val="22"/>
          <w:szCs w:val="22"/>
        </w:rPr>
      </w:pPr>
    </w:p>
    <w:sectPr w:rsidR="00A52486" w:rsidRPr="00EA0966" w:rsidSect="00EA0966">
      <w:pgSz w:w="11906" w:h="16838"/>
      <w:pgMar w:top="2694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2C"/>
    <w:rsid w:val="00004C6F"/>
    <w:rsid w:val="000272DF"/>
    <w:rsid w:val="000C4026"/>
    <w:rsid w:val="000E6239"/>
    <w:rsid w:val="00292502"/>
    <w:rsid w:val="00304C91"/>
    <w:rsid w:val="00362FB0"/>
    <w:rsid w:val="00396CBE"/>
    <w:rsid w:val="003B614A"/>
    <w:rsid w:val="004675E1"/>
    <w:rsid w:val="0046777B"/>
    <w:rsid w:val="00483DA4"/>
    <w:rsid w:val="00485896"/>
    <w:rsid w:val="004B62E9"/>
    <w:rsid w:val="0055653F"/>
    <w:rsid w:val="005903B4"/>
    <w:rsid w:val="00594D91"/>
    <w:rsid w:val="005B75F5"/>
    <w:rsid w:val="005E2F62"/>
    <w:rsid w:val="005F2DC9"/>
    <w:rsid w:val="00600C20"/>
    <w:rsid w:val="00700CFD"/>
    <w:rsid w:val="007C3F87"/>
    <w:rsid w:val="00810026"/>
    <w:rsid w:val="00816430"/>
    <w:rsid w:val="00825F04"/>
    <w:rsid w:val="00881C0D"/>
    <w:rsid w:val="0089605D"/>
    <w:rsid w:val="00913550"/>
    <w:rsid w:val="0097245F"/>
    <w:rsid w:val="00974579"/>
    <w:rsid w:val="009764F3"/>
    <w:rsid w:val="0098396B"/>
    <w:rsid w:val="009B078B"/>
    <w:rsid w:val="00A02DB5"/>
    <w:rsid w:val="00A52486"/>
    <w:rsid w:val="00A55C57"/>
    <w:rsid w:val="00A85228"/>
    <w:rsid w:val="00AA503E"/>
    <w:rsid w:val="00B3701D"/>
    <w:rsid w:val="00B90DD1"/>
    <w:rsid w:val="00BD521E"/>
    <w:rsid w:val="00BE5523"/>
    <w:rsid w:val="00BE5FDC"/>
    <w:rsid w:val="00C05A67"/>
    <w:rsid w:val="00C25228"/>
    <w:rsid w:val="00C36B3A"/>
    <w:rsid w:val="00C4088C"/>
    <w:rsid w:val="00CC042C"/>
    <w:rsid w:val="00D17BAF"/>
    <w:rsid w:val="00D41171"/>
    <w:rsid w:val="00D82CE0"/>
    <w:rsid w:val="00D8672D"/>
    <w:rsid w:val="00D93D4F"/>
    <w:rsid w:val="00DA6690"/>
    <w:rsid w:val="00DE13B9"/>
    <w:rsid w:val="00EA0966"/>
    <w:rsid w:val="00EA3F22"/>
    <w:rsid w:val="00F066E0"/>
    <w:rsid w:val="00F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8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48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8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48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8</cp:revision>
  <cp:lastPrinted>2019-09-20T15:25:00Z</cp:lastPrinted>
  <dcterms:created xsi:type="dcterms:W3CDTF">2019-04-24T13:37:00Z</dcterms:created>
  <dcterms:modified xsi:type="dcterms:W3CDTF">2019-09-20T15:25:00Z</dcterms:modified>
</cp:coreProperties>
</file>