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BC" w:rsidRPr="00A65009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EE77FC" w:rsidRPr="00A650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6E54" w:rsidRPr="00A65009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E77FC" w:rsidRPr="00A65009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E21BC" w:rsidRPr="00A65009" w:rsidRDefault="00FE21BC" w:rsidP="00FE21BC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E21BC" w:rsidRPr="00A65009" w:rsidRDefault="00FE21BC" w:rsidP="00FE21BC">
      <w:pPr>
        <w:rPr>
          <w:rFonts w:ascii="Times New Roman" w:eastAsia="Calibri" w:hAnsi="Times New Roman" w:cs="Times New Roman"/>
          <w:sz w:val="24"/>
          <w:szCs w:val="24"/>
        </w:rPr>
      </w:pPr>
    </w:p>
    <w:p w:rsidR="00FE21BC" w:rsidRPr="00A65009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="00CF6E54" w:rsidRPr="00A65009">
        <w:rPr>
          <w:rFonts w:ascii="Times New Roman" w:eastAsia="Calibri" w:hAnsi="Times New Roman" w:cs="Times New Roman"/>
          <w:sz w:val="24"/>
          <w:szCs w:val="24"/>
        </w:rPr>
        <w:t>07</w:t>
      </w: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CF6E54" w:rsidRPr="00A65009">
        <w:rPr>
          <w:rFonts w:ascii="Times New Roman" w:eastAsia="Calibri" w:hAnsi="Times New Roman" w:cs="Times New Roman"/>
          <w:sz w:val="24"/>
          <w:szCs w:val="24"/>
        </w:rPr>
        <w:t>abril</w:t>
      </w: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 w:rsidRPr="00A65009">
        <w:rPr>
          <w:rFonts w:ascii="Times New Roman" w:eastAsia="Calibri" w:hAnsi="Times New Roman" w:cs="Times New Roman"/>
          <w:sz w:val="24"/>
          <w:szCs w:val="24"/>
        </w:rPr>
        <w:t>20.</w:t>
      </w:r>
    </w:p>
    <w:p w:rsidR="00FE21BC" w:rsidRPr="00A65009" w:rsidRDefault="00FE21BC" w:rsidP="00FE21BC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F65B9D" w:rsidRPr="00A65009" w:rsidRDefault="00F65B9D" w:rsidP="00F65B9D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Dispõe sobre as medidas temporárias de prevenção para enfrentamento da emergência de saúde pública de importância internacional decorrente do coronavírus (2019-nCoV) a serem adotados pela Câmara Municipal de Sorriso e seus departamentos, e dá outras providências.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os preceitos estabelecidos pela Lei 13.979, de 6 de fevereiro de 2020;</w:t>
      </w: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a edição do</w:t>
      </w:r>
      <w:r w:rsidR="001D4D81" w:rsidRPr="00A65009">
        <w:rPr>
          <w:rFonts w:ascii="Times New Roman" w:hAnsi="Times New Roman" w:cs="Times New Roman"/>
          <w:bCs/>
          <w:sz w:val="24"/>
          <w:szCs w:val="24"/>
        </w:rPr>
        <w:t>s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Decreto</w:t>
      </w:r>
      <w:r w:rsidR="001D4D81" w:rsidRPr="00A65009">
        <w:rPr>
          <w:rFonts w:ascii="Times New Roman" w:hAnsi="Times New Roman" w:cs="Times New Roman"/>
          <w:bCs/>
          <w:sz w:val="24"/>
          <w:szCs w:val="24"/>
        </w:rPr>
        <w:t>s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Estadua</w:t>
      </w:r>
      <w:r w:rsidR="001D4D81" w:rsidRPr="00A65009">
        <w:rPr>
          <w:rFonts w:ascii="Times New Roman" w:hAnsi="Times New Roman" w:cs="Times New Roman"/>
          <w:bCs/>
          <w:sz w:val="24"/>
          <w:szCs w:val="24"/>
        </w:rPr>
        <w:t>is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de nº. 407, </w:t>
      </w:r>
      <w:r w:rsidR="001D4D81" w:rsidRPr="00A65009">
        <w:rPr>
          <w:rFonts w:ascii="Times New Roman" w:hAnsi="Times New Roman" w:cs="Times New Roman"/>
          <w:bCs/>
          <w:sz w:val="24"/>
          <w:szCs w:val="24"/>
        </w:rPr>
        <w:t xml:space="preserve">413, 416 e 422, todos de </w:t>
      </w:r>
      <w:r w:rsidRPr="00A65009">
        <w:rPr>
          <w:rFonts w:ascii="Times New Roman" w:hAnsi="Times New Roman" w:cs="Times New Roman"/>
          <w:bCs/>
          <w:sz w:val="24"/>
          <w:szCs w:val="24"/>
        </w:rPr>
        <w:t>2020;</w:t>
      </w: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a edição</w:t>
      </w:r>
      <w:r w:rsidR="003F5776" w:rsidRPr="00A65009">
        <w:rPr>
          <w:rFonts w:ascii="Times New Roman" w:hAnsi="Times New Roman" w:cs="Times New Roman"/>
          <w:bCs/>
          <w:sz w:val="24"/>
          <w:szCs w:val="24"/>
        </w:rPr>
        <w:t xml:space="preserve"> do Decreto Municipal de nº. 244, de 2</w:t>
      </w:r>
      <w:r w:rsidRPr="00A65009">
        <w:rPr>
          <w:rFonts w:ascii="Times New Roman" w:hAnsi="Times New Roman" w:cs="Times New Roman"/>
          <w:bCs/>
          <w:sz w:val="24"/>
          <w:szCs w:val="24"/>
        </w:rPr>
        <w:t>7 de março de 2020;</w:t>
      </w: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a Organização Mundial da Saúde (OMS) alterou a classificação mundial do novo coronavírus para PANDEMIA, indicando o risco potencial de a COVID-19 atingir a população em geral de forma simultânea, não se limitando a locais que já tenham sido identificados como de transmissão interna;</w:t>
      </w: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009">
        <w:rPr>
          <w:rFonts w:ascii="Times New Roman" w:hAnsi="Times New Roman" w:cs="Times New Roman"/>
          <w:bCs/>
          <w:sz w:val="24"/>
          <w:szCs w:val="24"/>
        </w:rPr>
        <w:t>a necessidade de adoção de medidas preventivas no âmbito da Câmara Municipal de Sorriso, em consonância com as diretrizes e orientações do Ministério da Saúde;</w:t>
      </w:r>
    </w:p>
    <w:p w:rsidR="00F65B9D" w:rsidRPr="00A65009" w:rsidRDefault="00F65B9D" w:rsidP="00F65B9D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uma das principais medidas recomendadas pelas autoridades sanitárias é a contenção de aglomerações de pessoas, principalmente em ambientes fechados.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Esta portaria dispõe sobre as medidas para enfrentamento da emergência de saúde pública de importância internacional decorrente do coronavírus, a serem adotadas pela Câmara Municipal de Sorriso.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65009">
        <w:rPr>
          <w:rFonts w:ascii="Times New Roman" w:hAnsi="Times New Roman" w:cs="Times New Roman"/>
          <w:bCs/>
          <w:sz w:val="24"/>
          <w:szCs w:val="24"/>
        </w:rPr>
        <w:t>Ficam suspensas a realização de sessões solenes, entregas de honrarias, Programa “Por Dentro do Parlamento” e quaisquer outros programas institucionais que visam a integração social nas dependências da Câmara Municipal de Sorriso.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Fica suspensa qualquer autorização e cessão da utilização do Plenário da Câmara Municipal de Sorriso a entidades, públicas ou privadas.</w:t>
      </w:r>
    </w:p>
    <w:p w:rsidR="006E7EFA" w:rsidRDefault="006E7EFA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4º </w:t>
      </w:r>
      <w:r w:rsidRPr="00A65009">
        <w:rPr>
          <w:rFonts w:ascii="Times New Roman" w:hAnsi="Times New Roman" w:cs="Times New Roman"/>
          <w:bCs/>
          <w:sz w:val="24"/>
          <w:szCs w:val="24"/>
        </w:rPr>
        <w:t>Fica suspensa qualquer autorização de deslocamento de Parlamentares e Servidores, em exercício de atividades oficiais da Câmara Municipal de Sorriso, para destinos fora do Estado de Mato Grosso.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A65009">
        <w:rPr>
          <w:rFonts w:ascii="Times New Roman" w:hAnsi="Times New Roman" w:cs="Times New Roman"/>
          <w:bCs/>
          <w:sz w:val="24"/>
          <w:szCs w:val="24"/>
        </w:rPr>
        <w:t>Recomenda-se aos servidores, sempre que possível, que permaneçam em seus departamentos e que evitem aglomerações nos ambientes internos, corredores, recepções e copa da Câmara Municipal de Sorriso.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Fica proibido o consumo de chimarrão e </w:t>
      </w:r>
      <w:proofErr w:type="spellStart"/>
      <w:r w:rsidRPr="00A65009">
        <w:rPr>
          <w:rFonts w:ascii="Times New Roman" w:hAnsi="Times New Roman" w:cs="Times New Roman"/>
          <w:bCs/>
          <w:sz w:val="24"/>
          <w:szCs w:val="24"/>
        </w:rPr>
        <w:t>tereré</w:t>
      </w:r>
      <w:proofErr w:type="spellEnd"/>
      <w:r w:rsidRPr="00A6500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A65009">
        <w:rPr>
          <w:rFonts w:ascii="Times New Roman" w:hAnsi="Times New Roman" w:cs="Times New Roman"/>
          <w:bCs/>
          <w:sz w:val="24"/>
          <w:szCs w:val="24"/>
        </w:rPr>
        <w:t>tererê</w:t>
      </w:r>
      <w:proofErr w:type="spellEnd"/>
      <w:r w:rsidRPr="00A65009">
        <w:rPr>
          <w:rFonts w:ascii="Times New Roman" w:hAnsi="Times New Roman" w:cs="Times New Roman"/>
          <w:bCs/>
          <w:sz w:val="24"/>
          <w:szCs w:val="24"/>
        </w:rPr>
        <w:t xml:space="preserve"> nas dependências da Câmara Municipal de Sorriso.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06C" w:rsidRPr="00A65009" w:rsidRDefault="00F65B9D" w:rsidP="0062506C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06C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adotado a medida não farmacológica de isolamento domiciliar para </w:t>
      </w:r>
      <w:r w:rsidR="005C27AD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servidores públicos da Câmara Municipal de Sorriso </w:t>
      </w:r>
      <w:r w:rsidR="0062506C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mais de 60 (sessenta) anos, diabéticos, hipertensos, com insuficiência renal crônica, com doença respiratória crônica, com doença cardiovascular, com câncer, com doença autoimune ou outras afecções que deprimam o sistema imunológico e gestantes e lactantes. </w:t>
      </w:r>
    </w:p>
    <w:p w:rsidR="00C34A1E" w:rsidRPr="00A65009" w:rsidRDefault="00C34A1E" w:rsidP="0062506C">
      <w:pPr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506C" w:rsidRPr="00A65009" w:rsidRDefault="0062506C" w:rsidP="0062506C">
      <w:pPr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C34A1E"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Somente serão dispensados dos seus postos de trabalho os servidores públicos </w:t>
      </w:r>
      <w:r w:rsidR="00C34A1E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da Câmara Municipal de Sorriso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enquadrarem no grupo de risco mencionado no caput</w:t>
      </w:r>
      <w:r w:rsidR="00E05CC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artigo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que, </w:t>
      </w:r>
      <w:r w:rsidR="005C27AD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mediante solicitação formal e fundamentada</w:t>
      </w:r>
      <w:r w:rsidR="00E05CC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encaminhada a </w:t>
      </w:r>
      <w:r w:rsidR="005C27AD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Comissão de Avaliação do Coronavírus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05CC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ficar demonstrado que estes 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poderão exercer suas funções pelo sistema </w:t>
      </w:r>
      <w:r w:rsidRPr="00A650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home office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e/ou sobreaviso.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6323" w:rsidRPr="00A65009" w:rsidRDefault="00E05CC2" w:rsidP="00E05CC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F46323"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solicitação </w:t>
      </w:r>
      <w:r w:rsidR="003B7BE3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E724D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isolamento domiciliar deverá trazer informações</w:t>
      </w:r>
      <w:r w:rsidR="003B7BE3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pessoais do Solicitante</w:t>
      </w:r>
      <w:r w:rsidR="005E724D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concerne</w:t>
      </w:r>
      <w:r w:rsidR="00F325E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ntes ao grupo de risco</w:t>
      </w:r>
      <w:r w:rsidR="003B7BE3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que se encontra e eventuais documentos ou receituários médicos que lhe dê guarida</w:t>
      </w:r>
      <w:r w:rsidR="00F46323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, sendo direcionada a Presidência deste Parlamento.</w:t>
      </w:r>
    </w:p>
    <w:p w:rsidR="00F46323" w:rsidRPr="00A65009" w:rsidRDefault="00F46323" w:rsidP="00E05CC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5CC2" w:rsidRPr="00A65009" w:rsidRDefault="003B7BE3" w:rsidP="003A451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4512"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3º </w:t>
      </w:r>
      <w:r w:rsidR="003A451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Comissão de Avaliação do Coronavírus será composta </w:t>
      </w:r>
      <w:r w:rsidR="0012306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por 03 (três) membros, sendo nomeado para exercer essa função os</w:t>
      </w:r>
      <w:r w:rsidR="003A4512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seguintes servidores: a) Vanderly Rudge Gnoato; b) </w:t>
      </w:r>
      <w:r w:rsidR="00C3244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Elis </w:t>
      </w:r>
      <w:proofErr w:type="spellStart"/>
      <w:r w:rsidR="00C3244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Karem</w:t>
      </w:r>
      <w:proofErr w:type="spellEnd"/>
      <w:r w:rsidR="00C3244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244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Cerutti</w:t>
      </w:r>
      <w:proofErr w:type="spellEnd"/>
      <w:r w:rsidR="00C32447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; c) José Hilton de Almeida Jerônimo.</w:t>
      </w:r>
    </w:p>
    <w:p w:rsidR="00123062" w:rsidRPr="00A65009" w:rsidRDefault="00123062" w:rsidP="003A451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062" w:rsidRPr="00A65009" w:rsidRDefault="00123062" w:rsidP="0012306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4º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Comissão de Avaliação do Coronavírus reunir-se-á</w:t>
      </w:r>
      <w:r w:rsidR="00A41526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sempre que for necessário e avaliara todas as solicitações de isolamento domiciliar recebida pela Câmara Municipal de Sorriso.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526" w:rsidRPr="00A65009" w:rsidRDefault="00A41526" w:rsidP="0012306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1526" w:rsidRPr="00A65009" w:rsidRDefault="00A41526" w:rsidP="00A41526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5º</w:t>
      </w:r>
      <w:r w:rsidR="003C37C4" w:rsidRPr="00A6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37C4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eferido o isolamento domiciliar</w:t>
      </w:r>
      <w:r w:rsidR="009F7C16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37C4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chefia imediata deverá promover escalas de trabalho remoto através do sistema </w:t>
      </w:r>
      <w:r w:rsidR="003C37C4" w:rsidRPr="00A6500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home office</w:t>
      </w:r>
      <w:r w:rsidR="009F7C16" w:rsidRPr="00A65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definir as escalas de sobreaviso mediante a definição de meios de contato para eventuais convocações que poderão ocorrer mediante meios oficiais e/ou contato telefônico.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4446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 w:rsidR="00F957BF" w:rsidRPr="00A65009">
        <w:rPr>
          <w:rFonts w:ascii="Times New Roman" w:hAnsi="Times New Roman" w:cs="Times New Roman"/>
          <w:bCs/>
          <w:sz w:val="24"/>
          <w:szCs w:val="24"/>
        </w:rPr>
        <w:t xml:space="preserve">Todos os Servidores da Câmara Municipal de Sorriso deverão obrigatoriamente utilizar </w:t>
      </w:r>
      <w:r w:rsidR="00156BC3" w:rsidRPr="00A65009">
        <w:rPr>
          <w:rFonts w:ascii="Times New Roman" w:hAnsi="Times New Roman" w:cs="Times New Roman"/>
          <w:bCs/>
          <w:sz w:val="24"/>
          <w:szCs w:val="24"/>
        </w:rPr>
        <w:t>mascaras de proteção individual durante as suas atividades</w:t>
      </w:r>
      <w:r w:rsidR="007E4446" w:rsidRPr="00A65009">
        <w:rPr>
          <w:rFonts w:ascii="Times New Roman" w:hAnsi="Times New Roman" w:cs="Times New Roman"/>
          <w:bCs/>
          <w:sz w:val="24"/>
          <w:szCs w:val="24"/>
        </w:rPr>
        <w:t>, reforçando as medidas de controle e prevenção da transmissão através do distanciamento social e utilização de Álcool 70%.</w:t>
      </w:r>
    </w:p>
    <w:p w:rsidR="006E7EFA" w:rsidRDefault="006E7EFA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57BF" w:rsidRPr="00A65009" w:rsidRDefault="007E4446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A Câmara Municipal de Sorriso, seguindo as orientações da Organização Mundial da Saúde, do Ministério da Saúde e das Determinações do Governo do Estado, </w:t>
      </w:r>
      <w:r w:rsidR="007B334A" w:rsidRPr="00A65009">
        <w:rPr>
          <w:rFonts w:ascii="Times New Roman" w:hAnsi="Times New Roman" w:cs="Times New Roman"/>
          <w:bCs/>
          <w:sz w:val="24"/>
          <w:szCs w:val="24"/>
        </w:rPr>
        <w:t xml:space="preserve">disponibilizará Álcool 70% em todas as repartições deste Parlamento e 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fornecerá 02 (duas) </w:t>
      </w:r>
      <w:r w:rsidRPr="00A65009">
        <w:rPr>
          <w:rFonts w:ascii="Times New Roman" w:hAnsi="Times New Roman" w:cs="Times New Roman"/>
          <w:bCs/>
          <w:sz w:val="24"/>
          <w:szCs w:val="24"/>
        </w:rPr>
        <w:lastRenderedPageBreak/>
        <w:t>máscaras de tecido de proteção individual a cada servidor, que por sua vez deverão mantê-las higienizadas e aptas ao uso.</w:t>
      </w:r>
    </w:p>
    <w:p w:rsidR="006E7EFA" w:rsidRDefault="006E7EFA" w:rsidP="0055025C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025C" w:rsidRPr="00A65009" w:rsidRDefault="007B334A" w:rsidP="0055025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 w:rsidRPr="00A65009">
        <w:rPr>
          <w:rFonts w:ascii="Times New Roman" w:hAnsi="Times New Roman" w:cs="Times New Roman"/>
          <w:bCs/>
          <w:sz w:val="24"/>
          <w:szCs w:val="24"/>
        </w:rPr>
        <w:t>Durante a permanência da Pandemia Mundial do Novo Coronavírus Covid-19</w:t>
      </w:r>
      <w:r w:rsidR="0055025C" w:rsidRPr="00A65009">
        <w:rPr>
          <w:rFonts w:ascii="Times New Roman" w:hAnsi="Times New Roman" w:cs="Times New Roman"/>
          <w:bCs/>
          <w:sz w:val="24"/>
          <w:szCs w:val="24"/>
        </w:rPr>
        <w:t xml:space="preserve"> fica mantido o Calendário de Sessões estabelecido pela Resolução nº. 001/2020</w:t>
      </w:r>
      <w:r w:rsidR="00B278AF" w:rsidRPr="00A650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5025C" w:rsidRPr="00A65009">
        <w:rPr>
          <w:rFonts w:ascii="Times New Roman" w:hAnsi="Times New Roman" w:cs="Times New Roman"/>
          <w:bCs/>
          <w:sz w:val="24"/>
          <w:szCs w:val="24"/>
        </w:rPr>
        <w:t xml:space="preserve">no entanto </w:t>
      </w:r>
      <w:r w:rsidR="00B278AF" w:rsidRPr="00A65009">
        <w:rPr>
          <w:rFonts w:ascii="Times New Roman" w:hAnsi="Times New Roman" w:cs="Times New Roman"/>
          <w:bCs/>
          <w:sz w:val="24"/>
          <w:szCs w:val="24"/>
        </w:rPr>
        <w:t xml:space="preserve">todas as Sessões Legislativas da Câmara Municipal de Sorriso deverão ser realizadas no período </w:t>
      </w:r>
      <w:r w:rsidR="0055025C" w:rsidRPr="00A65009">
        <w:rPr>
          <w:rFonts w:ascii="Times New Roman" w:hAnsi="Times New Roman" w:cs="Times New Roman"/>
          <w:bCs/>
          <w:sz w:val="24"/>
          <w:szCs w:val="24"/>
        </w:rPr>
        <w:t>da manhã, ficando suspensa a realização de sessões noturnas.</w:t>
      </w:r>
    </w:p>
    <w:p w:rsidR="006E7EFA" w:rsidRDefault="006E7EFA" w:rsidP="008E6D6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334A" w:rsidRPr="00A65009" w:rsidRDefault="008E6D64" w:rsidP="008E6D64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Deverão ser adotadas medidas de distanciamento social durante a</w:t>
      </w:r>
      <w:r w:rsidR="00F3761A" w:rsidRPr="00A65009">
        <w:rPr>
          <w:rFonts w:ascii="Times New Roman" w:hAnsi="Times New Roman" w:cs="Times New Roman"/>
          <w:bCs/>
          <w:sz w:val="24"/>
          <w:szCs w:val="24"/>
        </w:rPr>
        <w:t xml:space="preserve"> realização de </w:t>
      </w:r>
      <w:r w:rsidR="00CC39C8" w:rsidRPr="00A65009">
        <w:rPr>
          <w:rFonts w:ascii="Times New Roman" w:hAnsi="Times New Roman" w:cs="Times New Roman"/>
          <w:bCs/>
          <w:sz w:val="24"/>
          <w:szCs w:val="24"/>
        </w:rPr>
        <w:t>Sessões Legislativ</w:t>
      </w:r>
      <w:r w:rsidR="00671839" w:rsidRPr="00A65009">
        <w:rPr>
          <w:rFonts w:ascii="Times New Roman" w:hAnsi="Times New Roman" w:cs="Times New Roman"/>
          <w:bCs/>
          <w:sz w:val="24"/>
          <w:szCs w:val="24"/>
        </w:rPr>
        <w:t>a</w:t>
      </w:r>
      <w:r w:rsidR="00CC39C8" w:rsidRPr="00A65009">
        <w:rPr>
          <w:rFonts w:ascii="Times New Roman" w:hAnsi="Times New Roman" w:cs="Times New Roman"/>
          <w:bCs/>
          <w:sz w:val="24"/>
          <w:szCs w:val="24"/>
        </w:rPr>
        <w:t xml:space="preserve">s a ser organizada pelos Servidores </w:t>
      </w:r>
      <w:r w:rsidR="00671839" w:rsidRPr="00A65009">
        <w:rPr>
          <w:rFonts w:ascii="Times New Roman" w:hAnsi="Times New Roman" w:cs="Times New Roman"/>
          <w:bCs/>
          <w:sz w:val="24"/>
          <w:szCs w:val="24"/>
        </w:rPr>
        <w:t>da Câmara Municipal de Sorriso.</w:t>
      </w:r>
    </w:p>
    <w:p w:rsidR="008E6D64" w:rsidRPr="00A65009" w:rsidRDefault="008E6D64" w:rsidP="00F65B9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5B9D" w:rsidRPr="00A65009" w:rsidRDefault="002E12FA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Art. 10º </w:t>
      </w:r>
      <w:r w:rsidR="00F65B9D" w:rsidRPr="00A65009">
        <w:rPr>
          <w:rFonts w:ascii="Times New Roman" w:hAnsi="Times New Roman" w:cs="Times New Roman"/>
          <w:bCs/>
          <w:sz w:val="24"/>
          <w:szCs w:val="24"/>
        </w:rPr>
        <w:t>Em caso de descumprimento das determinações previstas nesta portaria as autoridades competentes devem apurar as eventuais práticas de infrações administrativas, bem como do crime previsto no artigo 268, do Código Penal.</w:t>
      </w:r>
    </w:p>
    <w:p w:rsidR="00F65B9D" w:rsidRPr="00A65009" w:rsidRDefault="00F65B9D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B9D" w:rsidRPr="00A65009" w:rsidRDefault="008E6D64" w:rsidP="00F65B9D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="00F65B9D" w:rsidRPr="00A650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F65B9D" w:rsidRPr="00A65009">
        <w:rPr>
          <w:rFonts w:ascii="Times New Roman" w:hAnsi="Times New Roman" w:cs="Times New Roman"/>
          <w:bCs/>
          <w:sz w:val="24"/>
          <w:szCs w:val="24"/>
        </w:rPr>
        <w:t xml:space="preserve"> Esta Portaria entra em vigor a contar de sua publicação</w:t>
      </w:r>
      <w:r w:rsidR="00007818" w:rsidRPr="00A65009">
        <w:rPr>
          <w:rFonts w:ascii="Times New Roman" w:hAnsi="Times New Roman" w:cs="Times New Roman"/>
          <w:bCs/>
          <w:sz w:val="24"/>
          <w:szCs w:val="24"/>
        </w:rPr>
        <w:t>.</w:t>
      </w:r>
    </w:p>
    <w:p w:rsidR="00F65B9D" w:rsidRDefault="00F65B9D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7EFA" w:rsidRPr="00A65009" w:rsidRDefault="006E7EFA" w:rsidP="00FE21BC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21BC" w:rsidRPr="00A65009" w:rsidRDefault="00FE21BC" w:rsidP="00FE21BC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 w:rsidR="00671839" w:rsidRPr="00A65009">
        <w:rPr>
          <w:rFonts w:ascii="Times New Roman" w:eastAsia="Calibri" w:hAnsi="Times New Roman" w:cs="Times New Roman"/>
          <w:sz w:val="24"/>
          <w:szCs w:val="24"/>
        </w:rPr>
        <w:t>07 de abril</w:t>
      </w: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EE77FC" w:rsidRPr="00A65009">
        <w:rPr>
          <w:rFonts w:ascii="Times New Roman" w:eastAsia="Calibri" w:hAnsi="Times New Roman" w:cs="Times New Roman"/>
          <w:sz w:val="24"/>
          <w:szCs w:val="24"/>
        </w:rPr>
        <w:t>20</w:t>
      </w:r>
      <w:r w:rsidRPr="00A650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21BC" w:rsidRPr="00A65009" w:rsidRDefault="00FE21BC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5B9D" w:rsidRPr="00A65009" w:rsidRDefault="00F65B9D" w:rsidP="00FE21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21BC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7EFA" w:rsidRPr="00A65009" w:rsidRDefault="006E7EFA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E21BC" w:rsidRPr="00A65009" w:rsidRDefault="00FE21BC" w:rsidP="00FE21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1BC" w:rsidRPr="00A65009" w:rsidRDefault="00FE21BC" w:rsidP="00FE21B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5009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FE21BC" w:rsidRPr="00A65009" w:rsidRDefault="00FE21BC" w:rsidP="00FE21BC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65009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sectPr w:rsidR="00FE21BC" w:rsidRPr="00A65009" w:rsidSect="006E7EFA">
      <w:footerReference w:type="default" r:id="rId7"/>
      <w:pgSz w:w="11907" w:h="16840" w:code="9"/>
      <w:pgMar w:top="2552" w:right="1134" w:bottom="568" w:left="1418" w:header="0" w:footer="3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92" w:rsidRDefault="00BB1392">
      <w:r>
        <w:separator/>
      </w:r>
    </w:p>
  </w:endnote>
  <w:endnote w:type="continuationSeparator" w:id="0">
    <w:p w:rsidR="00BB1392" w:rsidRDefault="00BB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Pr="00A65009" w:rsidRDefault="009B3716" w:rsidP="00574698">
    <w:pPr>
      <w:rPr>
        <w:rFonts w:ascii="Times New Roman" w:hAnsi="Times New Roman" w:cs="Times New Roman"/>
        <w:sz w:val="20"/>
        <w:szCs w:val="20"/>
      </w:rPr>
    </w:pPr>
    <w:r w:rsidRPr="00A65009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9B3716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7054A8" w:rsidRDefault="00BB1392" w:rsidP="00091740">
          <w:pPr>
            <w:pStyle w:val="Rodap"/>
            <w:jc w:val="center"/>
            <w:rPr>
              <w:sz w:val="18"/>
              <w:szCs w:val="18"/>
            </w:rPr>
          </w:pPr>
        </w:p>
        <w:p w:rsidR="00574698" w:rsidRDefault="009B3716" w:rsidP="00091740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BB1392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BB1392" w:rsidP="00091740">
          <w:pPr>
            <w:pStyle w:val="Rodap"/>
            <w:jc w:val="right"/>
          </w:pPr>
        </w:p>
      </w:tc>
    </w:tr>
  </w:tbl>
  <w:p w:rsidR="00574698" w:rsidRDefault="00BB1392" w:rsidP="00574698">
    <w:pPr>
      <w:pStyle w:val="Rodap"/>
    </w:pPr>
  </w:p>
  <w:p w:rsidR="00574698" w:rsidRDefault="00BB13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92" w:rsidRDefault="00BB1392">
      <w:r>
        <w:separator/>
      </w:r>
    </w:p>
  </w:footnote>
  <w:footnote w:type="continuationSeparator" w:id="0">
    <w:p w:rsidR="00BB1392" w:rsidRDefault="00BB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7818"/>
    <w:rsid w:val="00123062"/>
    <w:rsid w:val="00145386"/>
    <w:rsid w:val="00156BC3"/>
    <w:rsid w:val="001915A3"/>
    <w:rsid w:val="001D4D81"/>
    <w:rsid w:val="00217F62"/>
    <w:rsid w:val="00296B4C"/>
    <w:rsid w:val="002E12FA"/>
    <w:rsid w:val="003A4512"/>
    <w:rsid w:val="003A5215"/>
    <w:rsid w:val="003B7BE3"/>
    <w:rsid w:val="003C37C4"/>
    <w:rsid w:val="003F5776"/>
    <w:rsid w:val="003F5ED5"/>
    <w:rsid w:val="00406292"/>
    <w:rsid w:val="0055025C"/>
    <w:rsid w:val="005C27AD"/>
    <w:rsid w:val="005E724D"/>
    <w:rsid w:val="0062506C"/>
    <w:rsid w:val="00671839"/>
    <w:rsid w:val="006E7EFA"/>
    <w:rsid w:val="007A7491"/>
    <w:rsid w:val="007B334A"/>
    <w:rsid w:val="007D761C"/>
    <w:rsid w:val="007E4446"/>
    <w:rsid w:val="008E6D64"/>
    <w:rsid w:val="009B3716"/>
    <w:rsid w:val="009F7C16"/>
    <w:rsid w:val="00A41526"/>
    <w:rsid w:val="00A65009"/>
    <w:rsid w:val="00A906D8"/>
    <w:rsid w:val="00AB5A74"/>
    <w:rsid w:val="00B278AF"/>
    <w:rsid w:val="00BB1392"/>
    <w:rsid w:val="00C32447"/>
    <w:rsid w:val="00C34A1E"/>
    <w:rsid w:val="00CC39C8"/>
    <w:rsid w:val="00CF6E54"/>
    <w:rsid w:val="00D1721B"/>
    <w:rsid w:val="00DB502D"/>
    <w:rsid w:val="00E05CC2"/>
    <w:rsid w:val="00E857A2"/>
    <w:rsid w:val="00EE77FC"/>
    <w:rsid w:val="00F071AE"/>
    <w:rsid w:val="00F325E7"/>
    <w:rsid w:val="00F3761A"/>
    <w:rsid w:val="00F46323"/>
    <w:rsid w:val="00F65B9D"/>
    <w:rsid w:val="00F957BF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DF68A6-799C-41DD-90B9-A767947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E21B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E21B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E2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21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7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Mineia</cp:lastModifiedBy>
  <cp:revision>3</cp:revision>
  <cp:lastPrinted>2020-04-07T12:40:00Z</cp:lastPrinted>
  <dcterms:created xsi:type="dcterms:W3CDTF">2020-04-07T13:34:00Z</dcterms:created>
  <dcterms:modified xsi:type="dcterms:W3CDTF">2020-04-07T13:40:00Z</dcterms:modified>
</cp:coreProperties>
</file>