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A" w:rsidRPr="003538C6" w:rsidRDefault="0057209A" w:rsidP="003538C6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538C6">
        <w:rPr>
          <w:rFonts w:ascii="Times New Roman" w:hAnsi="Times New Roman" w:cs="Times New Roman"/>
          <w:sz w:val="22"/>
          <w:szCs w:val="22"/>
        </w:rPr>
        <w:t>INDICAÇÃO Nº</w:t>
      </w:r>
      <w:r w:rsidR="00395C5D" w:rsidRPr="003538C6">
        <w:rPr>
          <w:rFonts w:ascii="Times New Roman" w:hAnsi="Times New Roman" w:cs="Times New Roman"/>
          <w:sz w:val="22"/>
          <w:szCs w:val="22"/>
        </w:rPr>
        <w:t xml:space="preserve"> 281</w:t>
      </w:r>
      <w:r w:rsidR="00D906F0" w:rsidRPr="003538C6">
        <w:rPr>
          <w:rFonts w:ascii="Times New Roman" w:hAnsi="Times New Roman" w:cs="Times New Roman"/>
          <w:sz w:val="22"/>
          <w:szCs w:val="22"/>
        </w:rPr>
        <w:t>/2020</w:t>
      </w:r>
    </w:p>
    <w:p w:rsidR="0057209A" w:rsidRPr="003538C6" w:rsidRDefault="0057209A" w:rsidP="003538C6">
      <w:pPr>
        <w:pStyle w:val="Recuodecorpodetexto"/>
        <w:ind w:left="3402" w:right="-2" w:firstLine="0"/>
        <w:rPr>
          <w:sz w:val="22"/>
          <w:szCs w:val="22"/>
        </w:rPr>
      </w:pPr>
    </w:p>
    <w:p w:rsidR="00395C5D" w:rsidRPr="003538C6" w:rsidRDefault="00395C5D" w:rsidP="003538C6">
      <w:pPr>
        <w:pStyle w:val="Recuodecorpodetexto"/>
        <w:ind w:left="3402" w:right="-2" w:firstLine="0"/>
        <w:rPr>
          <w:sz w:val="22"/>
          <w:szCs w:val="22"/>
        </w:rPr>
      </w:pPr>
    </w:p>
    <w:p w:rsidR="00450083" w:rsidRPr="003538C6" w:rsidRDefault="00253678" w:rsidP="003538C6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538C6">
        <w:rPr>
          <w:b/>
          <w:sz w:val="22"/>
          <w:szCs w:val="22"/>
        </w:rPr>
        <w:t>INDICAMOS</w:t>
      </w:r>
      <w:r w:rsidR="00450083" w:rsidRPr="003538C6">
        <w:rPr>
          <w:b/>
          <w:sz w:val="22"/>
          <w:szCs w:val="22"/>
        </w:rPr>
        <w:t xml:space="preserve"> </w:t>
      </w:r>
      <w:r w:rsidR="00450083" w:rsidRPr="003538C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A </w:t>
      </w:r>
      <w:r w:rsidR="003A1D0A" w:rsidRPr="003538C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SEQUÊ</w:t>
      </w:r>
      <w:r w:rsidR="00F56444" w:rsidRPr="003538C6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NCIA DA CONSTRUÇÃO DO CANAL DE DRENAGEM DE ÁGUAS PLUVIAIS DA ÁREA VERDE CENTRAL, BEM COMO LAGOAS DE CONTENÇÃO OBJETIVANDO EVITAR A AMPLIAÇÃO DA EROSÃO JÁ EXISTENTE ATÉ O RIO LIRA.</w:t>
      </w:r>
    </w:p>
    <w:p w:rsidR="00253678" w:rsidRPr="003538C6" w:rsidRDefault="00253678" w:rsidP="003538C6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395C5D" w:rsidRPr="003538C6" w:rsidRDefault="00395C5D" w:rsidP="003538C6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53678" w:rsidRPr="003538C6" w:rsidRDefault="00D906F0" w:rsidP="003538C6">
      <w:pPr>
        <w:ind w:firstLine="3402"/>
        <w:jc w:val="both"/>
        <w:rPr>
          <w:sz w:val="22"/>
          <w:szCs w:val="22"/>
        </w:rPr>
      </w:pPr>
      <w:r w:rsidRPr="003538C6">
        <w:rPr>
          <w:b/>
          <w:sz w:val="22"/>
          <w:szCs w:val="22"/>
        </w:rPr>
        <w:t xml:space="preserve">WANDERLEY PAULO – </w:t>
      </w:r>
      <w:r w:rsidR="00395C5D" w:rsidRPr="003538C6">
        <w:rPr>
          <w:b/>
          <w:sz w:val="22"/>
          <w:szCs w:val="22"/>
        </w:rPr>
        <w:t>Progressistas</w:t>
      </w:r>
      <w:r w:rsidR="00F935C2" w:rsidRPr="003538C6">
        <w:rPr>
          <w:b/>
          <w:sz w:val="22"/>
          <w:szCs w:val="22"/>
        </w:rPr>
        <w:t xml:space="preserve"> </w:t>
      </w:r>
      <w:r w:rsidR="009737AD" w:rsidRPr="003538C6">
        <w:rPr>
          <w:sz w:val="22"/>
          <w:szCs w:val="22"/>
        </w:rPr>
        <w:t xml:space="preserve">e vereadores abaixo assinados, com assento nesta Casa, de conformidade com o artigo 115 do Regimento Interno, requerem à Mesa que este expediente seja encaminhado </w:t>
      </w:r>
      <w:r w:rsidR="009E247F" w:rsidRPr="009E247F">
        <w:rPr>
          <w:sz w:val="22"/>
          <w:szCs w:val="22"/>
        </w:rPr>
        <w:t>ao Exmo. Senhor Ari Lafin, Prefeito Municipal, com copia ao Senhor Márcio Kuhn, Secretário de Agricultura e Meio Ambiente e á Secretaria Municipal de Obras e Serviços Públicos, versando sobre a necessidade de dar sequência a construção do canal de drenagem de águas pluviais da área verde central, bem como lagoas de contenção objetivando evitar a ampliação da erosão já existente até o rio Lira.</w:t>
      </w:r>
    </w:p>
    <w:p w:rsidR="00253678" w:rsidRPr="003538C6" w:rsidRDefault="00253678" w:rsidP="003538C6">
      <w:pPr>
        <w:ind w:right="-2" w:firstLine="3420"/>
        <w:jc w:val="both"/>
        <w:rPr>
          <w:sz w:val="22"/>
          <w:szCs w:val="22"/>
        </w:rPr>
      </w:pPr>
      <w:bookmarkStart w:id="0" w:name="_GoBack"/>
      <w:bookmarkEnd w:id="0"/>
    </w:p>
    <w:p w:rsidR="0057209A" w:rsidRPr="003538C6" w:rsidRDefault="0057209A" w:rsidP="003538C6">
      <w:pPr>
        <w:pStyle w:val="NCNormalCentralizado"/>
        <w:ind w:right="-2"/>
        <w:rPr>
          <w:b/>
          <w:sz w:val="22"/>
          <w:szCs w:val="22"/>
        </w:rPr>
      </w:pPr>
      <w:r w:rsidRPr="003538C6">
        <w:rPr>
          <w:b/>
          <w:sz w:val="22"/>
          <w:szCs w:val="22"/>
        </w:rPr>
        <w:t>JUSTIFICATIVAS</w:t>
      </w:r>
    </w:p>
    <w:p w:rsidR="0057209A" w:rsidRPr="003538C6" w:rsidRDefault="0057209A" w:rsidP="003538C6">
      <w:pPr>
        <w:ind w:right="-2" w:firstLine="1418"/>
        <w:jc w:val="both"/>
        <w:rPr>
          <w:sz w:val="22"/>
          <w:szCs w:val="22"/>
        </w:rPr>
      </w:pPr>
    </w:p>
    <w:p w:rsidR="00450083" w:rsidRPr="003538C6" w:rsidRDefault="000C2ECF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38C6">
        <w:rPr>
          <w:rFonts w:eastAsia="Calibri"/>
          <w:sz w:val="22"/>
          <w:szCs w:val="22"/>
          <w:lang w:eastAsia="en-US"/>
        </w:rPr>
        <w:t>Considerando</w:t>
      </w:r>
      <w:r w:rsidR="004D7687" w:rsidRPr="003538C6">
        <w:rPr>
          <w:rFonts w:eastAsia="Calibri"/>
          <w:sz w:val="22"/>
          <w:szCs w:val="22"/>
          <w:lang w:eastAsia="en-US"/>
        </w:rPr>
        <w:t xml:space="preserve"> que</w:t>
      </w:r>
      <w:r w:rsidR="00450083" w:rsidRPr="003538C6">
        <w:rPr>
          <w:rFonts w:eastAsia="Calibri"/>
          <w:sz w:val="22"/>
          <w:szCs w:val="22"/>
          <w:lang w:eastAsia="en-US"/>
        </w:rPr>
        <w:t>,</w:t>
      </w:r>
      <w:r w:rsidR="004D7687" w:rsidRPr="003538C6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ED5CFB" w:rsidRPr="003538C6">
        <w:rPr>
          <w:rFonts w:eastAsia="Calibri"/>
          <w:sz w:val="22"/>
          <w:szCs w:val="22"/>
          <w:lang w:eastAsia="en-US"/>
        </w:rPr>
        <w:t>grande parte das águas pluviais descem</w:t>
      </w:r>
      <w:proofErr w:type="gramEnd"/>
      <w:r w:rsidR="00ED5CFB" w:rsidRPr="003538C6">
        <w:rPr>
          <w:rFonts w:eastAsia="Calibri"/>
          <w:sz w:val="22"/>
          <w:szCs w:val="22"/>
          <w:lang w:eastAsia="en-US"/>
        </w:rPr>
        <w:t xml:space="preserve"> por este canal até o r</w:t>
      </w:r>
      <w:r w:rsidR="009E247F">
        <w:rPr>
          <w:rFonts w:eastAsia="Calibri"/>
          <w:sz w:val="22"/>
          <w:szCs w:val="22"/>
          <w:lang w:eastAsia="en-US"/>
        </w:rPr>
        <w:t>i</w:t>
      </w:r>
      <w:r w:rsidR="00ED5CFB" w:rsidRPr="003538C6">
        <w:rPr>
          <w:rFonts w:eastAsia="Calibri"/>
          <w:sz w:val="22"/>
          <w:szCs w:val="22"/>
          <w:lang w:eastAsia="en-US"/>
        </w:rPr>
        <w:t>o Lira;</w:t>
      </w:r>
    </w:p>
    <w:p w:rsidR="00395C5D" w:rsidRPr="003538C6" w:rsidRDefault="00395C5D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44E4C" w:rsidRPr="003538C6" w:rsidRDefault="000C2ECF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38C6">
        <w:rPr>
          <w:rFonts w:eastAsia="Calibri"/>
          <w:sz w:val="22"/>
          <w:szCs w:val="22"/>
          <w:lang w:eastAsia="en-US"/>
        </w:rPr>
        <w:t>Considerando</w:t>
      </w:r>
      <w:r w:rsidR="00450083" w:rsidRPr="003538C6">
        <w:rPr>
          <w:rFonts w:eastAsia="Calibri"/>
          <w:sz w:val="22"/>
          <w:szCs w:val="22"/>
          <w:lang w:eastAsia="en-US"/>
        </w:rPr>
        <w:t xml:space="preserve"> </w:t>
      </w:r>
      <w:r w:rsidR="00044E4C" w:rsidRPr="003538C6">
        <w:rPr>
          <w:rFonts w:eastAsia="Calibri"/>
          <w:sz w:val="22"/>
          <w:szCs w:val="22"/>
          <w:lang w:eastAsia="en-US"/>
        </w:rPr>
        <w:t>que, a partir da Avenida Brasil, este canal está sofrendo uma profunda erosão, necessitando a construção urgente em concreto ou similar neste canal;</w:t>
      </w:r>
    </w:p>
    <w:p w:rsidR="00044E4C" w:rsidRPr="003538C6" w:rsidRDefault="00044E4C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044E4C" w:rsidRPr="003538C6" w:rsidRDefault="00FC010A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38C6">
        <w:rPr>
          <w:rFonts w:eastAsia="Calibri"/>
          <w:sz w:val="22"/>
          <w:szCs w:val="22"/>
          <w:lang w:eastAsia="en-US"/>
        </w:rPr>
        <w:t xml:space="preserve">Considerando que, </w:t>
      </w:r>
      <w:r w:rsidR="00044E4C" w:rsidRPr="003538C6">
        <w:rPr>
          <w:rFonts w:eastAsia="Calibri"/>
          <w:sz w:val="22"/>
          <w:szCs w:val="22"/>
          <w:lang w:eastAsia="en-US"/>
        </w:rPr>
        <w:t>milhares de toneladas de areia e detritos estão indo para dentro do rio Lira, assoreando-o, e que em certos lugares a erosão já chega a um diâmetro de 40 metros de largura com grande profundidade, havendo necessidade de construir lagoas de contenção para evitar o aumento da erosão</w:t>
      </w:r>
      <w:r w:rsidR="004A56EB" w:rsidRPr="003538C6">
        <w:rPr>
          <w:rFonts w:eastAsia="Calibri"/>
          <w:sz w:val="22"/>
          <w:szCs w:val="22"/>
          <w:lang w:eastAsia="en-US"/>
        </w:rPr>
        <w:t>, a exemplo do que foi feito no canal da área verde dos bairros Amazonas e Tropical;</w:t>
      </w:r>
    </w:p>
    <w:p w:rsidR="00395C5D" w:rsidRPr="003538C6" w:rsidRDefault="00395C5D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RPr="003538C6" w:rsidRDefault="00FC010A" w:rsidP="003538C6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38C6">
        <w:rPr>
          <w:rFonts w:eastAsia="Calibri"/>
          <w:sz w:val="22"/>
          <w:szCs w:val="22"/>
          <w:lang w:eastAsia="en-US"/>
        </w:rPr>
        <w:t>Considerando que</w:t>
      </w:r>
      <w:r w:rsidR="004A56EB" w:rsidRPr="003538C6">
        <w:rPr>
          <w:rFonts w:eastAsia="Calibri"/>
          <w:sz w:val="22"/>
          <w:szCs w:val="22"/>
          <w:lang w:eastAsia="en-US"/>
        </w:rPr>
        <w:t xml:space="preserve"> devemos preservar a abacia do rio Lira, pois num futuro bem próximo será a</w:t>
      </w:r>
      <w:r w:rsidR="002B498E" w:rsidRPr="003538C6">
        <w:rPr>
          <w:rFonts w:eastAsia="Calibri"/>
          <w:sz w:val="22"/>
          <w:szCs w:val="22"/>
          <w:lang w:eastAsia="en-US"/>
        </w:rPr>
        <w:t xml:space="preserve"> </w:t>
      </w:r>
      <w:r w:rsidR="004A56EB" w:rsidRPr="003538C6">
        <w:rPr>
          <w:rFonts w:eastAsia="Calibri"/>
          <w:sz w:val="22"/>
          <w:szCs w:val="22"/>
          <w:lang w:eastAsia="en-US"/>
        </w:rPr>
        <w:t>maior fonte de água potável para a cidade de Sorriso.</w:t>
      </w:r>
    </w:p>
    <w:p w:rsidR="004A56EB" w:rsidRPr="003538C6" w:rsidRDefault="004A56EB" w:rsidP="003538C6">
      <w:pPr>
        <w:ind w:firstLine="1418"/>
        <w:jc w:val="both"/>
        <w:rPr>
          <w:bCs/>
          <w:sz w:val="22"/>
          <w:szCs w:val="22"/>
        </w:rPr>
      </w:pPr>
    </w:p>
    <w:p w:rsidR="00395C5D" w:rsidRPr="003538C6" w:rsidRDefault="00395C5D" w:rsidP="003538C6">
      <w:pPr>
        <w:ind w:firstLine="1418"/>
        <w:jc w:val="both"/>
        <w:rPr>
          <w:bCs/>
          <w:sz w:val="22"/>
          <w:szCs w:val="22"/>
        </w:rPr>
      </w:pPr>
    </w:p>
    <w:p w:rsidR="004C1116" w:rsidRPr="003538C6" w:rsidRDefault="0057209A" w:rsidP="003538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538C6">
        <w:rPr>
          <w:iCs/>
          <w:sz w:val="22"/>
          <w:szCs w:val="22"/>
        </w:rPr>
        <w:t>Câmara Municipal de Sorri</w:t>
      </w:r>
      <w:r w:rsidR="00395346" w:rsidRPr="003538C6">
        <w:rPr>
          <w:iCs/>
          <w:sz w:val="22"/>
          <w:szCs w:val="22"/>
        </w:rPr>
        <w:t xml:space="preserve">so, Estado de Mato Grosso, em </w:t>
      </w:r>
      <w:r w:rsidR="00F56444" w:rsidRPr="003538C6">
        <w:rPr>
          <w:iCs/>
          <w:sz w:val="22"/>
          <w:szCs w:val="22"/>
        </w:rPr>
        <w:t>0</w:t>
      </w:r>
      <w:r w:rsidR="005C4088" w:rsidRPr="003538C6">
        <w:rPr>
          <w:iCs/>
          <w:sz w:val="22"/>
          <w:szCs w:val="22"/>
        </w:rPr>
        <w:t>6</w:t>
      </w:r>
      <w:r w:rsidR="00F56444" w:rsidRPr="003538C6">
        <w:rPr>
          <w:iCs/>
          <w:sz w:val="22"/>
          <w:szCs w:val="22"/>
        </w:rPr>
        <w:t xml:space="preserve"> de maio</w:t>
      </w:r>
      <w:r w:rsidR="00AF2082" w:rsidRPr="003538C6">
        <w:rPr>
          <w:iCs/>
          <w:sz w:val="22"/>
          <w:szCs w:val="22"/>
        </w:rPr>
        <w:t xml:space="preserve"> de 2020</w:t>
      </w:r>
      <w:r w:rsidR="009737AD" w:rsidRPr="003538C6">
        <w:rPr>
          <w:iCs/>
          <w:sz w:val="22"/>
          <w:szCs w:val="22"/>
        </w:rPr>
        <w:t>.</w:t>
      </w:r>
    </w:p>
    <w:p w:rsidR="00395C5D" w:rsidRPr="003538C6" w:rsidRDefault="00395C5D" w:rsidP="003538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395C5D" w:rsidRPr="003538C6" w:rsidRDefault="00395C5D" w:rsidP="003538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395C5D" w:rsidRPr="003538C6" w:rsidRDefault="00395C5D" w:rsidP="003538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395C5D" w:rsidRPr="003538C6" w:rsidRDefault="00395C5D" w:rsidP="003538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9782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10"/>
        <w:gridCol w:w="2141"/>
        <w:gridCol w:w="930"/>
        <w:gridCol w:w="1089"/>
        <w:gridCol w:w="2552"/>
      </w:tblGrid>
      <w:tr w:rsidR="00395C5D" w:rsidRPr="003538C6" w:rsidTr="00395C5D">
        <w:trPr>
          <w:trHeight w:val="1119"/>
          <w:jc w:val="center"/>
        </w:trPr>
        <w:tc>
          <w:tcPr>
            <w:tcW w:w="2660" w:type="dxa"/>
          </w:tcPr>
          <w:p w:rsidR="00395C5D" w:rsidRPr="003538C6" w:rsidRDefault="00395C5D" w:rsidP="003538C6">
            <w:pPr>
              <w:jc w:val="center"/>
              <w:rPr>
                <w:b/>
                <w:sz w:val="22"/>
                <w:szCs w:val="22"/>
              </w:rPr>
            </w:pPr>
            <w:r w:rsidRPr="003538C6">
              <w:rPr>
                <w:b/>
                <w:sz w:val="22"/>
                <w:szCs w:val="22"/>
              </w:rPr>
              <w:t>WANDERLEY PAULO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proofErr w:type="gramStart"/>
            <w:r w:rsidRPr="003538C6">
              <w:rPr>
                <w:b/>
                <w:sz w:val="22"/>
                <w:szCs w:val="22"/>
              </w:rPr>
              <w:t>Vereador Progressistas</w:t>
            </w:r>
            <w:proofErr w:type="gramEnd"/>
          </w:p>
        </w:tc>
        <w:tc>
          <w:tcPr>
            <w:tcW w:w="2551" w:type="dxa"/>
            <w:gridSpan w:val="2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19" w:type="dxa"/>
            <w:gridSpan w:val="2"/>
          </w:tcPr>
          <w:p w:rsidR="00395C5D" w:rsidRPr="003538C6" w:rsidRDefault="00395C5D" w:rsidP="003538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538C6">
              <w:rPr>
                <w:b/>
                <w:bCs/>
                <w:color w:val="000000"/>
                <w:sz w:val="22"/>
                <w:szCs w:val="22"/>
              </w:rPr>
              <w:t>PROFª</w:t>
            </w:r>
            <w:proofErr w:type="spellEnd"/>
            <w:r w:rsidRPr="003538C6">
              <w:rPr>
                <w:b/>
                <w:bCs/>
                <w:color w:val="000000"/>
                <w:sz w:val="22"/>
                <w:szCs w:val="22"/>
              </w:rPr>
              <w:t>. SILVANA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552" w:type="dxa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95C5D" w:rsidRPr="003538C6" w:rsidTr="00395C5D">
        <w:trPr>
          <w:trHeight w:val="1121"/>
          <w:jc w:val="center"/>
        </w:trPr>
        <w:tc>
          <w:tcPr>
            <w:tcW w:w="2660" w:type="dxa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538C6">
              <w:rPr>
                <w:b/>
                <w:bCs/>
                <w:color w:val="000000"/>
                <w:sz w:val="22"/>
                <w:szCs w:val="22"/>
              </w:rPr>
              <w:t>PROFª</w:t>
            </w:r>
            <w:proofErr w:type="spellEnd"/>
            <w:r w:rsidRPr="003538C6">
              <w:rPr>
                <w:b/>
                <w:bCs/>
                <w:color w:val="000000"/>
                <w:sz w:val="22"/>
                <w:szCs w:val="22"/>
              </w:rPr>
              <w:t>. MARISA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551" w:type="dxa"/>
            <w:gridSpan w:val="2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2019" w:type="dxa"/>
            <w:gridSpan w:val="2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2" w:type="dxa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95C5D" w:rsidRPr="003538C6" w:rsidTr="00395C5D">
        <w:trPr>
          <w:jc w:val="center"/>
        </w:trPr>
        <w:tc>
          <w:tcPr>
            <w:tcW w:w="3070" w:type="dxa"/>
            <w:gridSpan w:val="2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071" w:type="dxa"/>
            <w:gridSpan w:val="2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641" w:type="dxa"/>
            <w:gridSpan w:val="2"/>
          </w:tcPr>
          <w:p w:rsidR="00395C5D" w:rsidRPr="003538C6" w:rsidRDefault="00395C5D" w:rsidP="003538C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38C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395C5D" w:rsidRPr="003538C6" w:rsidRDefault="00395C5D" w:rsidP="003538C6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2"/>
                <w:szCs w:val="22"/>
              </w:rPr>
            </w:pPr>
            <w:r w:rsidRPr="003538C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EE293F" w:rsidRPr="003538C6" w:rsidRDefault="00EE293F" w:rsidP="003538C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EE293F" w:rsidRPr="003538C6" w:rsidSect="00395C5D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34" w:rsidRDefault="00D77A34" w:rsidP="00497F33">
      <w:r>
        <w:separator/>
      </w:r>
    </w:p>
  </w:endnote>
  <w:endnote w:type="continuationSeparator" w:id="0">
    <w:p w:rsidR="00D77A34" w:rsidRDefault="00D77A34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34" w:rsidRDefault="00D77A34" w:rsidP="00497F33">
      <w:r>
        <w:separator/>
      </w:r>
    </w:p>
  </w:footnote>
  <w:footnote w:type="continuationSeparator" w:id="0">
    <w:p w:rsidR="00D77A34" w:rsidRDefault="00D77A34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44E4C"/>
    <w:rsid w:val="00076045"/>
    <w:rsid w:val="000C2ECF"/>
    <w:rsid w:val="00111D09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B498E"/>
    <w:rsid w:val="002C51B7"/>
    <w:rsid w:val="002E02A1"/>
    <w:rsid w:val="00300DC4"/>
    <w:rsid w:val="00330264"/>
    <w:rsid w:val="003538C6"/>
    <w:rsid w:val="003811CA"/>
    <w:rsid w:val="00395346"/>
    <w:rsid w:val="00395C5D"/>
    <w:rsid w:val="003A1D0A"/>
    <w:rsid w:val="003B49DB"/>
    <w:rsid w:val="003C53A6"/>
    <w:rsid w:val="003C6B2A"/>
    <w:rsid w:val="003D19AF"/>
    <w:rsid w:val="003E6337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B420E"/>
    <w:rsid w:val="005C4088"/>
    <w:rsid w:val="005F4EA3"/>
    <w:rsid w:val="00637EB8"/>
    <w:rsid w:val="006400D4"/>
    <w:rsid w:val="00647FC2"/>
    <w:rsid w:val="00662758"/>
    <w:rsid w:val="0069441F"/>
    <w:rsid w:val="006A0C21"/>
    <w:rsid w:val="006B0936"/>
    <w:rsid w:val="006D3174"/>
    <w:rsid w:val="0070667A"/>
    <w:rsid w:val="00742C37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3AF"/>
    <w:rsid w:val="00974D73"/>
    <w:rsid w:val="009D4D94"/>
    <w:rsid w:val="009E247F"/>
    <w:rsid w:val="00A5654F"/>
    <w:rsid w:val="00AB6C54"/>
    <w:rsid w:val="00AC57B8"/>
    <w:rsid w:val="00AF2082"/>
    <w:rsid w:val="00B15F93"/>
    <w:rsid w:val="00B171DE"/>
    <w:rsid w:val="00B65660"/>
    <w:rsid w:val="00B7531C"/>
    <w:rsid w:val="00B955AD"/>
    <w:rsid w:val="00C12C65"/>
    <w:rsid w:val="00C353A7"/>
    <w:rsid w:val="00C52586"/>
    <w:rsid w:val="00C57C5A"/>
    <w:rsid w:val="00C8220C"/>
    <w:rsid w:val="00CC4E27"/>
    <w:rsid w:val="00D311B8"/>
    <w:rsid w:val="00D77A34"/>
    <w:rsid w:val="00D906F0"/>
    <w:rsid w:val="00DD4D54"/>
    <w:rsid w:val="00E04141"/>
    <w:rsid w:val="00E4621E"/>
    <w:rsid w:val="00EA6202"/>
    <w:rsid w:val="00EC04A3"/>
    <w:rsid w:val="00ED5CFB"/>
    <w:rsid w:val="00EE28B1"/>
    <w:rsid w:val="00EE293F"/>
    <w:rsid w:val="00EF5083"/>
    <w:rsid w:val="00F20DC8"/>
    <w:rsid w:val="00F56444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95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135</cp:revision>
  <cp:lastPrinted>2020-05-06T13:22:00Z</cp:lastPrinted>
  <dcterms:created xsi:type="dcterms:W3CDTF">2018-11-27T11:11:00Z</dcterms:created>
  <dcterms:modified xsi:type="dcterms:W3CDTF">2020-05-06T14:32:00Z</dcterms:modified>
</cp:coreProperties>
</file>