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2</w:t>
      </w:r>
      <w:r w:rsidR="0007081D">
        <w:rPr>
          <w:rFonts w:ascii="Times New Roman" w:hAnsi="Times New Roman"/>
          <w:i w:val="0"/>
          <w:iCs/>
          <w:szCs w:val="24"/>
        </w:rPr>
        <w:t>70</w:t>
      </w:r>
      <w:r>
        <w:rPr>
          <w:rFonts w:ascii="Times New Roman" w:hAnsi="Times New Roman"/>
          <w:i w:val="0"/>
          <w:iCs/>
          <w:szCs w:val="24"/>
        </w:rPr>
        <w:t>/2020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– MT, em 26 de maio de 2020.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07081D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FILIPPO SANTANA LEAL DE SOUZA</w:t>
      </w: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Gerente </w:t>
      </w:r>
      <w:r w:rsidR="00F77F7C">
        <w:rPr>
          <w:sz w:val="24"/>
          <w:szCs w:val="24"/>
        </w:rPr>
        <w:t>Geral da Agência</w:t>
      </w:r>
      <w:r>
        <w:rPr>
          <w:sz w:val="24"/>
          <w:szCs w:val="24"/>
        </w:rPr>
        <w:t xml:space="preserve"> </w:t>
      </w:r>
      <w:r w:rsidR="0007081D">
        <w:rPr>
          <w:sz w:val="24"/>
          <w:szCs w:val="24"/>
        </w:rPr>
        <w:t xml:space="preserve">Teles Pires </w:t>
      </w:r>
      <w:bookmarkStart w:id="0" w:name="_GoBack"/>
      <w:bookmarkEnd w:id="0"/>
      <w:r>
        <w:rPr>
          <w:sz w:val="24"/>
          <w:szCs w:val="24"/>
        </w:rPr>
        <w:t xml:space="preserve">do Banco do Brasil </w:t>
      </w:r>
      <w:r w:rsidR="00F77F7C">
        <w:rPr>
          <w:sz w:val="24"/>
          <w:szCs w:val="24"/>
        </w:rPr>
        <w:t>em Sorriso</w:t>
      </w:r>
    </w:p>
    <w:p w:rsidR="00535DB3" w:rsidRDefault="00F77F7C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  <w:r w:rsidR="00535DB3">
        <w:rPr>
          <w:sz w:val="24"/>
          <w:szCs w:val="24"/>
        </w:rPr>
        <w:t>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Gerente,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104/2019, que tramitou na 14ª Sessão Ordinária do ano de 2019 da Câmara Municipal de Sorriso, realizada em 25 de maio de 2020.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32" w:rsidRDefault="00744932">
      <w:r>
        <w:separator/>
      </w:r>
    </w:p>
  </w:endnote>
  <w:endnote w:type="continuationSeparator" w:id="0">
    <w:p w:rsidR="00744932" w:rsidRDefault="0074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32" w:rsidRDefault="00744932">
      <w:r>
        <w:separator/>
      </w:r>
    </w:p>
  </w:footnote>
  <w:footnote w:type="continuationSeparator" w:id="0">
    <w:p w:rsidR="00744932" w:rsidRDefault="0074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44932">
    <w:pPr>
      <w:jc w:val="center"/>
      <w:rPr>
        <w:b/>
        <w:sz w:val="28"/>
      </w:rPr>
    </w:pPr>
  </w:p>
  <w:p w:rsidR="00EB7583" w:rsidRDefault="00744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7081D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611732"/>
    <w:rsid w:val="006829DC"/>
    <w:rsid w:val="00685864"/>
    <w:rsid w:val="006B3442"/>
    <w:rsid w:val="006C18D2"/>
    <w:rsid w:val="00700637"/>
    <w:rsid w:val="007303B5"/>
    <w:rsid w:val="00744932"/>
    <w:rsid w:val="00780ACE"/>
    <w:rsid w:val="007D74B3"/>
    <w:rsid w:val="00891DC2"/>
    <w:rsid w:val="009151C7"/>
    <w:rsid w:val="00916311"/>
    <w:rsid w:val="00921FFC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77F7C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896D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2020-05-26T11:43:00Z</dcterms:modified>
</cp:coreProperties>
</file>