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F72B18" w:rsidRDefault="00DA1D8B" w:rsidP="00B212E0">
      <w:pPr>
        <w:spacing w:after="0" w:line="240" w:lineRule="auto"/>
        <w:ind w:left="3402"/>
        <w:jc w:val="both"/>
        <w:rPr>
          <w:b/>
          <w:szCs w:val="24"/>
        </w:rPr>
      </w:pPr>
      <w:r w:rsidRPr="00F72B18">
        <w:rPr>
          <w:b/>
          <w:szCs w:val="24"/>
        </w:rPr>
        <w:t>INDICAÇÃO N°</w:t>
      </w:r>
      <w:r w:rsidR="00B212E0" w:rsidRPr="00F72B18">
        <w:rPr>
          <w:b/>
          <w:szCs w:val="24"/>
        </w:rPr>
        <w:t xml:space="preserve"> 361</w:t>
      </w:r>
      <w:r w:rsidR="00A90FB1" w:rsidRPr="00F72B18">
        <w:rPr>
          <w:b/>
          <w:szCs w:val="24"/>
        </w:rPr>
        <w:t>/20</w:t>
      </w:r>
      <w:r w:rsidR="00B51BCA" w:rsidRPr="00F72B18">
        <w:rPr>
          <w:b/>
          <w:szCs w:val="24"/>
        </w:rPr>
        <w:t>20</w:t>
      </w:r>
    </w:p>
    <w:p w:rsidR="00DA1D8B" w:rsidRPr="00F72B18" w:rsidRDefault="00DA1D8B" w:rsidP="00B212E0">
      <w:pPr>
        <w:spacing w:after="0" w:line="240" w:lineRule="auto"/>
        <w:ind w:left="3402"/>
        <w:jc w:val="both"/>
        <w:rPr>
          <w:b/>
          <w:szCs w:val="24"/>
        </w:rPr>
      </w:pPr>
    </w:p>
    <w:p w:rsidR="005D2605" w:rsidRPr="00F72B18" w:rsidRDefault="005D2605" w:rsidP="00B212E0">
      <w:pPr>
        <w:spacing w:after="0" w:line="240" w:lineRule="auto"/>
        <w:ind w:left="3402"/>
        <w:jc w:val="both"/>
        <w:rPr>
          <w:b/>
          <w:szCs w:val="24"/>
        </w:rPr>
      </w:pPr>
    </w:p>
    <w:p w:rsidR="005F4CE6" w:rsidRPr="00F72B18" w:rsidRDefault="00DA1D8B" w:rsidP="00B212E0">
      <w:pPr>
        <w:spacing w:after="0" w:line="240" w:lineRule="auto"/>
        <w:ind w:left="3402"/>
        <w:jc w:val="both"/>
        <w:rPr>
          <w:b/>
          <w:szCs w:val="24"/>
        </w:rPr>
      </w:pPr>
      <w:r w:rsidRPr="00F72B18">
        <w:rPr>
          <w:b/>
          <w:szCs w:val="24"/>
        </w:rPr>
        <w:t xml:space="preserve">INDICAMOS </w:t>
      </w:r>
      <w:r w:rsidR="00B51BCA" w:rsidRPr="00F72B18">
        <w:rPr>
          <w:b/>
          <w:szCs w:val="24"/>
        </w:rPr>
        <w:t>QUE SEJA CRI</w:t>
      </w:r>
      <w:r w:rsidR="000A54B9" w:rsidRPr="00F72B18">
        <w:rPr>
          <w:b/>
          <w:szCs w:val="24"/>
        </w:rPr>
        <w:t>ADO UM PROGRAMA DE FOMENTO A IN</w:t>
      </w:r>
      <w:r w:rsidR="00B51BCA" w:rsidRPr="00F72B18">
        <w:rPr>
          <w:b/>
          <w:szCs w:val="24"/>
        </w:rPr>
        <w:t>DÚSTRIA DE FARINHA DE OSSO ANIMAL</w:t>
      </w:r>
      <w:r w:rsidR="00E56B9F" w:rsidRPr="00F72B18">
        <w:rPr>
          <w:b/>
          <w:szCs w:val="24"/>
        </w:rPr>
        <w:t>, NO</w:t>
      </w:r>
      <w:r w:rsidR="00DF2E54" w:rsidRPr="00F72B18">
        <w:rPr>
          <w:b/>
          <w:szCs w:val="24"/>
        </w:rPr>
        <w:t xml:space="preserve"> MUNICÍPIO DE SORRISO</w:t>
      </w:r>
      <w:r w:rsidR="00560BAD" w:rsidRPr="00F72B18">
        <w:rPr>
          <w:b/>
          <w:szCs w:val="24"/>
        </w:rPr>
        <w:t>/MT</w:t>
      </w:r>
      <w:r w:rsidR="00E56B9F" w:rsidRPr="00F72B18">
        <w:rPr>
          <w:b/>
          <w:szCs w:val="24"/>
        </w:rPr>
        <w:t>.</w:t>
      </w:r>
    </w:p>
    <w:p w:rsidR="008D46C3" w:rsidRPr="00F72B18" w:rsidRDefault="008D46C3" w:rsidP="00B212E0">
      <w:pPr>
        <w:spacing w:after="0" w:line="240" w:lineRule="auto"/>
        <w:ind w:left="3402"/>
        <w:jc w:val="both"/>
        <w:rPr>
          <w:b/>
          <w:szCs w:val="24"/>
        </w:rPr>
      </w:pPr>
    </w:p>
    <w:p w:rsidR="005D2605" w:rsidRPr="00F72B18" w:rsidRDefault="005D2605" w:rsidP="00B212E0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Pr="00F72B18" w:rsidRDefault="00B51BCA" w:rsidP="00B212E0">
      <w:pPr>
        <w:spacing w:after="0" w:line="240" w:lineRule="auto"/>
        <w:ind w:firstLine="3402"/>
        <w:jc w:val="both"/>
        <w:rPr>
          <w:b/>
          <w:szCs w:val="24"/>
        </w:rPr>
      </w:pPr>
      <w:r w:rsidRPr="00F72B18">
        <w:rPr>
          <w:b/>
          <w:color w:val="000000"/>
          <w:szCs w:val="24"/>
        </w:rPr>
        <w:t>DAMIANI NA TV – PSDB, TOCO BAGGIO – PSDB, ACACIO AMBROSINI – P</w:t>
      </w:r>
      <w:r w:rsidR="00BD720A" w:rsidRPr="00F72B18">
        <w:rPr>
          <w:b/>
          <w:color w:val="000000"/>
          <w:szCs w:val="24"/>
        </w:rPr>
        <w:t>atriota</w:t>
      </w:r>
      <w:r w:rsidRPr="00F72B18">
        <w:rPr>
          <w:b/>
          <w:color w:val="000000"/>
          <w:szCs w:val="24"/>
        </w:rPr>
        <w:t>, DIRCEU ZANATTA – MDB e MARLON ZANELLA – MDB</w:t>
      </w:r>
      <w:r w:rsidRPr="00F72B18">
        <w:rPr>
          <w:b/>
          <w:szCs w:val="24"/>
        </w:rPr>
        <w:t>,</w:t>
      </w:r>
      <w:r w:rsidR="00BD720A" w:rsidRPr="00F72B18">
        <w:rPr>
          <w:szCs w:val="24"/>
        </w:rPr>
        <w:t xml:space="preserve"> vereadores c</w:t>
      </w:r>
      <w:r w:rsidR="00DA1D8B" w:rsidRPr="00F72B18">
        <w:rPr>
          <w:szCs w:val="24"/>
        </w:rPr>
        <w:t>om assento nes</w:t>
      </w:r>
      <w:r w:rsidR="0017234E" w:rsidRPr="00F72B18">
        <w:rPr>
          <w:szCs w:val="24"/>
        </w:rPr>
        <w:t>ta Casa, de conformidade com o a</w:t>
      </w:r>
      <w:r w:rsidR="00DA1D8B" w:rsidRPr="00F72B18">
        <w:rPr>
          <w:szCs w:val="24"/>
        </w:rPr>
        <w:t>rtigo 11</w:t>
      </w:r>
      <w:r w:rsidR="0017234E" w:rsidRPr="00F72B18">
        <w:rPr>
          <w:szCs w:val="24"/>
        </w:rPr>
        <w:t>5 do Regimento Interno, requer</w:t>
      </w:r>
      <w:r w:rsidR="00A642FD" w:rsidRPr="00F72B18">
        <w:rPr>
          <w:szCs w:val="24"/>
        </w:rPr>
        <w:t>em</w:t>
      </w:r>
      <w:r w:rsidR="00DA1D8B" w:rsidRPr="00F72B18">
        <w:rPr>
          <w:szCs w:val="24"/>
        </w:rPr>
        <w:t xml:space="preserve"> à Mesa</w:t>
      </w:r>
      <w:r w:rsidR="00CF00DA" w:rsidRPr="00F72B18">
        <w:rPr>
          <w:szCs w:val="24"/>
        </w:rPr>
        <w:t>,</w:t>
      </w:r>
      <w:r w:rsidR="007744AE" w:rsidRPr="00F72B18">
        <w:rPr>
          <w:szCs w:val="24"/>
        </w:rPr>
        <w:t xml:space="preserve"> que este E</w:t>
      </w:r>
      <w:r w:rsidR="00DA1D8B" w:rsidRPr="00F72B18">
        <w:rPr>
          <w:szCs w:val="24"/>
        </w:rPr>
        <w:t>xpediente seja encaminhado ao Exmo. Senhor</w:t>
      </w:r>
      <w:r w:rsidR="00A642FD" w:rsidRPr="00F72B18">
        <w:rPr>
          <w:szCs w:val="24"/>
        </w:rPr>
        <w:t xml:space="preserve"> Ari Lafin, Prefeito Municipal,</w:t>
      </w:r>
      <w:r w:rsidR="00DA1D8B" w:rsidRPr="00F72B18">
        <w:rPr>
          <w:szCs w:val="24"/>
        </w:rPr>
        <w:t xml:space="preserve"> ao S</w:t>
      </w:r>
      <w:r w:rsidR="007744AE" w:rsidRPr="00F72B18">
        <w:rPr>
          <w:szCs w:val="24"/>
        </w:rPr>
        <w:t>enhor</w:t>
      </w:r>
      <w:r w:rsidR="00DA1D8B" w:rsidRPr="00F72B18">
        <w:rPr>
          <w:szCs w:val="24"/>
        </w:rPr>
        <w:t xml:space="preserve"> </w:t>
      </w:r>
      <w:r w:rsidR="00A64326" w:rsidRPr="00F72B18">
        <w:rPr>
          <w:szCs w:val="24"/>
        </w:rPr>
        <w:t>Estevam Hungaro Calvo Filho</w:t>
      </w:r>
      <w:r w:rsidR="00A642FD" w:rsidRPr="00F72B18">
        <w:rPr>
          <w:szCs w:val="24"/>
        </w:rPr>
        <w:t>, Secretário Municipal d</w:t>
      </w:r>
      <w:r w:rsidR="00A64326" w:rsidRPr="00F72B18">
        <w:rPr>
          <w:szCs w:val="24"/>
        </w:rPr>
        <w:t>e Administração</w:t>
      </w:r>
      <w:r w:rsidR="00B212E0" w:rsidRPr="00F72B18">
        <w:rPr>
          <w:szCs w:val="24"/>
        </w:rPr>
        <w:t>,</w:t>
      </w:r>
      <w:r w:rsidR="00CE7E8A" w:rsidRPr="00F72B18">
        <w:rPr>
          <w:szCs w:val="24"/>
        </w:rPr>
        <w:t xml:space="preserve"> ao S</w:t>
      </w:r>
      <w:r w:rsidR="007744AE" w:rsidRPr="00F72B18">
        <w:rPr>
          <w:szCs w:val="24"/>
        </w:rPr>
        <w:t>enhor</w:t>
      </w:r>
      <w:r w:rsidR="00CE7E8A" w:rsidRPr="00F72B18">
        <w:rPr>
          <w:szCs w:val="24"/>
        </w:rPr>
        <w:t xml:space="preserve"> Claudio Drusina, Secretário Municipal de Desenvolvimento Econômico</w:t>
      </w:r>
      <w:r w:rsidR="007744AE" w:rsidRPr="00F72B18">
        <w:rPr>
          <w:szCs w:val="24"/>
        </w:rPr>
        <w:t xml:space="preserve"> e</w:t>
      </w:r>
      <w:r w:rsidR="00347F52" w:rsidRPr="00F72B18">
        <w:rPr>
          <w:szCs w:val="24"/>
        </w:rPr>
        <w:t xml:space="preserve"> ao S</w:t>
      </w:r>
      <w:r w:rsidR="007744AE" w:rsidRPr="00F72B18">
        <w:rPr>
          <w:szCs w:val="24"/>
        </w:rPr>
        <w:t>enhor</w:t>
      </w:r>
      <w:r w:rsidR="00347F52" w:rsidRPr="00F72B18">
        <w:rPr>
          <w:szCs w:val="24"/>
        </w:rPr>
        <w:t xml:space="preserve"> S</w:t>
      </w:r>
      <w:r w:rsidR="007744AE" w:rsidRPr="00F72B18">
        <w:rPr>
          <w:szCs w:val="24"/>
        </w:rPr>
        <w:t>é</w:t>
      </w:r>
      <w:r w:rsidR="00347F52" w:rsidRPr="00F72B18">
        <w:rPr>
          <w:szCs w:val="24"/>
        </w:rPr>
        <w:t>rgio Ko</w:t>
      </w:r>
      <w:r w:rsidR="00247669" w:rsidRPr="00F72B18">
        <w:rPr>
          <w:szCs w:val="24"/>
        </w:rPr>
        <w:t>c</w:t>
      </w:r>
      <w:r w:rsidR="00347F52" w:rsidRPr="00F72B18">
        <w:rPr>
          <w:szCs w:val="24"/>
        </w:rPr>
        <w:t>ova Silva, Secretário Municipal de Fazenda,</w:t>
      </w:r>
      <w:r w:rsidR="00A642FD" w:rsidRPr="00F72B18">
        <w:rPr>
          <w:szCs w:val="24"/>
        </w:rPr>
        <w:t xml:space="preserve"> </w:t>
      </w:r>
      <w:r w:rsidR="00DA1D8B" w:rsidRPr="00F72B18">
        <w:rPr>
          <w:b/>
          <w:szCs w:val="24"/>
        </w:rPr>
        <w:t xml:space="preserve">versando sobre a necessidade </w:t>
      </w:r>
      <w:r w:rsidR="00DF2E54" w:rsidRPr="00F72B18">
        <w:rPr>
          <w:b/>
          <w:szCs w:val="24"/>
        </w:rPr>
        <w:t>de</w:t>
      </w:r>
      <w:r w:rsidR="00E56B9F" w:rsidRPr="00F72B18">
        <w:rPr>
          <w:b/>
          <w:szCs w:val="24"/>
        </w:rPr>
        <w:t xml:space="preserve"> </w:t>
      </w:r>
      <w:r w:rsidR="00347F52" w:rsidRPr="00F72B18">
        <w:rPr>
          <w:b/>
          <w:szCs w:val="24"/>
        </w:rPr>
        <w:t xml:space="preserve">criação </w:t>
      </w:r>
      <w:r w:rsidR="000A54B9" w:rsidRPr="00F72B18">
        <w:rPr>
          <w:b/>
          <w:szCs w:val="24"/>
        </w:rPr>
        <w:t>de um programa de fomento à indústria de farinha de osso animal</w:t>
      </w:r>
      <w:r w:rsidR="00347F52" w:rsidRPr="00F72B18">
        <w:rPr>
          <w:b/>
          <w:szCs w:val="24"/>
        </w:rPr>
        <w:t>,</w:t>
      </w:r>
      <w:r w:rsidR="000D7422" w:rsidRPr="00F72B18">
        <w:rPr>
          <w:b/>
          <w:szCs w:val="24"/>
        </w:rPr>
        <w:t xml:space="preserve"> </w:t>
      </w:r>
      <w:r w:rsidR="005D2605" w:rsidRPr="00F72B18">
        <w:rPr>
          <w:b/>
          <w:szCs w:val="24"/>
        </w:rPr>
        <w:t>no município de Sorriso/MT</w:t>
      </w:r>
      <w:r w:rsidR="00DA1D8B" w:rsidRPr="00F72B18">
        <w:rPr>
          <w:b/>
          <w:szCs w:val="24"/>
        </w:rPr>
        <w:t>.</w:t>
      </w:r>
    </w:p>
    <w:p w:rsidR="00DA1D8B" w:rsidRPr="00F72B18" w:rsidRDefault="00DA1D8B" w:rsidP="00B212E0">
      <w:pPr>
        <w:spacing w:after="0" w:line="240" w:lineRule="auto"/>
        <w:ind w:left="-284" w:firstLine="3119"/>
        <w:jc w:val="both"/>
        <w:rPr>
          <w:b/>
          <w:szCs w:val="24"/>
        </w:rPr>
      </w:pPr>
    </w:p>
    <w:p w:rsidR="005F4CE6" w:rsidRPr="00F72B18" w:rsidRDefault="005F4CE6" w:rsidP="00B212E0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F72B18">
        <w:rPr>
          <w:b/>
          <w:szCs w:val="24"/>
        </w:rPr>
        <w:t>JUSTIFICATIVAS</w:t>
      </w:r>
    </w:p>
    <w:p w:rsidR="006917E1" w:rsidRPr="00F72B18" w:rsidRDefault="006917E1" w:rsidP="00B212E0">
      <w:pPr>
        <w:tabs>
          <w:tab w:val="left" w:pos="1418"/>
        </w:tabs>
        <w:spacing w:after="0" w:line="240" w:lineRule="auto"/>
        <w:ind w:left="-284" w:firstLine="3119"/>
        <w:jc w:val="center"/>
        <w:rPr>
          <w:b/>
          <w:szCs w:val="24"/>
        </w:rPr>
      </w:pPr>
    </w:p>
    <w:p w:rsidR="000A54B9" w:rsidRPr="00F72B18" w:rsidRDefault="000A54B9" w:rsidP="009F4F7F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F72B18">
        <w:rPr>
          <w:rFonts w:eastAsiaTheme="minorHAnsi"/>
          <w:szCs w:val="24"/>
        </w:rPr>
        <w:t xml:space="preserve">Considerando </w:t>
      </w:r>
      <w:r w:rsidR="00D7110C" w:rsidRPr="00F72B18">
        <w:rPr>
          <w:rFonts w:eastAsiaTheme="minorHAnsi"/>
          <w:szCs w:val="24"/>
        </w:rPr>
        <w:t xml:space="preserve">que o município de Sorriso é </w:t>
      </w:r>
      <w:r w:rsidRPr="00F72B18">
        <w:rPr>
          <w:rFonts w:eastAsiaTheme="minorHAnsi"/>
          <w:szCs w:val="24"/>
        </w:rPr>
        <w:t>provido</w:t>
      </w:r>
      <w:r w:rsidR="00D7110C" w:rsidRPr="00F72B18">
        <w:rPr>
          <w:rFonts w:eastAsiaTheme="minorHAnsi"/>
          <w:szCs w:val="24"/>
        </w:rPr>
        <w:t xml:space="preserve"> apenas de uma pequena indústria de reaproveitamento dos ossos de an</w:t>
      </w:r>
      <w:r w:rsidR="00B212E0" w:rsidRPr="00F72B18">
        <w:rPr>
          <w:rFonts w:eastAsiaTheme="minorHAnsi"/>
          <w:szCs w:val="24"/>
        </w:rPr>
        <w:t>imais, na fabricação de farinha;</w:t>
      </w:r>
    </w:p>
    <w:p w:rsidR="00D7110C" w:rsidRPr="00F72B18" w:rsidRDefault="00D7110C" w:rsidP="009F4F7F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D7110C" w:rsidRPr="00F72B18" w:rsidRDefault="00D7110C" w:rsidP="009F4F7F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F72B18">
        <w:rPr>
          <w:rFonts w:eastAsiaTheme="minorHAnsi"/>
          <w:szCs w:val="24"/>
        </w:rPr>
        <w:t xml:space="preserve">Considerando que </w:t>
      </w:r>
      <w:r w:rsidR="00C33909" w:rsidRPr="00F72B18">
        <w:rPr>
          <w:rFonts w:eastAsiaTheme="minorHAnsi"/>
          <w:szCs w:val="24"/>
        </w:rPr>
        <w:t>grande parte dos ossos é</w:t>
      </w:r>
      <w:r w:rsidRPr="00F72B18">
        <w:rPr>
          <w:rFonts w:eastAsiaTheme="minorHAnsi"/>
          <w:szCs w:val="24"/>
        </w:rPr>
        <w:t xml:space="preserve"> </w:t>
      </w:r>
      <w:r w:rsidR="00C33909" w:rsidRPr="00F72B18">
        <w:rPr>
          <w:rFonts w:eastAsiaTheme="minorHAnsi"/>
          <w:szCs w:val="24"/>
        </w:rPr>
        <w:t>encaminhada</w:t>
      </w:r>
      <w:r w:rsidRPr="00F72B18">
        <w:rPr>
          <w:rFonts w:eastAsiaTheme="minorHAnsi"/>
          <w:szCs w:val="24"/>
        </w:rPr>
        <w:t xml:space="preserve"> para aterro sanitário, gerando custos para </w:t>
      </w:r>
      <w:r w:rsidR="00B212E0" w:rsidRPr="00F72B18">
        <w:rPr>
          <w:rFonts w:eastAsiaTheme="minorHAnsi"/>
          <w:szCs w:val="24"/>
        </w:rPr>
        <w:t>manutenção do local de descarte;</w:t>
      </w:r>
    </w:p>
    <w:p w:rsidR="000A54B9" w:rsidRPr="00F72B18" w:rsidRDefault="000A54B9" w:rsidP="009F4F7F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0A54B9" w:rsidRPr="00F72B18" w:rsidRDefault="000A54B9" w:rsidP="009F4F7F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F72B18">
        <w:rPr>
          <w:rFonts w:eastAsiaTheme="minorHAnsi"/>
          <w:szCs w:val="24"/>
        </w:rPr>
        <w:t>Considerando que os ossos podem se transformar em matéria prima com o aproveitamento industrial dos mesmos, quanto poupar o meio ambiente de receber milhões de toneladas de resíduos orgânicos que se transformariam invariavelmente em lixo urbano se não encontrasse este ou outro m</w:t>
      </w:r>
      <w:r w:rsidR="00B212E0" w:rsidRPr="00F72B18">
        <w:rPr>
          <w:rFonts w:eastAsiaTheme="minorHAnsi"/>
          <w:szCs w:val="24"/>
        </w:rPr>
        <w:t>odo de aproveitamento;</w:t>
      </w:r>
    </w:p>
    <w:p w:rsidR="000A54B9" w:rsidRPr="00F72B18" w:rsidRDefault="000A54B9" w:rsidP="009F4F7F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0A54B9" w:rsidRPr="00F72B18" w:rsidRDefault="000A54B9" w:rsidP="009F4F7F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F72B18">
        <w:rPr>
          <w:rFonts w:eastAsiaTheme="minorHAnsi"/>
          <w:szCs w:val="24"/>
        </w:rPr>
        <w:t>Considerando que os ossos são compostos orgânicos ricos em cálcio e proteína e estas substâncias têm grande valor nutricional, sendo amplamente utilizadas na fabricação de rações para</w:t>
      </w:r>
      <w:r w:rsidR="00B212E0" w:rsidRPr="00F72B18">
        <w:rPr>
          <w:rFonts w:eastAsiaTheme="minorHAnsi"/>
          <w:szCs w:val="24"/>
        </w:rPr>
        <w:t xml:space="preserve"> animais de corte ou domésticos;</w:t>
      </w:r>
    </w:p>
    <w:p w:rsidR="001B6F0C" w:rsidRPr="00F72B18" w:rsidRDefault="001B6F0C" w:rsidP="009F4F7F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0A54B9" w:rsidRPr="00F72B18" w:rsidRDefault="001B6F0C" w:rsidP="009F4F7F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F72B18">
        <w:rPr>
          <w:rFonts w:eastAsiaTheme="minorHAnsi"/>
          <w:szCs w:val="24"/>
        </w:rPr>
        <w:t>Considerando que a farinha de osso também pode ser usada para várias outras aplicações nas quais o cálcio é útil, tais como a correção de solos, adubos para pla</w:t>
      </w:r>
      <w:r w:rsidR="00B212E0" w:rsidRPr="00F72B18">
        <w:rPr>
          <w:rFonts w:eastAsiaTheme="minorHAnsi"/>
          <w:szCs w:val="24"/>
        </w:rPr>
        <w:t>ntas, dentre outras finalidades;</w:t>
      </w:r>
    </w:p>
    <w:p w:rsidR="001B6F0C" w:rsidRPr="00F72B18" w:rsidRDefault="001B6F0C" w:rsidP="009F4F7F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8A3195" w:rsidRPr="00F72B18" w:rsidRDefault="000A54B9" w:rsidP="009F4F7F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F72B18">
        <w:rPr>
          <w:rFonts w:eastAsiaTheme="minorHAnsi"/>
          <w:szCs w:val="24"/>
        </w:rPr>
        <w:t>Considerando que com a criação de um programa de fomento para a indústria de farinha de ossos</w:t>
      </w:r>
      <w:r w:rsidR="008F0FAC" w:rsidRPr="00F72B18">
        <w:rPr>
          <w:rFonts w:eastAsiaTheme="minorHAnsi"/>
          <w:szCs w:val="24"/>
        </w:rPr>
        <w:t xml:space="preserve">, </w:t>
      </w:r>
      <w:r w:rsidRPr="00F72B18">
        <w:rPr>
          <w:rFonts w:eastAsiaTheme="minorHAnsi"/>
          <w:szCs w:val="24"/>
        </w:rPr>
        <w:t xml:space="preserve">proporcionará meios de abertura de </w:t>
      </w:r>
      <w:r w:rsidR="00B212E0" w:rsidRPr="00F72B18">
        <w:rPr>
          <w:rFonts w:eastAsiaTheme="minorHAnsi"/>
          <w:szCs w:val="24"/>
        </w:rPr>
        <w:t>empresas para aqueles que não tê</w:t>
      </w:r>
      <w:r w:rsidRPr="00F72B18">
        <w:rPr>
          <w:rFonts w:eastAsiaTheme="minorHAnsi"/>
          <w:szCs w:val="24"/>
        </w:rPr>
        <w:t xml:space="preserve">m </w:t>
      </w:r>
      <w:r w:rsidR="008F0FAC" w:rsidRPr="00F72B18">
        <w:rPr>
          <w:rFonts w:eastAsiaTheme="minorHAnsi"/>
          <w:szCs w:val="24"/>
        </w:rPr>
        <w:t>acesso a outras formas convencionais</w:t>
      </w:r>
      <w:r w:rsidRPr="00F72B18">
        <w:rPr>
          <w:rFonts w:eastAsiaTheme="minorHAnsi"/>
          <w:szCs w:val="24"/>
        </w:rPr>
        <w:t xml:space="preserve"> de empréstimos </w:t>
      </w:r>
      <w:r w:rsidR="008F0FAC" w:rsidRPr="00F72B18">
        <w:rPr>
          <w:rFonts w:eastAsiaTheme="minorHAnsi"/>
          <w:szCs w:val="24"/>
        </w:rPr>
        <w:t>na rede oficial de bancos, para</w:t>
      </w:r>
      <w:r w:rsidRPr="00F72B18">
        <w:rPr>
          <w:rFonts w:eastAsiaTheme="minorHAnsi"/>
          <w:szCs w:val="24"/>
        </w:rPr>
        <w:t xml:space="preserve"> financiar a atividade</w:t>
      </w:r>
      <w:r w:rsidR="003E72FF" w:rsidRPr="00F72B18">
        <w:rPr>
          <w:rFonts w:eastAsiaTheme="minorHAnsi"/>
          <w:szCs w:val="24"/>
        </w:rPr>
        <w:t>, dinamizando a economia local</w:t>
      </w:r>
      <w:r w:rsidR="001B6F0C" w:rsidRPr="00F72B18">
        <w:rPr>
          <w:rFonts w:eastAsiaTheme="minorHAnsi"/>
          <w:szCs w:val="24"/>
        </w:rPr>
        <w:t>.</w:t>
      </w:r>
    </w:p>
    <w:p w:rsidR="008F0FAC" w:rsidRPr="00F72B18" w:rsidRDefault="008F0FAC" w:rsidP="009F4F7F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8F0FAC" w:rsidRPr="00F72B18" w:rsidRDefault="008A3195" w:rsidP="009F4F7F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F72B18">
        <w:rPr>
          <w:rFonts w:eastAsiaTheme="minorHAnsi"/>
          <w:szCs w:val="24"/>
        </w:rPr>
        <w:t xml:space="preserve">Considerando que com a </w:t>
      </w:r>
      <w:r w:rsidR="001B6F0C" w:rsidRPr="00F72B18">
        <w:rPr>
          <w:rFonts w:eastAsiaTheme="minorHAnsi"/>
          <w:szCs w:val="24"/>
        </w:rPr>
        <w:t>implantação de indústrias de farinha de osso</w:t>
      </w:r>
      <w:r w:rsidRPr="00F72B18">
        <w:rPr>
          <w:rFonts w:eastAsiaTheme="minorHAnsi"/>
          <w:szCs w:val="24"/>
        </w:rPr>
        <w:t>, fomentar</w:t>
      </w:r>
      <w:r w:rsidR="001B6F0C" w:rsidRPr="00F72B18">
        <w:rPr>
          <w:rFonts w:eastAsiaTheme="minorHAnsi"/>
          <w:szCs w:val="24"/>
        </w:rPr>
        <w:t>á</w:t>
      </w:r>
      <w:r w:rsidRPr="00F72B18">
        <w:rPr>
          <w:rFonts w:eastAsiaTheme="minorHAnsi"/>
          <w:szCs w:val="24"/>
        </w:rPr>
        <w:t xml:space="preserve"> </w:t>
      </w:r>
      <w:r w:rsidR="001B6F0C" w:rsidRPr="00F72B18">
        <w:rPr>
          <w:rFonts w:eastAsiaTheme="minorHAnsi"/>
          <w:szCs w:val="24"/>
        </w:rPr>
        <w:t>a economia local</w:t>
      </w:r>
      <w:r w:rsidRPr="00F72B18">
        <w:rPr>
          <w:rFonts w:eastAsiaTheme="minorHAnsi"/>
          <w:szCs w:val="24"/>
        </w:rPr>
        <w:t>, gerará emprego e renda, bem como, promoverá o desenvolvimento do município</w:t>
      </w:r>
      <w:r w:rsidR="001B6F0C" w:rsidRPr="00F72B18">
        <w:rPr>
          <w:rFonts w:eastAsiaTheme="minorHAnsi"/>
          <w:szCs w:val="24"/>
        </w:rPr>
        <w:t xml:space="preserve">, </w:t>
      </w:r>
      <w:r w:rsidR="000A6E68" w:rsidRPr="00F72B18">
        <w:rPr>
          <w:rFonts w:eastAsiaTheme="minorHAnsi"/>
          <w:szCs w:val="24"/>
        </w:rPr>
        <w:t xml:space="preserve">razão porque, </w:t>
      </w:r>
      <w:r w:rsidRPr="00F72B18">
        <w:rPr>
          <w:rFonts w:eastAsiaTheme="minorHAnsi"/>
          <w:szCs w:val="24"/>
        </w:rPr>
        <w:t>faz-se necessária a presente indicação.</w:t>
      </w:r>
    </w:p>
    <w:p w:rsidR="00E8619E" w:rsidRDefault="00E8619E" w:rsidP="009F4F7F">
      <w:pPr>
        <w:tabs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A1D8B" w:rsidRPr="00F72B18" w:rsidRDefault="00DA1D8B" w:rsidP="009F4F7F">
      <w:pPr>
        <w:tabs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F72B18">
        <w:rPr>
          <w:color w:val="000000" w:themeColor="text1"/>
          <w:szCs w:val="24"/>
        </w:rPr>
        <w:lastRenderedPageBreak/>
        <w:t>Câmara Municipal de Sorri</w:t>
      </w:r>
      <w:r w:rsidR="0093312E" w:rsidRPr="00F72B18">
        <w:rPr>
          <w:color w:val="000000" w:themeColor="text1"/>
          <w:szCs w:val="24"/>
        </w:rPr>
        <w:t xml:space="preserve">so, Estado de Mato Grosso, </w:t>
      </w:r>
      <w:r w:rsidR="001B6F0C" w:rsidRPr="00F72B18">
        <w:rPr>
          <w:color w:val="000000" w:themeColor="text1"/>
          <w:szCs w:val="24"/>
        </w:rPr>
        <w:t>28</w:t>
      </w:r>
      <w:r w:rsidR="00A642FD" w:rsidRPr="00F72B18">
        <w:rPr>
          <w:color w:val="000000" w:themeColor="text1"/>
          <w:szCs w:val="24"/>
        </w:rPr>
        <w:t xml:space="preserve"> de</w:t>
      </w:r>
      <w:r w:rsidR="005628D6" w:rsidRPr="00F72B18">
        <w:rPr>
          <w:color w:val="000000" w:themeColor="text1"/>
          <w:szCs w:val="24"/>
        </w:rPr>
        <w:t xml:space="preserve"> </w:t>
      </w:r>
      <w:r w:rsidR="00B212E0" w:rsidRPr="00F72B18">
        <w:rPr>
          <w:color w:val="000000" w:themeColor="text1"/>
          <w:szCs w:val="24"/>
        </w:rPr>
        <w:t>m</w:t>
      </w:r>
      <w:r w:rsidR="001B6F0C" w:rsidRPr="00F72B18">
        <w:rPr>
          <w:color w:val="000000" w:themeColor="text1"/>
          <w:szCs w:val="24"/>
        </w:rPr>
        <w:t>aio</w:t>
      </w:r>
      <w:r w:rsidR="00A642FD" w:rsidRPr="00F72B18">
        <w:rPr>
          <w:color w:val="000000" w:themeColor="text1"/>
          <w:szCs w:val="24"/>
        </w:rPr>
        <w:t xml:space="preserve"> de 20</w:t>
      </w:r>
      <w:r w:rsidR="001B6F0C" w:rsidRPr="00F72B18">
        <w:rPr>
          <w:color w:val="000000" w:themeColor="text1"/>
          <w:szCs w:val="24"/>
        </w:rPr>
        <w:t>20</w:t>
      </w:r>
      <w:r w:rsidR="0017234E" w:rsidRPr="00F72B18">
        <w:rPr>
          <w:color w:val="000000" w:themeColor="text1"/>
          <w:szCs w:val="24"/>
        </w:rPr>
        <w:t>.</w:t>
      </w:r>
    </w:p>
    <w:p w:rsidR="00B212E0" w:rsidRPr="00F72B18" w:rsidRDefault="00B212E0" w:rsidP="00B212E0">
      <w:pPr>
        <w:tabs>
          <w:tab w:val="left" w:pos="1701"/>
        </w:tabs>
        <w:spacing w:after="0" w:line="240" w:lineRule="auto"/>
        <w:ind w:firstLine="708"/>
        <w:jc w:val="both"/>
        <w:rPr>
          <w:color w:val="000000" w:themeColor="text1"/>
          <w:szCs w:val="24"/>
        </w:rPr>
      </w:pPr>
    </w:p>
    <w:p w:rsidR="00B212E0" w:rsidRPr="00F72B18" w:rsidRDefault="00B212E0" w:rsidP="00B212E0">
      <w:pPr>
        <w:tabs>
          <w:tab w:val="left" w:pos="1701"/>
        </w:tabs>
        <w:spacing w:after="0" w:line="240" w:lineRule="auto"/>
        <w:ind w:firstLine="708"/>
        <w:jc w:val="both"/>
        <w:rPr>
          <w:color w:val="000000" w:themeColor="text1"/>
          <w:szCs w:val="24"/>
        </w:rPr>
      </w:pPr>
    </w:p>
    <w:p w:rsidR="009F4F7F" w:rsidRPr="00F72B18" w:rsidRDefault="009F4F7F" w:rsidP="00B212E0">
      <w:pPr>
        <w:tabs>
          <w:tab w:val="left" w:pos="1701"/>
        </w:tabs>
        <w:spacing w:after="0" w:line="240" w:lineRule="auto"/>
        <w:ind w:firstLine="708"/>
        <w:jc w:val="both"/>
        <w:rPr>
          <w:color w:val="000000" w:themeColor="text1"/>
          <w:szCs w:val="24"/>
        </w:rPr>
      </w:pPr>
    </w:p>
    <w:p w:rsidR="00B212E0" w:rsidRPr="00F72B18" w:rsidRDefault="00B212E0" w:rsidP="00B212E0">
      <w:pPr>
        <w:tabs>
          <w:tab w:val="left" w:pos="1701"/>
        </w:tabs>
        <w:spacing w:after="0" w:line="240" w:lineRule="auto"/>
        <w:ind w:firstLine="708"/>
        <w:jc w:val="both"/>
        <w:rPr>
          <w:color w:val="000000" w:themeColor="text1"/>
          <w:szCs w:val="24"/>
        </w:rPr>
      </w:pPr>
    </w:p>
    <w:p w:rsidR="00B212E0" w:rsidRPr="00F72B18" w:rsidRDefault="00B212E0" w:rsidP="00B212E0">
      <w:pPr>
        <w:tabs>
          <w:tab w:val="left" w:pos="1701"/>
        </w:tabs>
        <w:spacing w:after="0" w:line="240" w:lineRule="auto"/>
        <w:ind w:firstLine="708"/>
        <w:jc w:val="both"/>
        <w:rPr>
          <w:color w:val="000000" w:themeColor="text1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1586"/>
        <w:gridCol w:w="1548"/>
        <w:gridCol w:w="3134"/>
      </w:tblGrid>
      <w:tr w:rsidR="00B212E0" w:rsidRPr="00F72B18" w:rsidTr="00247669">
        <w:trPr>
          <w:trHeight w:val="1437"/>
          <w:jc w:val="center"/>
        </w:trPr>
        <w:tc>
          <w:tcPr>
            <w:tcW w:w="5031" w:type="dxa"/>
            <w:gridSpan w:val="2"/>
          </w:tcPr>
          <w:p w:rsidR="00B212E0" w:rsidRPr="00F72B18" w:rsidRDefault="00B212E0" w:rsidP="009F4F7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72B18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B212E0" w:rsidRPr="00F72B18" w:rsidRDefault="00B212E0" w:rsidP="009F4F7F">
            <w:pPr>
              <w:tabs>
                <w:tab w:val="left" w:pos="1701"/>
              </w:tabs>
              <w:jc w:val="center"/>
              <w:rPr>
                <w:color w:val="000000" w:themeColor="text1"/>
                <w:szCs w:val="24"/>
              </w:rPr>
            </w:pPr>
            <w:r w:rsidRPr="00F72B18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5032" w:type="dxa"/>
            <w:gridSpan w:val="2"/>
          </w:tcPr>
          <w:p w:rsidR="00B212E0" w:rsidRPr="00F72B18" w:rsidRDefault="00B212E0" w:rsidP="009F4F7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72B18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B212E0" w:rsidRPr="00F72B18" w:rsidRDefault="00B212E0" w:rsidP="009F4F7F">
            <w:pPr>
              <w:tabs>
                <w:tab w:val="left" w:pos="1701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72B18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247669" w:rsidRPr="00F72B18" w:rsidRDefault="00247669" w:rsidP="009F4F7F">
            <w:pPr>
              <w:tabs>
                <w:tab w:val="left" w:pos="1701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247669" w:rsidRPr="00F72B18" w:rsidRDefault="00247669" w:rsidP="009F4F7F">
            <w:pPr>
              <w:tabs>
                <w:tab w:val="left" w:pos="1701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247669" w:rsidRPr="00F72B18" w:rsidRDefault="00247669" w:rsidP="009F4F7F">
            <w:pPr>
              <w:tabs>
                <w:tab w:val="left" w:pos="1701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247669" w:rsidRPr="00F72B18" w:rsidRDefault="00247669" w:rsidP="009F4F7F">
            <w:pPr>
              <w:tabs>
                <w:tab w:val="left" w:pos="1701"/>
              </w:tabs>
              <w:jc w:val="center"/>
              <w:rPr>
                <w:color w:val="000000" w:themeColor="text1"/>
                <w:szCs w:val="24"/>
              </w:rPr>
            </w:pPr>
          </w:p>
        </w:tc>
      </w:tr>
      <w:tr w:rsidR="00B212E0" w:rsidRPr="00F72B18" w:rsidTr="00247669">
        <w:trPr>
          <w:jc w:val="center"/>
        </w:trPr>
        <w:tc>
          <w:tcPr>
            <w:tcW w:w="3354" w:type="dxa"/>
          </w:tcPr>
          <w:p w:rsidR="00B212E0" w:rsidRPr="00F72B18" w:rsidRDefault="00B212E0" w:rsidP="009F4F7F">
            <w:pPr>
              <w:tabs>
                <w:tab w:val="left" w:pos="-608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F72B18">
              <w:rPr>
                <w:b/>
                <w:bCs/>
                <w:color w:val="000000"/>
                <w:szCs w:val="24"/>
              </w:rPr>
              <w:t>ACACIO AMBROSINI</w:t>
            </w:r>
          </w:p>
          <w:p w:rsidR="00B212E0" w:rsidRPr="00F72B18" w:rsidRDefault="00B212E0" w:rsidP="009F4F7F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F72B18">
              <w:rPr>
                <w:b/>
                <w:bCs/>
                <w:color w:val="000000"/>
                <w:szCs w:val="24"/>
              </w:rPr>
              <w:t>Vereador Patriota</w:t>
            </w:r>
          </w:p>
        </w:tc>
        <w:tc>
          <w:tcPr>
            <w:tcW w:w="3354" w:type="dxa"/>
            <w:gridSpan w:val="2"/>
          </w:tcPr>
          <w:p w:rsidR="00B212E0" w:rsidRPr="00F72B18" w:rsidRDefault="00B212E0" w:rsidP="009F4F7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F72B18">
              <w:rPr>
                <w:b/>
                <w:bCs/>
                <w:color w:val="000000"/>
                <w:szCs w:val="24"/>
              </w:rPr>
              <w:t>DIRCEU ZANATTA</w:t>
            </w:r>
          </w:p>
          <w:p w:rsidR="00B212E0" w:rsidRPr="00F72B18" w:rsidRDefault="00B212E0" w:rsidP="009F4F7F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F72B18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3355" w:type="dxa"/>
          </w:tcPr>
          <w:p w:rsidR="00B212E0" w:rsidRPr="00F72B18" w:rsidRDefault="00B212E0" w:rsidP="009F4F7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F72B18">
              <w:rPr>
                <w:b/>
                <w:bCs/>
                <w:color w:val="000000"/>
                <w:szCs w:val="24"/>
              </w:rPr>
              <w:t>MARLON ZANELLA</w:t>
            </w:r>
          </w:p>
          <w:p w:rsidR="00B212E0" w:rsidRPr="00F72B18" w:rsidRDefault="00B212E0" w:rsidP="009F4F7F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F72B18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B212E0" w:rsidRPr="00F72B18" w:rsidRDefault="00B212E0" w:rsidP="009F4F7F">
      <w:pPr>
        <w:tabs>
          <w:tab w:val="left" w:pos="1701"/>
        </w:tabs>
        <w:spacing w:after="0" w:line="240" w:lineRule="auto"/>
        <w:ind w:firstLine="708"/>
        <w:jc w:val="center"/>
        <w:rPr>
          <w:szCs w:val="24"/>
        </w:rPr>
      </w:pPr>
      <w:bookmarkStart w:id="0" w:name="_GoBack"/>
      <w:bookmarkEnd w:id="0"/>
    </w:p>
    <w:sectPr w:rsidR="00B212E0" w:rsidRPr="00F72B18" w:rsidSect="00F72B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133" w:bottom="993" w:left="1560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250" w:rsidRDefault="00683250" w:rsidP="00A642FD">
      <w:pPr>
        <w:spacing w:after="0" w:line="240" w:lineRule="auto"/>
      </w:pPr>
      <w:r>
        <w:separator/>
      </w:r>
    </w:p>
  </w:endnote>
  <w:endnote w:type="continuationSeparator" w:id="0">
    <w:p w:rsidR="00683250" w:rsidRDefault="00683250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250" w:rsidRDefault="00683250" w:rsidP="00A642FD">
      <w:pPr>
        <w:spacing w:after="0" w:line="240" w:lineRule="auto"/>
      </w:pPr>
      <w:r>
        <w:separator/>
      </w:r>
    </w:p>
  </w:footnote>
  <w:footnote w:type="continuationSeparator" w:id="0">
    <w:p w:rsidR="00683250" w:rsidRDefault="00683250" w:rsidP="00A6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7490A"/>
    <w:rsid w:val="000866C3"/>
    <w:rsid w:val="00093C62"/>
    <w:rsid w:val="00096809"/>
    <w:rsid w:val="00096CDD"/>
    <w:rsid w:val="000A54B9"/>
    <w:rsid w:val="000A6E68"/>
    <w:rsid w:val="000B2CB1"/>
    <w:rsid w:val="000D7422"/>
    <w:rsid w:val="000E5453"/>
    <w:rsid w:val="0017234E"/>
    <w:rsid w:val="001A74BC"/>
    <w:rsid w:val="001B6F0C"/>
    <w:rsid w:val="001E5FE5"/>
    <w:rsid w:val="00247669"/>
    <w:rsid w:val="002B5F77"/>
    <w:rsid w:val="002C10E0"/>
    <w:rsid w:val="0030679F"/>
    <w:rsid w:val="00327039"/>
    <w:rsid w:val="00347F52"/>
    <w:rsid w:val="00362634"/>
    <w:rsid w:val="0037128A"/>
    <w:rsid w:val="00382D6C"/>
    <w:rsid w:val="003A2D6E"/>
    <w:rsid w:val="003E72FF"/>
    <w:rsid w:val="00433959"/>
    <w:rsid w:val="004A253F"/>
    <w:rsid w:val="004B13D7"/>
    <w:rsid w:val="00556F22"/>
    <w:rsid w:val="00560BAD"/>
    <w:rsid w:val="005628D6"/>
    <w:rsid w:val="005743B6"/>
    <w:rsid w:val="005D2605"/>
    <w:rsid w:val="005F4CE6"/>
    <w:rsid w:val="00604B63"/>
    <w:rsid w:val="006423FB"/>
    <w:rsid w:val="00656C8C"/>
    <w:rsid w:val="00683250"/>
    <w:rsid w:val="006917E1"/>
    <w:rsid w:val="007328A2"/>
    <w:rsid w:val="007744AE"/>
    <w:rsid w:val="007814C3"/>
    <w:rsid w:val="0078207A"/>
    <w:rsid w:val="007C5F58"/>
    <w:rsid w:val="00823CD7"/>
    <w:rsid w:val="0082429A"/>
    <w:rsid w:val="008A3195"/>
    <w:rsid w:val="008D46C3"/>
    <w:rsid w:val="008F0FAC"/>
    <w:rsid w:val="0093312E"/>
    <w:rsid w:val="00935DF3"/>
    <w:rsid w:val="00947F31"/>
    <w:rsid w:val="00950B11"/>
    <w:rsid w:val="00952F82"/>
    <w:rsid w:val="00974014"/>
    <w:rsid w:val="00984D9A"/>
    <w:rsid w:val="009C274E"/>
    <w:rsid w:val="009F4F7F"/>
    <w:rsid w:val="00A235F9"/>
    <w:rsid w:val="00A642FD"/>
    <w:rsid w:val="00A64326"/>
    <w:rsid w:val="00A90FB1"/>
    <w:rsid w:val="00AA7545"/>
    <w:rsid w:val="00AC349C"/>
    <w:rsid w:val="00B212E0"/>
    <w:rsid w:val="00B51BCA"/>
    <w:rsid w:val="00BB647A"/>
    <w:rsid w:val="00BD720A"/>
    <w:rsid w:val="00BD72B0"/>
    <w:rsid w:val="00C33909"/>
    <w:rsid w:val="00C3546D"/>
    <w:rsid w:val="00C766A9"/>
    <w:rsid w:val="00CA4E78"/>
    <w:rsid w:val="00CB5C20"/>
    <w:rsid w:val="00CE65F0"/>
    <w:rsid w:val="00CE7E8A"/>
    <w:rsid w:val="00CF00DA"/>
    <w:rsid w:val="00D50910"/>
    <w:rsid w:val="00D7110C"/>
    <w:rsid w:val="00DA1D8B"/>
    <w:rsid w:val="00DA316B"/>
    <w:rsid w:val="00DE31D5"/>
    <w:rsid w:val="00DF2E54"/>
    <w:rsid w:val="00E56B9F"/>
    <w:rsid w:val="00E577CE"/>
    <w:rsid w:val="00E8619E"/>
    <w:rsid w:val="00F72B18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179"/>
  <w15:docId w15:val="{A0422110-2D76-49E3-9641-77A23785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B21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16</cp:revision>
  <cp:lastPrinted>2020-06-03T13:13:00Z</cp:lastPrinted>
  <dcterms:created xsi:type="dcterms:W3CDTF">2020-05-28T12:25:00Z</dcterms:created>
  <dcterms:modified xsi:type="dcterms:W3CDTF">2020-06-08T12:18:00Z</dcterms:modified>
</cp:coreProperties>
</file>