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B6106D" w:rsidRDefault="002745E3" w:rsidP="007B2A28">
      <w:pPr>
        <w:spacing w:after="0" w:line="240" w:lineRule="auto"/>
        <w:ind w:firstLine="3402"/>
        <w:rPr>
          <w:b/>
          <w:sz w:val="23"/>
          <w:szCs w:val="23"/>
        </w:rPr>
      </w:pPr>
      <w:r w:rsidRPr="00B6106D">
        <w:rPr>
          <w:b/>
          <w:sz w:val="23"/>
          <w:szCs w:val="23"/>
        </w:rPr>
        <w:t>REQUERIMENTO N°</w:t>
      </w:r>
      <w:r w:rsidR="007B2A28" w:rsidRPr="00B6106D">
        <w:rPr>
          <w:b/>
          <w:sz w:val="23"/>
          <w:szCs w:val="23"/>
        </w:rPr>
        <w:t xml:space="preserve"> 127</w:t>
      </w:r>
      <w:r w:rsidR="002822A0" w:rsidRPr="00B6106D">
        <w:rPr>
          <w:b/>
          <w:sz w:val="23"/>
          <w:szCs w:val="23"/>
        </w:rPr>
        <w:t>/20</w:t>
      </w:r>
      <w:r w:rsidR="00B204DF" w:rsidRPr="00B6106D">
        <w:rPr>
          <w:b/>
          <w:sz w:val="23"/>
          <w:szCs w:val="23"/>
        </w:rPr>
        <w:t>20</w:t>
      </w:r>
    </w:p>
    <w:p w:rsidR="005175B3" w:rsidRPr="00B6106D" w:rsidRDefault="005175B3" w:rsidP="007B2A28">
      <w:pPr>
        <w:spacing w:after="0" w:line="240" w:lineRule="auto"/>
        <w:rPr>
          <w:b/>
          <w:sz w:val="23"/>
          <w:szCs w:val="23"/>
        </w:rPr>
      </w:pPr>
    </w:p>
    <w:p w:rsidR="000457C0" w:rsidRDefault="000457C0" w:rsidP="007B2A28">
      <w:pPr>
        <w:spacing w:after="0" w:line="240" w:lineRule="auto"/>
        <w:rPr>
          <w:b/>
          <w:sz w:val="23"/>
          <w:szCs w:val="23"/>
        </w:rPr>
      </w:pPr>
    </w:p>
    <w:p w:rsidR="00B6106D" w:rsidRPr="00B6106D" w:rsidRDefault="00B6106D" w:rsidP="007B2A28">
      <w:pPr>
        <w:spacing w:after="0" w:line="240" w:lineRule="auto"/>
        <w:rPr>
          <w:b/>
          <w:sz w:val="23"/>
          <w:szCs w:val="23"/>
        </w:rPr>
      </w:pPr>
    </w:p>
    <w:p w:rsidR="002745E3" w:rsidRPr="00B6106D" w:rsidRDefault="002745E3" w:rsidP="007B2A28">
      <w:pPr>
        <w:spacing w:after="0" w:line="240" w:lineRule="auto"/>
        <w:ind w:firstLine="3402"/>
        <w:rPr>
          <w:sz w:val="23"/>
          <w:szCs w:val="23"/>
        </w:rPr>
      </w:pPr>
    </w:p>
    <w:p w:rsidR="002745E3" w:rsidRPr="00B6106D" w:rsidRDefault="00C153EC" w:rsidP="007B2A28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 w:val="23"/>
          <w:szCs w:val="23"/>
        </w:rPr>
      </w:pPr>
      <w:r w:rsidRPr="00B6106D">
        <w:rPr>
          <w:b/>
          <w:sz w:val="23"/>
          <w:szCs w:val="23"/>
        </w:rPr>
        <w:t xml:space="preserve">DAMIANI </w:t>
      </w:r>
      <w:r w:rsidR="002822A0" w:rsidRPr="00B6106D">
        <w:rPr>
          <w:b/>
          <w:sz w:val="23"/>
          <w:szCs w:val="23"/>
        </w:rPr>
        <w:t>N</w:t>
      </w:r>
      <w:r w:rsidR="00492905" w:rsidRPr="00B6106D">
        <w:rPr>
          <w:b/>
          <w:sz w:val="23"/>
          <w:szCs w:val="23"/>
        </w:rPr>
        <w:t>A TV</w:t>
      </w:r>
      <w:r w:rsidR="002745E3" w:rsidRPr="00B6106D">
        <w:rPr>
          <w:b/>
          <w:sz w:val="23"/>
          <w:szCs w:val="23"/>
        </w:rPr>
        <w:t xml:space="preserve"> – </w:t>
      </w:r>
      <w:r w:rsidR="00492905" w:rsidRPr="00B6106D">
        <w:rPr>
          <w:b/>
          <w:sz w:val="23"/>
          <w:szCs w:val="23"/>
        </w:rPr>
        <w:t>PS</w:t>
      </w:r>
      <w:r w:rsidR="00132741" w:rsidRPr="00B6106D">
        <w:rPr>
          <w:b/>
          <w:sz w:val="23"/>
          <w:szCs w:val="23"/>
        </w:rPr>
        <w:t>DB</w:t>
      </w:r>
      <w:r w:rsidR="002745E3" w:rsidRPr="00B6106D">
        <w:rPr>
          <w:sz w:val="23"/>
          <w:szCs w:val="23"/>
        </w:rPr>
        <w:t xml:space="preserve">, </w:t>
      </w:r>
      <w:r w:rsidR="00B1615B" w:rsidRPr="00B6106D">
        <w:rPr>
          <w:sz w:val="23"/>
          <w:szCs w:val="23"/>
        </w:rPr>
        <w:t xml:space="preserve">vereador </w:t>
      </w:r>
      <w:r w:rsidR="002745E3" w:rsidRPr="00B6106D">
        <w:rPr>
          <w:sz w:val="23"/>
          <w:szCs w:val="23"/>
        </w:rPr>
        <w:t>com assento nesta Casa, com fulcro nos artigos 118 a 121 do Regimento Interno, no cumprimento do dever, requer à Mesa</w:t>
      </w:r>
      <w:r w:rsidR="002252B4" w:rsidRPr="00B6106D">
        <w:rPr>
          <w:sz w:val="23"/>
          <w:szCs w:val="23"/>
        </w:rPr>
        <w:t>,</w:t>
      </w:r>
      <w:r w:rsidR="002745E3" w:rsidRPr="00B6106D">
        <w:rPr>
          <w:sz w:val="23"/>
          <w:szCs w:val="23"/>
        </w:rPr>
        <w:t xml:space="preserve"> que este expediente seja encaminhado </w:t>
      </w:r>
      <w:r w:rsidR="00F04389" w:rsidRPr="00B6106D">
        <w:rPr>
          <w:sz w:val="23"/>
          <w:szCs w:val="23"/>
        </w:rPr>
        <w:t xml:space="preserve">ao </w:t>
      </w:r>
      <w:r w:rsidR="004845ED" w:rsidRPr="00B6106D">
        <w:rPr>
          <w:sz w:val="23"/>
          <w:szCs w:val="23"/>
        </w:rPr>
        <w:t xml:space="preserve">Exmo. </w:t>
      </w:r>
      <w:r w:rsidR="002252B4" w:rsidRPr="00B6106D">
        <w:rPr>
          <w:sz w:val="23"/>
          <w:szCs w:val="23"/>
        </w:rPr>
        <w:t>S</w:t>
      </w:r>
      <w:r w:rsidR="007B2A28" w:rsidRPr="00B6106D">
        <w:rPr>
          <w:sz w:val="23"/>
          <w:szCs w:val="23"/>
        </w:rPr>
        <w:t>enhor</w:t>
      </w:r>
      <w:r w:rsidR="002252B4" w:rsidRPr="00B6106D">
        <w:rPr>
          <w:sz w:val="23"/>
          <w:szCs w:val="23"/>
        </w:rPr>
        <w:t xml:space="preserve"> </w:t>
      </w:r>
      <w:r w:rsidR="00B204DF" w:rsidRPr="00B6106D">
        <w:rPr>
          <w:sz w:val="23"/>
          <w:szCs w:val="23"/>
        </w:rPr>
        <w:t>Mauro Mendes, Governador do</w:t>
      </w:r>
      <w:r w:rsidR="00F04389" w:rsidRPr="00B6106D">
        <w:rPr>
          <w:sz w:val="23"/>
          <w:szCs w:val="23"/>
        </w:rPr>
        <w:t xml:space="preserve"> Estad</w:t>
      </w:r>
      <w:r w:rsidR="00B204DF" w:rsidRPr="00B6106D">
        <w:rPr>
          <w:sz w:val="23"/>
          <w:szCs w:val="23"/>
        </w:rPr>
        <w:t>o</w:t>
      </w:r>
      <w:r w:rsidR="00F04389" w:rsidRPr="00B6106D">
        <w:rPr>
          <w:sz w:val="23"/>
          <w:szCs w:val="23"/>
        </w:rPr>
        <w:t xml:space="preserve"> de Mato </w:t>
      </w:r>
      <w:r w:rsidR="00D424EC" w:rsidRPr="00B6106D">
        <w:rPr>
          <w:sz w:val="23"/>
          <w:szCs w:val="23"/>
        </w:rPr>
        <w:t>Grosso</w:t>
      </w:r>
      <w:r w:rsidR="007B2A28" w:rsidRPr="00B6106D">
        <w:rPr>
          <w:sz w:val="23"/>
          <w:szCs w:val="23"/>
        </w:rPr>
        <w:t>,</w:t>
      </w:r>
      <w:r w:rsidR="002252B4" w:rsidRPr="00B6106D">
        <w:rPr>
          <w:sz w:val="23"/>
          <w:szCs w:val="23"/>
        </w:rPr>
        <w:t xml:space="preserve"> </w:t>
      </w:r>
      <w:r w:rsidR="00D551E6" w:rsidRPr="00B6106D">
        <w:rPr>
          <w:sz w:val="23"/>
          <w:szCs w:val="23"/>
        </w:rPr>
        <w:t>ao Exmo. S</w:t>
      </w:r>
      <w:r w:rsidR="007B2A28" w:rsidRPr="00B6106D">
        <w:rPr>
          <w:sz w:val="23"/>
          <w:szCs w:val="23"/>
        </w:rPr>
        <w:t>enhor</w:t>
      </w:r>
      <w:r w:rsidR="00D551E6" w:rsidRPr="00B6106D">
        <w:rPr>
          <w:sz w:val="23"/>
          <w:szCs w:val="23"/>
        </w:rPr>
        <w:t xml:space="preserve"> Gilberto Gomes de Figueiredo, Secretário </w:t>
      </w:r>
      <w:r w:rsidR="007B2A28" w:rsidRPr="00B6106D">
        <w:rPr>
          <w:sz w:val="23"/>
          <w:szCs w:val="23"/>
        </w:rPr>
        <w:t>de Est</w:t>
      </w:r>
      <w:r w:rsidR="00B6106D" w:rsidRPr="00B6106D">
        <w:rPr>
          <w:sz w:val="23"/>
          <w:szCs w:val="23"/>
        </w:rPr>
        <w:t>ado de Saúde de Mato Grosso</w:t>
      </w:r>
      <w:r w:rsidR="00571DC6">
        <w:rPr>
          <w:sz w:val="23"/>
          <w:szCs w:val="23"/>
        </w:rPr>
        <w:t xml:space="preserve"> e ao Exmo. Senhor </w:t>
      </w:r>
      <w:proofErr w:type="spellStart"/>
      <w:r w:rsidR="00571DC6">
        <w:rPr>
          <w:sz w:val="23"/>
          <w:szCs w:val="23"/>
        </w:rPr>
        <w:t>Xuxu</w:t>
      </w:r>
      <w:proofErr w:type="spellEnd"/>
      <w:r w:rsidR="00571DC6">
        <w:rPr>
          <w:sz w:val="23"/>
          <w:szCs w:val="23"/>
        </w:rPr>
        <w:t xml:space="preserve"> </w:t>
      </w:r>
      <w:proofErr w:type="spellStart"/>
      <w:r w:rsidR="00571DC6">
        <w:rPr>
          <w:sz w:val="23"/>
          <w:szCs w:val="23"/>
        </w:rPr>
        <w:t>Dalmolin</w:t>
      </w:r>
      <w:proofErr w:type="spellEnd"/>
      <w:r w:rsidR="00571DC6">
        <w:rPr>
          <w:sz w:val="23"/>
          <w:szCs w:val="23"/>
        </w:rPr>
        <w:t xml:space="preserve"> – Deputado Estadual,</w:t>
      </w:r>
      <w:bookmarkStart w:id="0" w:name="_GoBack"/>
      <w:bookmarkEnd w:id="0"/>
      <w:r w:rsidR="00D551E6" w:rsidRPr="00B6106D">
        <w:rPr>
          <w:sz w:val="23"/>
          <w:szCs w:val="23"/>
        </w:rPr>
        <w:t xml:space="preserve"> </w:t>
      </w:r>
      <w:r w:rsidR="002745E3" w:rsidRPr="00B6106D">
        <w:rPr>
          <w:b/>
          <w:sz w:val="23"/>
          <w:szCs w:val="23"/>
        </w:rPr>
        <w:t>requerendo</w:t>
      </w:r>
      <w:r w:rsidR="00B6106D" w:rsidRPr="00B6106D">
        <w:rPr>
          <w:b/>
          <w:sz w:val="23"/>
          <w:szCs w:val="23"/>
        </w:rPr>
        <w:t xml:space="preserve"> que</w:t>
      </w:r>
      <w:r w:rsidR="002745E3" w:rsidRPr="00B6106D">
        <w:rPr>
          <w:b/>
          <w:sz w:val="23"/>
          <w:szCs w:val="23"/>
        </w:rPr>
        <w:t xml:space="preserve"> </w:t>
      </w:r>
      <w:r w:rsidR="005E0483" w:rsidRPr="00B6106D">
        <w:rPr>
          <w:b/>
          <w:sz w:val="23"/>
          <w:szCs w:val="23"/>
        </w:rPr>
        <w:t>seja</w:t>
      </w:r>
      <w:r w:rsidR="00B6106D" w:rsidRPr="00B6106D">
        <w:rPr>
          <w:b/>
          <w:sz w:val="23"/>
          <w:szCs w:val="23"/>
        </w:rPr>
        <w:t>m</w:t>
      </w:r>
      <w:r w:rsidR="005E0483" w:rsidRPr="00B6106D">
        <w:rPr>
          <w:b/>
          <w:sz w:val="23"/>
          <w:szCs w:val="23"/>
        </w:rPr>
        <w:t xml:space="preserve"> disponibilizados novos leitos de</w:t>
      </w:r>
      <w:r w:rsidR="00381AB7" w:rsidRPr="00B6106D">
        <w:rPr>
          <w:b/>
          <w:sz w:val="23"/>
          <w:szCs w:val="23"/>
        </w:rPr>
        <w:t xml:space="preserve"> Unidade de Terapia Intensiva </w:t>
      </w:r>
      <w:r w:rsidR="003F4D97" w:rsidRPr="00B6106D">
        <w:rPr>
          <w:b/>
          <w:sz w:val="23"/>
          <w:szCs w:val="23"/>
        </w:rPr>
        <w:t>–</w:t>
      </w:r>
      <w:r w:rsidR="00381AB7" w:rsidRPr="00B6106D">
        <w:rPr>
          <w:b/>
          <w:sz w:val="23"/>
          <w:szCs w:val="23"/>
        </w:rPr>
        <w:t xml:space="preserve"> </w:t>
      </w:r>
      <w:r w:rsidR="005E0483" w:rsidRPr="00B6106D">
        <w:rPr>
          <w:b/>
          <w:sz w:val="23"/>
          <w:szCs w:val="23"/>
        </w:rPr>
        <w:t>UTI</w:t>
      </w:r>
      <w:r w:rsidR="003F4D97" w:rsidRPr="00B6106D">
        <w:rPr>
          <w:b/>
          <w:sz w:val="23"/>
          <w:szCs w:val="23"/>
        </w:rPr>
        <w:t>,</w:t>
      </w:r>
      <w:r w:rsidR="005E0483" w:rsidRPr="00B6106D">
        <w:rPr>
          <w:b/>
          <w:sz w:val="23"/>
          <w:szCs w:val="23"/>
        </w:rPr>
        <w:t xml:space="preserve"> no município de Sorriso/MT, para tratamento de pacientes com </w:t>
      </w:r>
      <w:r w:rsidR="00D551E6" w:rsidRPr="00B6106D">
        <w:rPr>
          <w:b/>
          <w:sz w:val="23"/>
          <w:szCs w:val="23"/>
        </w:rPr>
        <w:t>Covid-19.</w:t>
      </w:r>
    </w:p>
    <w:p w:rsidR="000457C0" w:rsidRPr="00B6106D" w:rsidRDefault="000457C0" w:rsidP="007B2A28">
      <w:pPr>
        <w:spacing w:after="0" w:line="240" w:lineRule="auto"/>
        <w:jc w:val="both"/>
        <w:rPr>
          <w:rStyle w:val="nfase"/>
          <w:i w:val="0"/>
          <w:sz w:val="16"/>
          <w:szCs w:val="16"/>
        </w:rPr>
      </w:pPr>
    </w:p>
    <w:p w:rsidR="007B2A28" w:rsidRPr="00B6106D" w:rsidRDefault="007B2A28" w:rsidP="007B2A28">
      <w:pPr>
        <w:spacing w:after="0" w:line="240" w:lineRule="auto"/>
        <w:jc w:val="both"/>
        <w:rPr>
          <w:rStyle w:val="nfase"/>
          <w:i w:val="0"/>
          <w:sz w:val="16"/>
          <w:szCs w:val="16"/>
        </w:rPr>
      </w:pPr>
    </w:p>
    <w:p w:rsidR="002745E3" w:rsidRPr="00B6106D" w:rsidRDefault="001E1DE5" w:rsidP="007B2A28">
      <w:pPr>
        <w:spacing w:after="0" w:line="240" w:lineRule="auto"/>
        <w:jc w:val="center"/>
        <w:rPr>
          <w:b/>
          <w:sz w:val="23"/>
          <w:szCs w:val="23"/>
        </w:rPr>
      </w:pPr>
      <w:r w:rsidRPr="00B6106D">
        <w:rPr>
          <w:b/>
          <w:sz w:val="23"/>
          <w:szCs w:val="23"/>
        </w:rPr>
        <w:t>JUSTIFICATIVA</w:t>
      </w:r>
      <w:r w:rsidR="005803F8" w:rsidRPr="00B6106D">
        <w:rPr>
          <w:b/>
          <w:sz w:val="23"/>
          <w:szCs w:val="23"/>
        </w:rPr>
        <w:t>S</w:t>
      </w:r>
    </w:p>
    <w:p w:rsidR="000457C0" w:rsidRPr="00B6106D" w:rsidRDefault="000457C0" w:rsidP="007B2A28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652E6F" w:rsidRPr="00B6106D" w:rsidRDefault="00652E6F" w:rsidP="007B2A28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B6106D">
        <w:rPr>
          <w:sz w:val="23"/>
          <w:szCs w:val="23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</w:t>
      </w:r>
      <w:r w:rsidR="007B2A28" w:rsidRPr="00B6106D">
        <w:rPr>
          <w:sz w:val="23"/>
          <w:szCs w:val="23"/>
          <w:shd w:val="clear" w:color="auto" w:fill="FFFFFF"/>
        </w:rPr>
        <w:t>orriso);</w:t>
      </w:r>
    </w:p>
    <w:p w:rsidR="00EF7EE5" w:rsidRPr="00B6106D" w:rsidRDefault="00EF7EE5" w:rsidP="007B2A28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EF7EE5" w:rsidRPr="00B6106D" w:rsidRDefault="00EF7EE5" w:rsidP="007B2A28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B6106D">
        <w:rPr>
          <w:sz w:val="23"/>
          <w:szCs w:val="23"/>
          <w:shd w:val="clear" w:color="auto" w:fill="FFFFFF"/>
        </w:rPr>
        <w:t>Considerando o aumento vertiginoso e o alastramento dos casos da Covid-19, mostra que esta pandemia pode tem consequências avassaladoras e que pacientes infectados podem necessitar de cuidados intensivos</w:t>
      </w:r>
      <w:r w:rsidR="007B2A28" w:rsidRPr="00B6106D">
        <w:rPr>
          <w:sz w:val="23"/>
          <w:szCs w:val="23"/>
          <w:shd w:val="clear" w:color="auto" w:fill="FFFFFF"/>
        </w:rPr>
        <w:t>;</w:t>
      </w:r>
    </w:p>
    <w:p w:rsidR="000B70DC" w:rsidRPr="00B6106D" w:rsidRDefault="000B70DC" w:rsidP="007B2A28">
      <w:pPr>
        <w:spacing w:after="0" w:line="240" w:lineRule="auto"/>
        <w:jc w:val="both"/>
        <w:rPr>
          <w:sz w:val="23"/>
          <w:szCs w:val="23"/>
          <w:shd w:val="clear" w:color="auto" w:fill="FFFFFF"/>
        </w:rPr>
      </w:pPr>
    </w:p>
    <w:p w:rsidR="005E0483" w:rsidRPr="00B6106D" w:rsidRDefault="005E0483" w:rsidP="007B2A28">
      <w:pPr>
        <w:spacing w:after="0" w:line="240" w:lineRule="auto"/>
        <w:jc w:val="both"/>
        <w:rPr>
          <w:sz w:val="23"/>
          <w:szCs w:val="23"/>
          <w:shd w:val="clear" w:color="auto" w:fill="FFFFFF"/>
        </w:rPr>
      </w:pPr>
      <w:r w:rsidRPr="00B6106D">
        <w:rPr>
          <w:sz w:val="23"/>
          <w:szCs w:val="23"/>
          <w:shd w:val="clear" w:color="auto" w:fill="FFFFFF"/>
        </w:rPr>
        <w:tab/>
      </w:r>
      <w:r w:rsidRPr="00B6106D">
        <w:rPr>
          <w:sz w:val="23"/>
          <w:szCs w:val="23"/>
          <w:shd w:val="clear" w:color="auto" w:fill="FFFFFF"/>
        </w:rPr>
        <w:tab/>
        <w:t xml:space="preserve">Considerando que o Hospital Regional de Sorriso/MT dispõe de apenas dois leitos de UTI adulta, destinados a isolamento e tratamento do </w:t>
      </w:r>
      <w:proofErr w:type="spellStart"/>
      <w:r w:rsidRPr="00B6106D">
        <w:rPr>
          <w:sz w:val="23"/>
          <w:szCs w:val="23"/>
          <w:shd w:val="clear" w:color="auto" w:fill="FFFFFF"/>
        </w:rPr>
        <w:t>Coronavírus</w:t>
      </w:r>
      <w:proofErr w:type="spellEnd"/>
      <w:r w:rsidRPr="00B6106D">
        <w:rPr>
          <w:sz w:val="23"/>
          <w:szCs w:val="23"/>
          <w:shd w:val="clear" w:color="auto" w:fill="FFFFFF"/>
        </w:rPr>
        <w:t xml:space="preserve"> e de acordo com informações prestadas pela Secretaria Municipal de Saúde, os mesmos já se encontram ocupados</w:t>
      </w:r>
      <w:r w:rsidR="007B2A28" w:rsidRPr="00B6106D">
        <w:rPr>
          <w:sz w:val="23"/>
          <w:szCs w:val="23"/>
          <w:shd w:val="clear" w:color="auto" w:fill="FFFFFF"/>
        </w:rPr>
        <w:t>;</w:t>
      </w:r>
    </w:p>
    <w:p w:rsidR="005E0483" w:rsidRPr="00B6106D" w:rsidRDefault="005E0483" w:rsidP="007B2A28">
      <w:pPr>
        <w:spacing w:after="0" w:line="240" w:lineRule="auto"/>
        <w:jc w:val="both"/>
        <w:rPr>
          <w:sz w:val="23"/>
          <w:szCs w:val="23"/>
          <w:shd w:val="clear" w:color="auto" w:fill="FFFFFF"/>
        </w:rPr>
      </w:pPr>
    </w:p>
    <w:p w:rsidR="005E0483" w:rsidRPr="00B6106D" w:rsidRDefault="005E0483" w:rsidP="007B2A28">
      <w:pPr>
        <w:spacing w:after="0" w:line="240" w:lineRule="auto"/>
        <w:ind w:firstLine="1416"/>
        <w:jc w:val="both"/>
        <w:rPr>
          <w:sz w:val="23"/>
          <w:szCs w:val="23"/>
          <w:shd w:val="clear" w:color="auto" w:fill="FFFFFF"/>
        </w:rPr>
      </w:pPr>
      <w:r w:rsidRPr="00B6106D">
        <w:rPr>
          <w:sz w:val="23"/>
          <w:szCs w:val="23"/>
          <w:shd w:val="clear" w:color="auto" w:fill="FFFFFF"/>
        </w:rPr>
        <w:t xml:space="preserve">Considerando o aumento de casos confirmados de </w:t>
      </w:r>
      <w:proofErr w:type="spellStart"/>
      <w:r w:rsidRPr="00B6106D">
        <w:rPr>
          <w:sz w:val="23"/>
          <w:szCs w:val="23"/>
          <w:shd w:val="clear" w:color="auto" w:fill="FFFFFF"/>
        </w:rPr>
        <w:t>coronavírus</w:t>
      </w:r>
      <w:proofErr w:type="spellEnd"/>
      <w:r w:rsidRPr="00B6106D">
        <w:rPr>
          <w:sz w:val="23"/>
          <w:szCs w:val="23"/>
          <w:shd w:val="clear" w:color="auto" w:fill="FFFFFF"/>
        </w:rPr>
        <w:t xml:space="preserve"> no município em curto espaço de tempo</w:t>
      </w:r>
      <w:r w:rsidR="005D754B" w:rsidRPr="00B6106D">
        <w:rPr>
          <w:sz w:val="23"/>
          <w:szCs w:val="23"/>
          <w:shd w:val="clear" w:color="auto" w:fill="FFFFFF"/>
        </w:rPr>
        <w:t xml:space="preserve">, </w:t>
      </w:r>
      <w:r w:rsidRPr="00B6106D">
        <w:rPr>
          <w:sz w:val="23"/>
          <w:szCs w:val="23"/>
          <w:shd w:val="clear" w:color="auto" w:fill="FFFFFF"/>
        </w:rPr>
        <w:t>est</w:t>
      </w:r>
      <w:r w:rsidR="005D754B" w:rsidRPr="00B6106D">
        <w:rPr>
          <w:sz w:val="23"/>
          <w:szCs w:val="23"/>
          <w:shd w:val="clear" w:color="auto" w:fill="FFFFFF"/>
        </w:rPr>
        <w:t>ando</w:t>
      </w:r>
      <w:r w:rsidRPr="00B6106D">
        <w:rPr>
          <w:sz w:val="23"/>
          <w:szCs w:val="23"/>
          <w:shd w:val="clear" w:color="auto" w:fill="FFFFFF"/>
        </w:rPr>
        <w:t xml:space="preserve"> entre os quatro com maior número de casos confirmados no estado, atrás somente de Cuiab</w:t>
      </w:r>
      <w:r w:rsidR="007B2A28" w:rsidRPr="00B6106D">
        <w:rPr>
          <w:sz w:val="23"/>
          <w:szCs w:val="23"/>
          <w:shd w:val="clear" w:color="auto" w:fill="FFFFFF"/>
        </w:rPr>
        <w:t>á, Várzea Grande e Rondonópolis;</w:t>
      </w:r>
    </w:p>
    <w:p w:rsidR="00F14959" w:rsidRPr="00B6106D" w:rsidRDefault="00F14959" w:rsidP="007B2A28">
      <w:pPr>
        <w:spacing w:after="0" w:line="240" w:lineRule="auto"/>
        <w:ind w:firstLine="1416"/>
        <w:jc w:val="both"/>
        <w:rPr>
          <w:sz w:val="23"/>
          <w:szCs w:val="23"/>
          <w:shd w:val="clear" w:color="auto" w:fill="FFFFFF"/>
        </w:rPr>
      </w:pPr>
    </w:p>
    <w:p w:rsidR="005D754B" w:rsidRPr="00B6106D" w:rsidRDefault="005D754B" w:rsidP="007B2A28">
      <w:pPr>
        <w:spacing w:after="0" w:line="240" w:lineRule="auto"/>
        <w:ind w:firstLine="1418"/>
        <w:jc w:val="both"/>
        <w:rPr>
          <w:sz w:val="23"/>
          <w:szCs w:val="23"/>
        </w:rPr>
      </w:pPr>
      <w:r w:rsidRPr="00B6106D">
        <w:rPr>
          <w:sz w:val="23"/>
          <w:szCs w:val="23"/>
        </w:rPr>
        <w:t>Considerando que é necessário priorizar e salvar vida</w:t>
      </w:r>
      <w:r w:rsidR="003F4D97" w:rsidRPr="00B6106D">
        <w:rPr>
          <w:sz w:val="23"/>
          <w:szCs w:val="23"/>
        </w:rPr>
        <w:t>s</w:t>
      </w:r>
      <w:r w:rsidRPr="00B6106D">
        <w:rPr>
          <w:sz w:val="23"/>
          <w:szCs w:val="23"/>
        </w:rPr>
        <w:t xml:space="preserve"> e somente dois leitos de UTI </w:t>
      </w:r>
      <w:r w:rsidR="003F4D97" w:rsidRPr="00B6106D">
        <w:rPr>
          <w:sz w:val="23"/>
          <w:szCs w:val="23"/>
        </w:rPr>
        <w:t xml:space="preserve">adultos, </w:t>
      </w:r>
      <w:r w:rsidRPr="00B6106D">
        <w:rPr>
          <w:sz w:val="23"/>
          <w:szCs w:val="23"/>
        </w:rPr>
        <w:t>destinados a isolamento e tratamento de pacientes com Covid-19, não é suficiente para atender da demanda do município.</w:t>
      </w:r>
    </w:p>
    <w:p w:rsidR="00F14959" w:rsidRPr="00B6106D" w:rsidRDefault="00F14959" w:rsidP="007B2A28">
      <w:pPr>
        <w:spacing w:after="0" w:line="240" w:lineRule="auto"/>
        <w:jc w:val="both"/>
        <w:rPr>
          <w:sz w:val="23"/>
          <w:szCs w:val="23"/>
        </w:rPr>
      </w:pPr>
    </w:p>
    <w:p w:rsidR="00624B22" w:rsidRPr="00B6106D" w:rsidRDefault="00624B22" w:rsidP="007B2A28">
      <w:pPr>
        <w:spacing w:after="0" w:line="240" w:lineRule="auto"/>
        <w:ind w:firstLine="1418"/>
        <w:jc w:val="both"/>
        <w:rPr>
          <w:sz w:val="23"/>
          <w:szCs w:val="23"/>
        </w:rPr>
      </w:pPr>
      <w:r w:rsidRPr="00B6106D">
        <w:rPr>
          <w:sz w:val="23"/>
          <w:szCs w:val="23"/>
        </w:rPr>
        <w:t xml:space="preserve">Assim, visa-se garantir a </w:t>
      </w:r>
      <w:r w:rsidR="00F14959" w:rsidRPr="00B6106D">
        <w:rPr>
          <w:sz w:val="23"/>
          <w:szCs w:val="23"/>
        </w:rPr>
        <w:t xml:space="preserve">que os pacientes com </w:t>
      </w:r>
      <w:proofErr w:type="spellStart"/>
      <w:r w:rsidR="00F14959" w:rsidRPr="00B6106D">
        <w:rPr>
          <w:sz w:val="23"/>
          <w:szCs w:val="23"/>
        </w:rPr>
        <w:t>coronavírus</w:t>
      </w:r>
      <w:proofErr w:type="spellEnd"/>
      <w:r w:rsidR="00F14959" w:rsidRPr="00B6106D">
        <w:rPr>
          <w:sz w:val="23"/>
          <w:szCs w:val="23"/>
        </w:rPr>
        <w:t xml:space="preserve"> em casos graves</w:t>
      </w:r>
      <w:r w:rsidR="003F4D97" w:rsidRPr="00B6106D">
        <w:rPr>
          <w:sz w:val="23"/>
          <w:szCs w:val="23"/>
        </w:rPr>
        <w:t>,</w:t>
      </w:r>
      <w:r w:rsidR="00F14959" w:rsidRPr="00B6106D">
        <w:rPr>
          <w:sz w:val="23"/>
          <w:szCs w:val="23"/>
        </w:rPr>
        <w:t xml:space="preserve"> recebam tratamento adequado</w:t>
      </w:r>
      <w:r w:rsidRPr="00B6106D">
        <w:rPr>
          <w:sz w:val="23"/>
          <w:szCs w:val="23"/>
        </w:rPr>
        <w:t xml:space="preserve">, tornando-se imprescindível </w:t>
      </w:r>
      <w:r w:rsidR="000457C0" w:rsidRPr="00B6106D">
        <w:rPr>
          <w:sz w:val="23"/>
          <w:szCs w:val="23"/>
        </w:rPr>
        <w:t xml:space="preserve">o </w:t>
      </w:r>
      <w:r w:rsidRPr="00B6106D">
        <w:rPr>
          <w:sz w:val="23"/>
          <w:szCs w:val="23"/>
        </w:rPr>
        <w:t xml:space="preserve">presente </w:t>
      </w:r>
      <w:r w:rsidR="000457C0" w:rsidRPr="00B6106D">
        <w:rPr>
          <w:sz w:val="23"/>
          <w:szCs w:val="23"/>
        </w:rPr>
        <w:t>requerimento</w:t>
      </w:r>
      <w:r w:rsidRPr="00B6106D">
        <w:rPr>
          <w:sz w:val="23"/>
          <w:szCs w:val="23"/>
        </w:rPr>
        <w:t xml:space="preserve">. </w:t>
      </w:r>
    </w:p>
    <w:p w:rsidR="00624B22" w:rsidRPr="00637DA4" w:rsidRDefault="00624B22" w:rsidP="007B2A28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D871D5" w:rsidRPr="00637DA4" w:rsidRDefault="00D871D5" w:rsidP="007B2A28">
      <w:pPr>
        <w:spacing w:after="0" w:line="240" w:lineRule="auto"/>
        <w:ind w:firstLine="1418"/>
        <w:jc w:val="both"/>
        <w:rPr>
          <w:sz w:val="16"/>
          <w:szCs w:val="16"/>
          <w:shd w:val="clear" w:color="auto" w:fill="FFFFFF"/>
        </w:rPr>
      </w:pPr>
    </w:p>
    <w:p w:rsidR="00CF0D48" w:rsidRPr="00B6106D" w:rsidRDefault="00D871D5" w:rsidP="007B2A28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B6106D">
        <w:rPr>
          <w:sz w:val="23"/>
          <w:szCs w:val="23"/>
          <w:shd w:val="clear" w:color="auto" w:fill="FFFFFF"/>
        </w:rPr>
        <w:t xml:space="preserve">Câmara Municipal de Sorriso, Estado de Mato Grosso, em </w:t>
      </w:r>
      <w:r w:rsidR="00F14959" w:rsidRPr="00B6106D">
        <w:rPr>
          <w:sz w:val="23"/>
          <w:szCs w:val="23"/>
          <w:shd w:val="clear" w:color="auto" w:fill="FFFFFF"/>
        </w:rPr>
        <w:t>02</w:t>
      </w:r>
      <w:r w:rsidR="000457C0" w:rsidRPr="00B6106D">
        <w:rPr>
          <w:sz w:val="23"/>
          <w:szCs w:val="23"/>
          <w:shd w:val="clear" w:color="auto" w:fill="FFFFFF"/>
        </w:rPr>
        <w:t xml:space="preserve"> de </w:t>
      </w:r>
      <w:r w:rsidR="00B6106D">
        <w:rPr>
          <w:sz w:val="23"/>
          <w:szCs w:val="23"/>
          <w:shd w:val="clear" w:color="auto" w:fill="FFFFFF"/>
        </w:rPr>
        <w:t>j</w:t>
      </w:r>
      <w:r w:rsidR="00F14959" w:rsidRPr="00B6106D">
        <w:rPr>
          <w:sz w:val="23"/>
          <w:szCs w:val="23"/>
          <w:shd w:val="clear" w:color="auto" w:fill="FFFFFF"/>
        </w:rPr>
        <w:t>unho</w:t>
      </w:r>
      <w:r w:rsidRPr="00B6106D">
        <w:rPr>
          <w:sz w:val="23"/>
          <w:szCs w:val="23"/>
          <w:shd w:val="clear" w:color="auto" w:fill="FFFFFF"/>
        </w:rPr>
        <w:t xml:space="preserve"> de 20</w:t>
      </w:r>
      <w:r w:rsidR="00132741" w:rsidRPr="00B6106D">
        <w:rPr>
          <w:sz w:val="23"/>
          <w:szCs w:val="23"/>
          <w:shd w:val="clear" w:color="auto" w:fill="FFFFFF"/>
        </w:rPr>
        <w:t>20</w:t>
      </w:r>
      <w:r w:rsidRPr="00B6106D">
        <w:rPr>
          <w:sz w:val="23"/>
          <w:szCs w:val="23"/>
          <w:shd w:val="clear" w:color="auto" w:fill="FFFFFF"/>
        </w:rPr>
        <w:t>.</w:t>
      </w:r>
    </w:p>
    <w:p w:rsidR="002745E3" w:rsidRPr="00B6106D" w:rsidRDefault="002745E3" w:rsidP="007B2A2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2745E3" w:rsidRDefault="002745E3" w:rsidP="007B2A28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B6106D" w:rsidRPr="00B6106D" w:rsidRDefault="00B6106D" w:rsidP="007B2A28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E81764" w:rsidRPr="00B6106D" w:rsidRDefault="00E81764" w:rsidP="007B2A28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951124" w:rsidRPr="00B6106D" w:rsidRDefault="00DA2B8B" w:rsidP="007B2A2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sz w:val="23"/>
          <w:szCs w:val="23"/>
          <w:lang w:eastAsia="pt-BR"/>
        </w:rPr>
      </w:pPr>
      <w:r w:rsidRPr="00B6106D">
        <w:rPr>
          <w:b/>
          <w:sz w:val="23"/>
          <w:szCs w:val="23"/>
          <w:lang w:eastAsia="pt-BR"/>
        </w:rPr>
        <w:t>DAMIANI NA TV</w:t>
      </w:r>
    </w:p>
    <w:p w:rsidR="00951124" w:rsidRPr="00B6106D" w:rsidRDefault="007B2A28" w:rsidP="007B2A2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sz w:val="23"/>
          <w:szCs w:val="23"/>
          <w:lang w:eastAsia="pt-BR"/>
        </w:rPr>
      </w:pPr>
      <w:r w:rsidRPr="00B6106D">
        <w:rPr>
          <w:b/>
          <w:sz w:val="23"/>
          <w:szCs w:val="23"/>
          <w:lang w:eastAsia="pt-BR"/>
        </w:rPr>
        <w:t>Vereador</w:t>
      </w:r>
      <w:r w:rsidR="00132741" w:rsidRPr="00B6106D">
        <w:rPr>
          <w:b/>
          <w:sz w:val="23"/>
          <w:szCs w:val="23"/>
          <w:lang w:eastAsia="pt-BR"/>
        </w:rPr>
        <w:t xml:space="preserve"> PSDB</w:t>
      </w: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</w:tblGrid>
      <w:tr w:rsidR="002E59A1" w:rsidRPr="00B6106D" w:rsidTr="002E59A1">
        <w:trPr>
          <w:trHeight w:val="621"/>
        </w:trPr>
        <w:tc>
          <w:tcPr>
            <w:tcW w:w="2977" w:type="dxa"/>
          </w:tcPr>
          <w:p w:rsidR="002E59A1" w:rsidRPr="00B6106D" w:rsidRDefault="002E59A1" w:rsidP="007B2A28">
            <w:pPr>
              <w:spacing w:after="0" w:line="240" w:lineRule="auto"/>
              <w:rPr>
                <w:b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3119" w:type="dxa"/>
          </w:tcPr>
          <w:p w:rsidR="002E59A1" w:rsidRPr="00B6106D" w:rsidRDefault="002E59A1" w:rsidP="007B2A2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  <w:lang w:eastAsia="pt-BR"/>
              </w:rPr>
            </w:pPr>
          </w:p>
        </w:tc>
      </w:tr>
    </w:tbl>
    <w:p w:rsidR="002C4773" w:rsidRPr="00B6106D" w:rsidRDefault="002C4773" w:rsidP="007B2A28">
      <w:pPr>
        <w:spacing w:after="0" w:line="240" w:lineRule="auto"/>
        <w:rPr>
          <w:sz w:val="23"/>
          <w:szCs w:val="23"/>
        </w:rPr>
      </w:pPr>
    </w:p>
    <w:sectPr w:rsidR="002C4773" w:rsidRPr="00B6106D" w:rsidSect="00B6106D">
      <w:pgSz w:w="11906" w:h="16838"/>
      <w:pgMar w:top="2552" w:right="85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13BCA"/>
    <w:rsid w:val="0003188A"/>
    <w:rsid w:val="000457C0"/>
    <w:rsid w:val="000B70DC"/>
    <w:rsid w:val="000C1BE0"/>
    <w:rsid w:val="00132741"/>
    <w:rsid w:val="001B3738"/>
    <w:rsid w:val="001E1DE5"/>
    <w:rsid w:val="00207DC3"/>
    <w:rsid w:val="002252B4"/>
    <w:rsid w:val="00264A46"/>
    <w:rsid w:val="00270076"/>
    <w:rsid w:val="002745E3"/>
    <w:rsid w:val="002822A0"/>
    <w:rsid w:val="002C4773"/>
    <w:rsid w:val="002C7197"/>
    <w:rsid w:val="002E59A1"/>
    <w:rsid w:val="003443A2"/>
    <w:rsid w:val="00381AB7"/>
    <w:rsid w:val="00382387"/>
    <w:rsid w:val="00384A0F"/>
    <w:rsid w:val="003C1A66"/>
    <w:rsid w:val="003F4D97"/>
    <w:rsid w:val="004845ED"/>
    <w:rsid w:val="00492905"/>
    <w:rsid w:val="004967FD"/>
    <w:rsid w:val="004F225D"/>
    <w:rsid w:val="005175B3"/>
    <w:rsid w:val="005378C2"/>
    <w:rsid w:val="00567C0F"/>
    <w:rsid w:val="00571DC6"/>
    <w:rsid w:val="00572695"/>
    <w:rsid w:val="005803F8"/>
    <w:rsid w:val="005952F9"/>
    <w:rsid w:val="005D754B"/>
    <w:rsid w:val="005E0483"/>
    <w:rsid w:val="00624B22"/>
    <w:rsid w:val="00637DA4"/>
    <w:rsid w:val="00652E6F"/>
    <w:rsid w:val="006F626A"/>
    <w:rsid w:val="007B2A28"/>
    <w:rsid w:val="00825B76"/>
    <w:rsid w:val="008556E8"/>
    <w:rsid w:val="008869E0"/>
    <w:rsid w:val="00951124"/>
    <w:rsid w:val="009A0282"/>
    <w:rsid w:val="009C37B2"/>
    <w:rsid w:val="009F4C4E"/>
    <w:rsid w:val="00A4295A"/>
    <w:rsid w:val="00AB2506"/>
    <w:rsid w:val="00AC224C"/>
    <w:rsid w:val="00AC4A2F"/>
    <w:rsid w:val="00B1615B"/>
    <w:rsid w:val="00B204DF"/>
    <w:rsid w:val="00B6106D"/>
    <w:rsid w:val="00BB7A6A"/>
    <w:rsid w:val="00BF3291"/>
    <w:rsid w:val="00C153EC"/>
    <w:rsid w:val="00C428C3"/>
    <w:rsid w:val="00CA45AE"/>
    <w:rsid w:val="00CE7889"/>
    <w:rsid w:val="00CF0D48"/>
    <w:rsid w:val="00D133F8"/>
    <w:rsid w:val="00D21C78"/>
    <w:rsid w:val="00D34283"/>
    <w:rsid w:val="00D424EC"/>
    <w:rsid w:val="00D51B4C"/>
    <w:rsid w:val="00D551E6"/>
    <w:rsid w:val="00D81F73"/>
    <w:rsid w:val="00D840BA"/>
    <w:rsid w:val="00D871D5"/>
    <w:rsid w:val="00DA2B8B"/>
    <w:rsid w:val="00DC1E02"/>
    <w:rsid w:val="00DE08CB"/>
    <w:rsid w:val="00E81764"/>
    <w:rsid w:val="00EF7EE5"/>
    <w:rsid w:val="00F04389"/>
    <w:rsid w:val="00F14959"/>
    <w:rsid w:val="00F26E83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0292"/>
  <w15:docId w15:val="{99BC521A-E0EE-47CA-83E3-EE506792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10</cp:revision>
  <cp:lastPrinted>2020-06-02T14:28:00Z</cp:lastPrinted>
  <dcterms:created xsi:type="dcterms:W3CDTF">2020-06-02T14:12:00Z</dcterms:created>
  <dcterms:modified xsi:type="dcterms:W3CDTF">2020-06-04T12:19:00Z</dcterms:modified>
</cp:coreProperties>
</file>