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4753C5" w:rsidRDefault="00407B36" w:rsidP="004753C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753C5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4753C5" w:rsidRPr="004753C5">
        <w:rPr>
          <w:rFonts w:ascii="Times New Roman" w:hAnsi="Times New Roman" w:cs="Times New Roman"/>
          <w:b/>
          <w:sz w:val="23"/>
          <w:szCs w:val="23"/>
        </w:rPr>
        <w:t xml:space="preserve"> 367</w:t>
      </w:r>
      <w:r w:rsidR="006C5C50" w:rsidRPr="004753C5">
        <w:rPr>
          <w:rFonts w:ascii="Times New Roman" w:hAnsi="Times New Roman" w:cs="Times New Roman"/>
          <w:b/>
          <w:sz w:val="23"/>
          <w:szCs w:val="23"/>
        </w:rPr>
        <w:t>/2020</w:t>
      </w:r>
    </w:p>
    <w:p w:rsidR="007351DC" w:rsidRPr="004753C5" w:rsidRDefault="007351DC" w:rsidP="004753C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753C5" w:rsidRPr="004753C5" w:rsidRDefault="004753C5" w:rsidP="004753C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5E51" w:rsidRPr="004753C5" w:rsidRDefault="00BD5987" w:rsidP="004753C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753C5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020DE5" w:rsidRPr="004753C5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930736" w:rsidRPr="004753C5">
        <w:rPr>
          <w:rFonts w:ascii="Times New Roman" w:hAnsi="Times New Roman" w:cs="Times New Roman"/>
          <w:b/>
          <w:bCs/>
          <w:sz w:val="23"/>
          <w:szCs w:val="23"/>
        </w:rPr>
        <w:t xml:space="preserve"> PINTURA NO REDUTOR DE VELOCIDADE OU SUBSTITUIÇÃO POR </w:t>
      </w:r>
      <w:r w:rsidR="004603FA" w:rsidRPr="004753C5">
        <w:rPr>
          <w:rFonts w:ascii="Times New Roman" w:hAnsi="Times New Roman" w:cs="Times New Roman"/>
          <w:b/>
          <w:bCs/>
          <w:sz w:val="23"/>
          <w:szCs w:val="23"/>
        </w:rPr>
        <w:t xml:space="preserve">FAIXA ELEVADA </w:t>
      </w:r>
      <w:r w:rsidR="00A4376D" w:rsidRPr="004753C5">
        <w:rPr>
          <w:rFonts w:ascii="Times New Roman" w:hAnsi="Times New Roman" w:cs="Times New Roman"/>
          <w:b/>
          <w:bCs/>
          <w:sz w:val="23"/>
          <w:szCs w:val="23"/>
        </w:rPr>
        <w:t>PARA</w:t>
      </w:r>
      <w:r w:rsidR="004603FA" w:rsidRPr="004753C5">
        <w:rPr>
          <w:rFonts w:ascii="Times New Roman" w:hAnsi="Times New Roman" w:cs="Times New Roman"/>
          <w:b/>
          <w:bCs/>
          <w:sz w:val="23"/>
          <w:szCs w:val="23"/>
        </w:rPr>
        <w:t xml:space="preserve"> PEDESTRE</w:t>
      </w:r>
      <w:r w:rsidR="007351DC" w:rsidRPr="004753C5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9B1158" w:rsidRPr="004753C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F61D0" w:rsidRPr="004753C5">
        <w:rPr>
          <w:rFonts w:ascii="Times New Roman" w:hAnsi="Times New Roman" w:cs="Times New Roman"/>
          <w:b/>
          <w:bCs/>
          <w:sz w:val="23"/>
          <w:szCs w:val="23"/>
        </w:rPr>
        <w:t>NA RUA LUCAS DO RIO VERDE</w:t>
      </w:r>
      <w:r w:rsidR="00930736" w:rsidRPr="004753C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F605A" w:rsidRPr="004753C5">
        <w:rPr>
          <w:rFonts w:ascii="Times New Roman" w:hAnsi="Times New Roman" w:cs="Times New Roman"/>
          <w:b/>
          <w:bCs/>
          <w:sz w:val="23"/>
          <w:szCs w:val="23"/>
        </w:rPr>
        <w:t>EM FRENTE A</w:t>
      </w:r>
      <w:r w:rsidR="00930736" w:rsidRPr="004753C5">
        <w:rPr>
          <w:rFonts w:ascii="Times New Roman" w:hAnsi="Times New Roman" w:cs="Times New Roman"/>
          <w:b/>
          <w:bCs/>
          <w:sz w:val="23"/>
          <w:szCs w:val="23"/>
        </w:rPr>
        <w:t xml:space="preserve"> PRAÇA DA INTEGRAÇÃO, NO BAIRRO JARDIM NOVOS CAMPOS, </w:t>
      </w:r>
      <w:r w:rsidR="00A96A7A" w:rsidRPr="004753C5">
        <w:rPr>
          <w:rFonts w:ascii="Times New Roman" w:hAnsi="Times New Roman" w:cs="Times New Roman"/>
          <w:b/>
          <w:bCs/>
          <w:sz w:val="23"/>
          <w:szCs w:val="23"/>
        </w:rPr>
        <w:t>NO MUNIC</w:t>
      </w:r>
      <w:r w:rsidR="007351DC" w:rsidRPr="004753C5">
        <w:rPr>
          <w:rFonts w:ascii="Times New Roman" w:hAnsi="Times New Roman" w:cs="Times New Roman"/>
          <w:b/>
          <w:bCs/>
          <w:sz w:val="23"/>
          <w:szCs w:val="23"/>
        </w:rPr>
        <w:t>Í</w:t>
      </w:r>
      <w:r w:rsidR="00A96A7A" w:rsidRPr="004753C5">
        <w:rPr>
          <w:rFonts w:ascii="Times New Roman" w:hAnsi="Times New Roman" w:cs="Times New Roman"/>
          <w:b/>
          <w:bCs/>
          <w:sz w:val="23"/>
          <w:szCs w:val="23"/>
        </w:rPr>
        <w:t>PIO DE SORRISO/MT.</w:t>
      </w:r>
    </w:p>
    <w:p w:rsidR="00C47506" w:rsidRPr="004753C5" w:rsidRDefault="00C47506" w:rsidP="004753C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C47506" w:rsidRPr="004753C5" w:rsidRDefault="00C47506" w:rsidP="004753C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8A596F" w:rsidRPr="004753C5" w:rsidRDefault="00A96A7A" w:rsidP="004753C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PROFESSORA MARISA </w:t>
      </w:r>
      <w:r w:rsidR="00020DE5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</w:t>
      </w:r>
      <w:r w:rsidR="00C47506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BRUNO DELGADO – P</w:t>
      </w:r>
      <w:r w:rsidR="0097374E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</w:t>
      </w:r>
      <w:r w:rsidR="00C47506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CLAUDIO OLIVEIRA – P</w:t>
      </w:r>
      <w:r w:rsidR="0097374E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</w:t>
      </w:r>
      <w:r w:rsidR="00C47506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, PROFESSORA SILVANA </w:t>
      </w:r>
      <w:r w:rsidR="007351DC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C47506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</w:t>
      </w:r>
      <w:r w:rsidR="00020DE5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7351DC" w:rsidRPr="004753C5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 vereadores abaixo assinados</w:t>
      </w:r>
      <w:r w:rsidR="008A596F" w:rsidRPr="004753C5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</w:t>
      </w:r>
      <w:r w:rsidR="008A596F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Casa, de conformidade com o </w:t>
      </w:r>
      <w:r w:rsidR="00C47506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020DE5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Exmo</w:t>
      </w:r>
      <w:r w:rsidR="007351DC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8A596F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Senhor </w:t>
      </w:r>
      <w:r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</w:t>
      </w:r>
      <w:r w:rsidR="00C47506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Estevam Hungaro Calvo Filho, Secretário Municipal de Administração, </w:t>
      </w:r>
      <w:r w:rsidR="008A596F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cópia </w:t>
      </w:r>
      <w:r w:rsidR="0097374E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Ednilson Oliveira, Secretário Municipal da Cidade e </w:t>
      </w:r>
      <w:r w:rsidR="004753C5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>à</w:t>
      </w:r>
      <w:r w:rsidR="0097374E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Secretaria</w:t>
      </w:r>
      <w:r w:rsidR="008A596F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Municipal de Obras e </w:t>
      </w:r>
      <w:r w:rsidR="009C500A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>Serviços Públicos</w:t>
      </w:r>
      <w:r w:rsidR="004753C5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9C500A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4630B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necessidade de</w:t>
      </w:r>
      <w:r w:rsidR="00930736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pintura no redutor de velocidade ou substituição por</w:t>
      </w:r>
      <w:r w:rsidR="009B1158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faixa elevada</w:t>
      </w:r>
      <w:r w:rsidR="00930736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para pedestre</w:t>
      </w:r>
      <w:r w:rsidR="004F605A"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</w:t>
      </w:r>
      <w:r w:rsidRPr="004753C5">
        <w:rPr>
          <w:rFonts w:ascii="Times New Roman" w:hAnsi="Times New Roman" w:cs="Times New Roman"/>
          <w:sz w:val="23"/>
          <w:szCs w:val="23"/>
        </w:rPr>
        <w:t xml:space="preserve"> </w:t>
      </w:r>
      <w:r w:rsidR="00410D79" w:rsidRPr="004753C5">
        <w:rPr>
          <w:rFonts w:ascii="Times New Roman" w:hAnsi="Times New Roman" w:cs="Times New Roman"/>
          <w:b/>
          <w:sz w:val="23"/>
          <w:szCs w:val="23"/>
        </w:rPr>
        <w:t>na Rua Lucas do Rio Verde,</w:t>
      </w:r>
      <w:r w:rsidR="004F605A" w:rsidRPr="004753C5">
        <w:rPr>
          <w:rFonts w:ascii="Times New Roman" w:hAnsi="Times New Roman" w:cs="Times New Roman"/>
          <w:b/>
          <w:sz w:val="23"/>
          <w:szCs w:val="23"/>
        </w:rPr>
        <w:t xml:space="preserve"> em frente a Praça da Integração no bairro</w:t>
      </w:r>
      <w:r w:rsidR="00410D79" w:rsidRPr="004753C5">
        <w:rPr>
          <w:rFonts w:ascii="Times New Roman" w:hAnsi="Times New Roman" w:cs="Times New Roman"/>
          <w:b/>
          <w:sz w:val="23"/>
          <w:szCs w:val="23"/>
        </w:rPr>
        <w:t xml:space="preserve"> Jardim Novos Campos</w:t>
      </w:r>
      <w:r w:rsidR="00486204" w:rsidRPr="004753C5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4753C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no município de Sorriso/MT.</w:t>
      </w:r>
    </w:p>
    <w:p w:rsidR="00C47506" w:rsidRPr="004753C5" w:rsidRDefault="00C47506" w:rsidP="004753C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7374E" w:rsidRPr="004753C5" w:rsidRDefault="0097374E" w:rsidP="004753C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7B36" w:rsidRPr="004753C5" w:rsidRDefault="00407B36" w:rsidP="004753C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753C5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F62E51" w:rsidRPr="004753C5" w:rsidRDefault="00F62E51" w:rsidP="004753C5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F605A" w:rsidRPr="004753C5" w:rsidRDefault="00AF3CF8" w:rsidP="004753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4753C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que a faixa elevada </w:t>
      </w:r>
      <w:r w:rsidR="004F605A" w:rsidRPr="004753C5">
        <w:rPr>
          <w:rFonts w:ascii="Times New Roman" w:hAnsi="Times New Roman" w:cs="Times New Roman"/>
          <w:sz w:val="23"/>
          <w:szCs w:val="23"/>
          <w:shd w:val="clear" w:color="auto" w:fill="FFFFFF"/>
        </w:rPr>
        <w:t>em questão está com a pintura completamente apagada e a placa de sinalização muito distante do redutor de velocidade (fotos anexas);</w:t>
      </w:r>
    </w:p>
    <w:p w:rsidR="004F605A" w:rsidRPr="004753C5" w:rsidRDefault="004F605A" w:rsidP="004753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BC62DD" w:rsidRPr="004753C5" w:rsidRDefault="004F605A" w:rsidP="004753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4753C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que </w:t>
      </w:r>
      <w:r w:rsidR="00BC62DD" w:rsidRPr="004753C5">
        <w:rPr>
          <w:rFonts w:ascii="Times New Roman" w:hAnsi="Times New Roman" w:cs="Times New Roman"/>
          <w:sz w:val="23"/>
          <w:szCs w:val="23"/>
          <w:shd w:val="clear" w:color="auto" w:fill="FFFFFF"/>
        </w:rPr>
        <w:t>a Rua Lucas do Rio Verde é uma das vias de acesso para a</w:t>
      </w:r>
      <w:r w:rsidRPr="004753C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Praça da Integração</w:t>
      </w:r>
      <w:r w:rsidR="00BC62DD" w:rsidRPr="004753C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4753C5">
        <w:rPr>
          <w:rFonts w:ascii="Times New Roman" w:hAnsi="Times New Roman" w:cs="Times New Roman"/>
          <w:sz w:val="23"/>
          <w:szCs w:val="23"/>
          <w:shd w:val="clear" w:color="auto" w:fill="FFFFFF"/>
        </w:rPr>
        <w:t>muito freq</w:t>
      </w:r>
      <w:r w:rsidR="00BC62DD" w:rsidRPr="004753C5">
        <w:rPr>
          <w:rFonts w:ascii="Times New Roman" w:hAnsi="Times New Roman" w:cs="Times New Roman"/>
          <w:sz w:val="23"/>
          <w:szCs w:val="23"/>
          <w:shd w:val="clear" w:color="auto" w:fill="FFFFFF"/>
        </w:rPr>
        <w:t>uentada por moradores da região;</w:t>
      </w:r>
    </w:p>
    <w:p w:rsidR="00BC62DD" w:rsidRPr="004753C5" w:rsidRDefault="00BC62DD" w:rsidP="004753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BC62DD" w:rsidRPr="004753C5" w:rsidRDefault="00BC62DD" w:rsidP="004753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4753C5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que esta via tem circulação considerável de veículos e que já ocorreram vários acidentes provocados pela falta de sinalização adequada;</w:t>
      </w:r>
    </w:p>
    <w:p w:rsidR="00BC62DD" w:rsidRPr="004753C5" w:rsidRDefault="00BC62DD" w:rsidP="004753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407B36" w:rsidRPr="004753C5" w:rsidRDefault="00BC62DD" w:rsidP="004753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>Considerando que esta é uma reivindicação dos moradores.</w:t>
      </w:r>
    </w:p>
    <w:p w:rsidR="001F0AC7" w:rsidRPr="004753C5" w:rsidRDefault="001F0AC7" w:rsidP="004753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351DC" w:rsidRPr="004753C5" w:rsidRDefault="007351DC" w:rsidP="004753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Default="00407B36" w:rsidP="004753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BC62DD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>0</w:t>
      </w:r>
      <w:r w:rsidR="004753C5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 w:rsidR="00BC62DD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junho de </w:t>
      </w:r>
      <w:r w:rsidR="0097374E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>2020</w:t>
      </w:r>
      <w:r w:rsidR="001F0AC7" w:rsidRPr="004753C5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4753C5" w:rsidRPr="004753C5" w:rsidRDefault="004753C5" w:rsidP="004753C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F0AC7" w:rsidRPr="004753C5" w:rsidRDefault="001F0AC7" w:rsidP="004753C5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p w:rsidR="001F0AC7" w:rsidRPr="004753C5" w:rsidRDefault="001F0AC7" w:rsidP="004753C5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p w:rsidR="007351DC" w:rsidRPr="004753C5" w:rsidRDefault="007351DC" w:rsidP="004753C5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20DE5" w:rsidRPr="004753C5" w:rsidTr="004753C5">
        <w:trPr>
          <w:jc w:val="center"/>
        </w:trPr>
        <w:tc>
          <w:tcPr>
            <w:tcW w:w="3085" w:type="dxa"/>
          </w:tcPr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7351DC"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MARISA</w:t>
            </w:r>
          </w:p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020DE5" w:rsidRPr="004753C5" w:rsidRDefault="00C47506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97374E"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</w:p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97374E"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PL</w:t>
            </w:r>
          </w:p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20DE5" w:rsidRPr="004753C5" w:rsidTr="004753C5">
        <w:trPr>
          <w:trHeight w:val="504"/>
          <w:jc w:val="center"/>
        </w:trPr>
        <w:tc>
          <w:tcPr>
            <w:tcW w:w="3085" w:type="dxa"/>
          </w:tcPr>
          <w:p w:rsidR="00C47506" w:rsidRPr="004753C5" w:rsidRDefault="00C47506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7351DC"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020DE5" w:rsidRPr="004753C5" w:rsidRDefault="00C47506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2835" w:type="dxa"/>
          </w:tcPr>
          <w:p w:rsidR="00020DE5" w:rsidRPr="004753C5" w:rsidRDefault="00FF61D0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F</w:t>
            </w:r>
            <w:r w:rsidR="00805F23">
              <w:rPr>
                <w:rFonts w:ascii="Times New Roman" w:hAnsi="Times New Roman" w:cs="Times New Roman"/>
                <w:b/>
                <w:sz w:val="23"/>
                <w:szCs w:val="23"/>
              </w:rPr>
              <w:t>Á</w:t>
            </w:r>
            <w:bookmarkStart w:id="0" w:name="_GoBack"/>
            <w:bookmarkEnd w:id="0"/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BIO GAVASSO</w:t>
            </w:r>
          </w:p>
          <w:p w:rsidR="00C47506" w:rsidRPr="004753C5" w:rsidRDefault="0097374E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FF61D0"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P</w:t>
            </w:r>
            <w:r w:rsidR="00DB424B"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T</w:t>
            </w:r>
            <w:r w:rsidR="00FF61D0"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</w:tc>
        <w:tc>
          <w:tcPr>
            <w:tcW w:w="3402" w:type="dxa"/>
          </w:tcPr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020DE5" w:rsidRPr="004753C5" w:rsidRDefault="00020DE5" w:rsidP="00475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753C5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1F0AC7" w:rsidRPr="004753C5" w:rsidRDefault="00BC62DD" w:rsidP="004753C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753C5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B063A" wp14:editId="231A8E34">
                <wp:simplePos x="0" y="0"/>
                <wp:positionH relativeFrom="column">
                  <wp:posOffset>4890039</wp:posOffset>
                </wp:positionH>
                <wp:positionV relativeFrom="paragraph">
                  <wp:posOffset>4718062</wp:posOffset>
                </wp:positionV>
                <wp:extent cx="552090" cy="854015"/>
                <wp:effectExtent l="0" t="55562" r="0" b="135573"/>
                <wp:wrapNone/>
                <wp:docPr id="6" name="Seta para baix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50879">
                          <a:off x="0" y="0"/>
                          <a:ext cx="552090" cy="8540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8773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6" o:spid="_x0000_s1026" type="#_x0000_t67" style="position:absolute;margin-left:385.05pt;margin-top:371.5pt;width:43.45pt;height:67.25pt;rotation:868448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qvbQIAACIFAAAOAAAAZHJzL2Uyb0RvYy54bWysVE1v2zAMvQ/YfxB0X20HSdsEdYqgRYcB&#10;RVs0HXpWZCkxJosapcTJfv0o2XGLLthh2EWgxMevR1JX1/vGsJ1CX4MteXGWc6ashKq265J/f7n7&#10;csmZD8JWwoBVJT8oz6/nnz9dtW6mRrABUylk5MT6WetKvgnBzbLMy41qhD8DpywpNWAjAl1xnVUo&#10;WvLemGyU5+dZC1g5BKm8p9fbTsnnyb/WSoZHrb0KzJSccgvpxHSu4pnNr8RsjcJtatmnIf4hi0bU&#10;loIOrm5FEGyL9R+umloieNDhTEKTgda1VKkGqqbIP1Sz3AinUi1EjncDTf7/uZUPuydkdVXyc86s&#10;aKhFS0W5O4GCrUS9B3YeSWqdnxF26Z6wv3kSY8V7jQ1DIGYvppP88mKaeKDK2D7RfBhoVvvAJD1O&#10;JqN8Ss2QpLqcjPNiEiNknavo0qEPXxU0LAolr6C1C0Rok2exu/ehwx9xZBzz6zJKUjgYFT0Z+6w0&#10;lUdRR8k6DZa6Mch2gkai+lH0sRMymujamMGoOGVkwtGox0YzlYZtMMxPGb5FG9ApItgwGDa1Bfy7&#10;se7wx6q7WmPZK6gO1M3UDOLXO3lXE4P3wocn6mdqB+1qeKRDG2hLDr3E2Qbw16n3iKdxIy1nLe1J&#10;yf3PrUDFmflmaRCnxXgcFytdxpOLEV3wvWb1XmO3zQ0Q70XKLokRH8xR1AjNK630IkYllbCSYpdc&#10;BjxebkK3v/QpSLVYJBgtkxPh3i6djM4jq3E4XvavAl0/RoHm7wGOOyVmHwapw0ZLC4ttAF2nKXvj&#10;teebFjENa/9pxE1/f0+ot69t/hsAAP//AwBQSwMEFAAGAAgAAAAhAJF973zgAAAACwEAAA8AAABk&#10;cnMvZG93bnJldi54bWxMj8FOwzAQRO+V+Adrkbi1TltIojROVYF6KkhQEFJvrr1NIuJ1FLtt+HuW&#10;E9xmtKPZN+V6dJ244BBaTwrmswQEkvG2pVrBx/t2moMIUZPVnSdU8I0B1tXNpNSF9Vd6w8s+1oJL&#10;KBRaQRNjX0gZTINOh5nvkfh28oPTke1QSzvoK5e7Ti6SJJVOt8QfGt3jY4Pma392Cp7Dq5RYv9Cu&#10;X8w3h8/MPJ1Go9Td7bhZgYg4xr8w/OIzOlTMdPRnskF0CrL7dMlRFmnKGziR5wmLI4uHZQayKuX/&#10;DdUPAAAA//8DAFBLAQItABQABgAIAAAAIQC2gziS/gAAAOEBAAATAAAAAAAAAAAAAAAAAAAAAABb&#10;Q29udGVudF9UeXBlc10ueG1sUEsBAi0AFAAGAAgAAAAhADj9If/WAAAAlAEAAAsAAAAAAAAAAAAA&#10;AAAALwEAAF9yZWxzLy5yZWxzUEsBAi0AFAAGAAgAAAAhABgKOq9tAgAAIgUAAA4AAAAAAAAAAAAA&#10;AAAALgIAAGRycy9lMm9Eb2MueG1sUEsBAi0AFAAGAAgAAAAhAJF973zgAAAACwEAAA8AAAAAAAAA&#10;AAAAAAAAxwQAAGRycy9kb3ducmV2LnhtbFBLBQYAAAAABAAEAPMAAADUBQAAAAA=&#10;" adj="14618" fillcolor="white [3201]" strokecolor="black [3200]" strokeweight="2pt"/>
            </w:pict>
          </mc:Fallback>
        </mc:AlternateContent>
      </w:r>
      <w:r w:rsidRPr="004753C5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62FB24" wp14:editId="62494C93">
                <wp:simplePos x="0" y="0"/>
                <wp:positionH relativeFrom="column">
                  <wp:posOffset>2823150</wp:posOffset>
                </wp:positionH>
                <wp:positionV relativeFrom="paragraph">
                  <wp:posOffset>4462505</wp:posOffset>
                </wp:positionV>
                <wp:extent cx="552090" cy="854015"/>
                <wp:effectExtent l="19050" t="0" r="38735" b="41910"/>
                <wp:wrapNone/>
                <wp:docPr id="5" name="Seta para baix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090" cy="8540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D2F59" id="Seta para baixo 5" o:spid="_x0000_s1026" type="#_x0000_t67" style="position:absolute;margin-left:222.3pt;margin-top:351.4pt;width:43.45pt;height:67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uE0ZAIAABQFAAAOAAAAZHJzL2Uyb0RvYy54bWysVE1v2zAMvQ/YfxB0X20HybYGdYqgRYcB&#10;RVssHXpWZKkxJokapcTJfv0o2XGKrthh2EUmzcevJ1IXl3tr2E5haMHVvDorOVNOQtO655p/f7z5&#10;8JmzEIVrhAGnan5QgV8u3r+76PxcTWADplHIKIgL887XfBOjnxdFkBtlRTgDrxwZNaAVkVR8LhoU&#10;HUW3ppiU5ceiA2w8glQh0N/r3sgXOb7WSsZ7rYOKzNScaov5xHyu01ksLsT8GYXftHIoQ/xDFVa0&#10;jpKOoa5FFGyL7R+hbCsRAuh4JsEWoHUrVe6BuqnKV92sNsKr3AuRE/xIU/h/YeXd7gFZ29R8xpkT&#10;lq5opah2L1CwtWj3wGaJpM6HOWFX/gEHLZCYOt5rtOlLvbB9JvYwEqv2kUn6OZtNynOiX5Lp82xa&#10;VjlmcXL2GOIXBZYloeYNdG6JCF3mVOxuQ6SshD/iSEkV9TVkKR6MSmUY901paoiyTrJ3HiV1ZZDt&#10;BA1B86NK/VCsjEwuujVmdKrecjLx6DRgk5vK4zU6lm85nrKN6JwRXBwdbesA/+6se/yx677X1PYa&#10;mgPdH0I/2MHLm5YYvBUhPtAN5uug7Yz3dGgDXc1hkDjbAP5663/C04CRlbOONqPm4edWoOLMfHU0&#10;eufVdJpWKSvT2acJKfjSsn5pcVt7BcR7Re+Al1lM+GiOokawT7TEy5SVTMJJyl1zGfGoXMV+Y+kZ&#10;kGq5zDBaHy/irVt5mYInVtNwPO6fBPphjCLN3x0ct0jMXw1Sj02eDpbbCLrNU3bideCbVi8PzPBM&#10;pN1+qWfU6TFb/AYAAP//AwBQSwMEFAAGAAgAAAAhAP+FYn/gAAAACwEAAA8AAABkcnMvZG93bnJl&#10;di54bWxMj8tOwzAQRfdI/IM1SOyo0yR9KGRSVYhu2FGoEDsnNnFEPLZipzV8PWYFy9Ec3XtuvYtm&#10;ZGc1+cESwnKRAVPUWTlQj/D6crjbAvNBkBSjJYXwpTzsmuurWlTSXuhZnY+hZymEfCUQdAiu4tx3&#10;WhnhF9YpSr8POxkR0jn1XE7iksLNyPMsW3MjBkoNWjj1oFX3eZwNgvt+Cm97zSea42N0/v2Un9oD&#10;4u1N3N8DCyqGPxh+9ZM6NMmptTNJz0aEsizXCUXYZHnakIhVsVwBaxG2xaYA3tT8/4bmBwAA//8D&#10;AFBLAQItABQABgAIAAAAIQC2gziS/gAAAOEBAAATAAAAAAAAAAAAAAAAAAAAAABbQ29udGVudF9U&#10;eXBlc10ueG1sUEsBAi0AFAAGAAgAAAAhADj9If/WAAAAlAEAAAsAAAAAAAAAAAAAAAAALwEAAF9y&#10;ZWxzLy5yZWxzUEsBAi0AFAAGAAgAAAAhAPfq4TRkAgAAFAUAAA4AAAAAAAAAAAAAAAAALgIAAGRy&#10;cy9lMm9Eb2MueG1sUEsBAi0AFAAGAAgAAAAhAP+FYn/gAAAACwEAAA8AAAAAAAAAAAAAAAAAvgQA&#10;AGRycy9kb3ducmV2LnhtbFBLBQYAAAAABAAEAPMAAADLBQAAAAA=&#10;" adj="14618" fillcolor="white [3201]" strokecolor="black [3200]" strokeweight="2pt"/>
            </w:pict>
          </mc:Fallback>
        </mc:AlternateContent>
      </w:r>
      <w:r w:rsidRPr="004753C5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B35C02" wp14:editId="3CDD8634">
                <wp:simplePos x="0" y="0"/>
                <wp:positionH relativeFrom="column">
                  <wp:posOffset>1816891</wp:posOffset>
                </wp:positionH>
                <wp:positionV relativeFrom="paragraph">
                  <wp:posOffset>747838</wp:posOffset>
                </wp:positionV>
                <wp:extent cx="552090" cy="854015"/>
                <wp:effectExtent l="19050" t="0" r="38735" b="41910"/>
                <wp:wrapNone/>
                <wp:docPr id="4" name="Seta para baix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090" cy="8540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5FCD0" id="Seta para baixo 4" o:spid="_x0000_s1026" type="#_x0000_t67" style="position:absolute;margin-left:143.05pt;margin-top:58.9pt;width:43.45pt;height:67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21YgIAABQFAAAOAAAAZHJzL2Uyb0RvYy54bWysVE1v2zAMvQ/YfxB0X20HybYGdYqgRYcB&#10;RVssHXpWZKkRJosapcTJfv0o2XGKrthh2EUmzff4JVIXl/vWsp3CYMDVvDorOVNOQmPcc82/P958&#10;+MxZiMI1woJTNT+owC8X799ddH6uJrAB2yhk5MSFeedrvonRz4siyI1qRTgDrxwZNWArIqn4XDQo&#10;OvLe2mJSlh+LDrDxCFKFQH+veyNfZP9aKxnvtQ4qMltzyi3mE/O5TmexuBDzZxR+Y+SQhviHLFph&#10;HAUdXV2LKNgWzR+uWiMRAuh4JqEtQGsjVa6BqqnKV9WsNsKrXAs1J/ixTeH/uZV3uwdkpqn5lDMn&#10;WrqilaLcvUDB1sLsgU1Tkzof5oRd+QcctEBiqnivsU1fqoXtc2MPY2PVPjJJP2ezSXlO7Zdk+jyb&#10;ltUs+SxOZI8hflHQsiTUvIHOLRGhyz0Vu9sQe/wRR+SUUZ9DluLBqpSGdd+UpoIo6iSz8yipK4ts&#10;J2gImh/VEDsjE0Uba0dS9RbJxiNpwCaayuM1Esu3iKdoIzpHBBdHYmsc4N/Juscfq+5rTWWvoTnQ&#10;/SH0gx28vDHUwVsR4gPdYL4O2s54T4e20NUcBomzDeCvt/4nPA0YWTnraDNqHn5uBSrO7FdHo3de&#10;TadplbIynX2akIIvLeuXFrdtr4D6XtE74GUWEz7ao6gR2ida4mWKSibhJMWuuYx4VK5iv7H0DEi1&#10;XGYYrY8X8datvEzOU1fTcDzunwT6YYwizd8dHLdIzF8NUo9NTAfLbQRt8pSd+jr0m1YvD+vwTKTd&#10;fqln1OkxW/wGAAD//wMAUEsDBBQABgAIAAAAIQAaf0TN3wAAAAsBAAAPAAAAZHJzL2Rvd25yZXYu&#10;eG1sTI/LTsMwEEX3SPyDNUjsqPMQbRXiVBWiG3YUKsTOid04ajyObKc1fD3Dii5H5+jOvfUm2ZGd&#10;tQ+DQwH5IgOmsXNqwF7Ax/vuYQ0sRIlKjg61gG8dYNPc3tSyUu6Cb/q8jz2jEAyVFGBinCrOQ2e0&#10;lWHhJo3Ejs5bGen0PVdeXijcjrzIsiW3ckD6YOSkn43uTvvZCph+XuPn1nCPc3pJU/g6FId2J8T9&#10;Xdo+AYs6xX8Z/upTdWioU+tmVIGNAor1MieVQL6iDWSUq5LWtYQeixJ4U/PrDc0vAAAA//8DAFBL&#10;AQItABQABgAIAAAAIQC2gziS/gAAAOEBAAATAAAAAAAAAAAAAAAAAAAAAABbQ29udGVudF9UeXBl&#10;c10ueG1sUEsBAi0AFAAGAAgAAAAhADj9If/WAAAAlAEAAAsAAAAAAAAAAAAAAAAALwEAAF9yZWxz&#10;Ly5yZWxzUEsBAi0AFAAGAAgAAAAhAKlcnbViAgAAFAUAAA4AAAAAAAAAAAAAAAAALgIAAGRycy9l&#10;Mm9Eb2MueG1sUEsBAi0AFAAGAAgAAAAhABp/RM3fAAAACwEAAA8AAAAAAAAAAAAAAAAAvAQAAGRy&#10;cy9kb3ducmV2LnhtbFBLBQYAAAAABAAEAPMAAADIBQAAAAA=&#10;" adj="14618" fillcolor="white [3201]" strokecolor="black [3200]" strokeweight="2pt"/>
            </w:pict>
          </mc:Fallback>
        </mc:AlternateContent>
      </w:r>
      <w:r w:rsidRPr="004753C5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drawing>
          <wp:inline distT="0" distB="0" distL="0" distR="0">
            <wp:extent cx="5850890" cy="329374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02 at 07.03.2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3C5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drawing>
          <wp:inline distT="0" distB="0" distL="0" distR="0" wp14:anchorId="2465C778" wp14:editId="6FA1FB0A">
            <wp:extent cx="5850890" cy="3293745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02 at 07.09.4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3C5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lastRenderedPageBreak/>
        <w:drawing>
          <wp:inline distT="0" distB="0" distL="0" distR="0" wp14:anchorId="3428B488" wp14:editId="18A28FAA">
            <wp:extent cx="5850890" cy="329374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02 at 07.09.39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11E" w:rsidRPr="004753C5" w:rsidRDefault="00BC62DD" w:rsidP="004753C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753C5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6FE33" wp14:editId="5A52BAF6">
                <wp:simplePos x="0" y="0"/>
                <wp:positionH relativeFrom="column">
                  <wp:posOffset>343751</wp:posOffset>
                </wp:positionH>
                <wp:positionV relativeFrom="paragraph">
                  <wp:posOffset>-2166632</wp:posOffset>
                </wp:positionV>
                <wp:extent cx="551815" cy="853440"/>
                <wp:effectExtent l="19050" t="0" r="38735" b="41910"/>
                <wp:wrapNone/>
                <wp:docPr id="7" name="Seta para baix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8534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CCBAE" id="Seta para baixo 7" o:spid="_x0000_s1026" type="#_x0000_t67" style="position:absolute;margin-left:27.05pt;margin-top:-170.6pt;width:43.45pt;height:6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QPZQIAABQFAAAOAAAAZHJzL2Uyb0RvYy54bWysVE1v2zAMvQ/YfxB0Xx1nzdoFdYqgRYcB&#10;RVssHXpWZCkxJokapcTJfv0o2XGKLthh2EUmzff4JVJX1ztr2FZhaMBVvDwbcaachLpxq4p/f777&#10;cMlZiMLVwoBTFd+rwK9n799dtX6qxrAGUytk5MSFaesrvo7RT4siyLWyIpyBV46MGtCKSCquihpF&#10;S96tKcaj0aeiBaw9glQh0N/bzshn2b/WSsZHrYOKzFSccov5xHwu01nMrsR0hcKvG9mnIf4hCysa&#10;R0EHV7ciCrbB5g9XtpEIAXQ8k2AL0LqRKtdA1ZSjN9Us1sKrXAs1J/ihTeH/uZUP2ydkTV3xC86c&#10;sHRFC0W5e4GCLUWzA3aRmtT6MCXswj9hrwUSU8U7jTZ9qRa2y43dD41Vu8gk/ZxMystywpkk0+Xk&#10;4/l5bnxxJHsM8YsCy5JQ8RpaN0eENvdUbO9DpKiEP+BISRl1OWQp7o1KaRj3TWkqiKKOMzuPkrox&#10;yLaChqD+UaZ6yFdGJopujBlI5SmSiQdSj000lcdrII5OEY/RBnSOCC4ORNs4wL+TdYc/VN3Vmspe&#10;Qr2n+0PoBjt4eddQB+9FiE90g/k6aDvjIx3aQFtx6CXO1oC/Tv1PeBowsnLW0mZUPPzcCFScma+O&#10;Ru9zme6PxaycTy7GpOBry/K1xW3sDVDfS3oHvMxiwkdzEDWCfaElnqeoZBJOUuyKy4gH5SZ2G0vP&#10;gFTzeYbR+ngR793Cy+Q8dTUNx/PuRaDvxyjS/D3AYYvE9M0gddjEdDDfRNBNnrJjX/t+0+rlgemf&#10;ibTbr/WMOj5ms98AAAD//wMAUEsDBBQABgAIAAAAIQB9MZA/4QAAAAwBAAAPAAAAZHJzL2Rvd25y&#10;ZXYueG1sTI/LTsMwEEX3SPyDNUhsUOskpFUV4lQICbaoBVqxc+0hSfEjtd02/D3TFSxn5ujOufVy&#10;tIadMMTeOwH5NAOGTnndu1bA+9vzZAEsJum0NN6hgB+MsGyur2pZaX92KzytU8soxMVKCuhSGirO&#10;o+rQyjj1Azq6fflgZaIxtFwHeaZwa3iRZXNuZe/oQycHfOpQfa+PVgBu1P6gtmY2lJ/7lxBX5u71&#10;8CHE7c34+AAs4Zj+YLjokzo05LTzR6cjMwJmZU6kgMl9mRfALkSZU7sdrYpsvgDe1Px/ieYXAAD/&#10;/wMAUEsBAi0AFAAGAAgAAAAhALaDOJL+AAAA4QEAABMAAAAAAAAAAAAAAAAAAAAAAFtDb250ZW50&#10;X1R5cGVzXS54bWxQSwECLQAUAAYACAAAACEAOP0h/9YAAACUAQAACwAAAAAAAAAAAAAAAAAvAQAA&#10;X3JlbHMvLnJlbHNQSwECLQAUAAYACAAAACEAw2gkD2UCAAAUBQAADgAAAAAAAAAAAAAAAAAuAgAA&#10;ZHJzL2Uyb0RvYy54bWxQSwECLQAUAAYACAAAACEAfTGQP+EAAAAMAQAADwAAAAAAAAAAAAAAAAC/&#10;BAAAZHJzL2Rvd25yZXYueG1sUEsFBgAAAAAEAAQA8wAAAM0FAAAAAA==&#10;" adj="14617" fillcolor="white [3201]" strokecolor="black [3200]" strokeweight="2pt"/>
            </w:pict>
          </mc:Fallback>
        </mc:AlternateContent>
      </w:r>
    </w:p>
    <w:p w:rsidR="006A2E6F" w:rsidRPr="004753C5" w:rsidRDefault="006A2E6F" w:rsidP="004753C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6A2E6F" w:rsidRPr="004753C5" w:rsidSect="004753C5">
      <w:pgSz w:w="11906" w:h="16838"/>
      <w:pgMar w:top="2694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E66" w:rsidRDefault="00A73E66" w:rsidP="002B3CA3">
      <w:pPr>
        <w:spacing w:after="0" w:line="240" w:lineRule="auto"/>
      </w:pPr>
      <w:r>
        <w:separator/>
      </w:r>
    </w:p>
  </w:endnote>
  <w:endnote w:type="continuationSeparator" w:id="0">
    <w:p w:rsidR="00A73E66" w:rsidRDefault="00A73E66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E66" w:rsidRDefault="00A73E66" w:rsidP="002B3CA3">
      <w:pPr>
        <w:spacing w:after="0" w:line="240" w:lineRule="auto"/>
      </w:pPr>
      <w:r>
        <w:separator/>
      </w:r>
    </w:p>
  </w:footnote>
  <w:footnote w:type="continuationSeparator" w:id="0">
    <w:p w:rsidR="00A73E66" w:rsidRDefault="00A73E66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1FA4"/>
    <w:rsid w:val="00033798"/>
    <w:rsid w:val="00044367"/>
    <w:rsid w:val="000445CF"/>
    <w:rsid w:val="00053F1A"/>
    <w:rsid w:val="00093D49"/>
    <w:rsid w:val="000D1E2D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E5519"/>
    <w:rsid w:val="002E7BBD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10D79"/>
    <w:rsid w:val="004603FA"/>
    <w:rsid w:val="004753C5"/>
    <w:rsid w:val="00486204"/>
    <w:rsid w:val="00487290"/>
    <w:rsid w:val="00490645"/>
    <w:rsid w:val="004A2128"/>
    <w:rsid w:val="004C16F4"/>
    <w:rsid w:val="004F1366"/>
    <w:rsid w:val="004F605A"/>
    <w:rsid w:val="00511BAA"/>
    <w:rsid w:val="00534E74"/>
    <w:rsid w:val="0053510B"/>
    <w:rsid w:val="005619C4"/>
    <w:rsid w:val="00565EE1"/>
    <w:rsid w:val="00577223"/>
    <w:rsid w:val="005772F9"/>
    <w:rsid w:val="005943FA"/>
    <w:rsid w:val="005A0E01"/>
    <w:rsid w:val="005D1381"/>
    <w:rsid w:val="005E1483"/>
    <w:rsid w:val="00630CE7"/>
    <w:rsid w:val="0063761D"/>
    <w:rsid w:val="00645BC5"/>
    <w:rsid w:val="0064630B"/>
    <w:rsid w:val="0068755E"/>
    <w:rsid w:val="006A2E6F"/>
    <w:rsid w:val="006C07E7"/>
    <w:rsid w:val="006C5C50"/>
    <w:rsid w:val="007172FA"/>
    <w:rsid w:val="007351DC"/>
    <w:rsid w:val="007628F6"/>
    <w:rsid w:val="0076323F"/>
    <w:rsid w:val="00766B61"/>
    <w:rsid w:val="007A47BF"/>
    <w:rsid w:val="007A5244"/>
    <w:rsid w:val="007B0BCB"/>
    <w:rsid w:val="007C5315"/>
    <w:rsid w:val="007D0BDB"/>
    <w:rsid w:val="00805F23"/>
    <w:rsid w:val="008379FB"/>
    <w:rsid w:val="00856708"/>
    <w:rsid w:val="008A596F"/>
    <w:rsid w:val="008B6C51"/>
    <w:rsid w:val="008D4057"/>
    <w:rsid w:val="008E5BAC"/>
    <w:rsid w:val="008F49BB"/>
    <w:rsid w:val="00930736"/>
    <w:rsid w:val="00935FFF"/>
    <w:rsid w:val="00965EF3"/>
    <w:rsid w:val="0097211E"/>
    <w:rsid w:val="0097374E"/>
    <w:rsid w:val="0099787A"/>
    <w:rsid w:val="009B1158"/>
    <w:rsid w:val="009C500A"/>
    <w:rsid w:val="00A325BF"/>
    <w:rsid w:val="00A4376D"/>
    <w:rsid w:val="00A605B6"/>
    <w:rsid w:val="00A6135C"/>
    <w:rsid w:val="00A649FF"/>
    <w:rsid w:val="00A73E66"/>
    <w:rsid w:val="00A7767D"/>
    <w:rsid w:val="00A85C46"/>
    <w:rsid w:val="00A96A7A"/>
    <w:rsid w:val="00AC3656"/>
    <w:rsid w:val="00AD33DD"/>
    <w:rsid w:val="00AE2CDA"/>
    <w:rsid w:val="00AF3CF8"/>
    <w:rsid w:val="00B10D1B"/>
    <w:rsid w:val="00B1650E"/>
    <w:rsid w:val="00B2395C"/>
    <w:rsid w:val="00B52629"/>
    <w:rsid w:val="00B93AC8"/>
    <w:rsid w:val="00BA51FB"/>
    <w:rsid w:val="00BB79ED"/>
    <w:rsid w:val="00BC62DD"/>
    <w:rsid w:val="00BD5987"/>
    <w:rsid w:val="00C13474"/>
    <w:rsid w:val="00C16CE8"/>
    <w:rsid w:val="00C42630"/>
    <w:rsid w:val="00C47506"/>
    <w:rsid w:val="00C55F7D"/>
    <w:rsid w:val="00CB2267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B424B"/>
    <w:rsid w:val="00DB6414"/>
    <w:rsid w:val="00DC0C11"/>
    <w:rsid w:val="00E01E12"/>
    <w:rsid w:val="00E515DB"/>
    <w:rsid w:val="00E8590D"/>
    <w:rsid w:val="00EC442F"/>
    <w:rsid w:val="00F0248F"/>
    <w:rsid w:val="00F23585"/>
    <w:rsid w:val="00F24B56"/>
    <w:rsid w:val="00F32485"/>
    <w:rsid w:val="00F53777"/>
    <w:rsid w:val="00F62E51"/>
    <w:rsid w:val="00FA53A4"/>
    <w:rsid w:val="00FD2C46"/>
    <w:rsid w:val="00FE603C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809E"/>
  <w15:docId w15:val="{A708592D-D04F-47D2-9F89-1CB1FAEF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9</cp:revision>
  <cp:lastPrinted>2020-05-06T14:23:00Z</cp:lastPrinted>
  <dcterms:created xsi:type="dcterms:W3CDTF">2020-05-06T14:21:00Z</dcterms:created>
  <dcterms:modified xsi:type="dcterms:W3CDTF">2020-06-05T13:36:00Z</dcterms:modified>
</cp:coreProperties>
</file>