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D1E097" w14:textId="77777777" w:rsidR="00457EF6" w:rsidRPr="00457EF6" w:rsidRDefault="00457EF6" w:rsidP="00457EF6">
      <w:pPr>
        <w:spacing w:after="0"/>
        <w:ind w:left="1418"/>
        <w:jc w:val="both"/>
        <w:rPr>
          <w:rFonts w:ascii="Times New Roman" w:hAnsi="Times New Roman"/>
          <w:b/>
          <w:bCs/>
          <w:color w:val="FF0000"/>
          <w:sz w:val="24"/>
          <w:szCs w:val="24"/>
        </w:rPr>
      </w:pPr>
      <w:r w:rsidRPr="00457EF6">
        <w:rPr>
          <w:rFonts w:ascii="Times New Roman" w:hAnsi="Times New Roman"/>
          <w:b/>
          <w:bCs/>
          <w:color w:val="FF0000"/>
          <w:sz w:val="24"/>
          <w:szCs w:val="24"/>
        </w:rPr>
        <w:t>Revogado pela LC nº 198/2014</w:t>
      </w:r>
      <w:r>
        <w:rPr>
          <w:rFonts w:ascii="Times New Roman" w:hAnsi="Times New Roman"/>
          <w:b/>
          <w:bCs/>
          <w:color w:val="FF0000"/>
          <w:sz w:val="24"/>
          <w:szCs w:val="24"/>
        </w:rPr>
        <w:t>.</w:t>
      </w:r>
    </w:p>
    <w:p w14:paraId="59A1DA52" w14:textId="77777777" w:rsidR="00457EF6" w:rsidRDefault="00457EF6" w:rsidP="00457EF6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314150FC" w14:textId="77777777" w:rsidR="00317100" w:rsidRPr="00155CAE" w:rsidRDefault="00155CAE" w:rsidP="00457EF6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LEI COMPLEMENTAR Nº </w:t>
      </w:r>
      <w:r w:rsidR="00FE389A">
        <w:rPr>
          <w:rFonts w:ascii="Times New Roman" w:hAnsi="Times New Roman"/>
          <w:b/>
          <w:bCs/>
          <w:sz w:val="24"/>
          <w:szCs w:val="24"/>
        </w:rPr>
        <w:t xml:space="preserve">177, DE 29 </w:t>
      </w:r>
      <w:r w:rsidRPr="00155CAE">
        <w:rPr>
          <w:rFonts w:ascii="Times New Roman" w:hAnsi="Times New Roman"/>
          <w:b/>
          <w:bCs/>
          <w:sz w:val="24"/>
          <w:szCs w:val="24"/>
        </w:rPr>
        <w:t>DE JULHO DE 2013.</w:t>
      </w:r>
    </w:p>
    <w:p w14:paraId="31CC9B2E" w14:textId="77777777" w:rsidR="00FE389A" w:rsidRPr="00155CAE" w:rsidRDefault="00FE389A" w:rsidP="00457EF6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</w:p>
    <w:p w14:paraId="116A0011" w14:textId="77777777" w:rsidR="00317100" w:rsidRPr="002066FB" w:rsidRDefault="00C45A03" w:rsidP="00457EF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/>
          <w:bCs/>
          <w:strike/>
          <w:sz w:val="24"/>
          <w:szCs w:val="24"/>
        </w:rPr>
      </w:pPr>
      <w:r w:rsidRPr="002066FB">
        <w:rPr>
          <w:rFonts w:ascii="Times New Roman" w:hAnsi="Times New Roman"/>
          <w:bCs/>
          <w:strike/>
          <w:sz w:val="24"/>
          <w:szCs w:val="24"/>
        </w:rPr>
        <w:t>Altera o Anexo 4 da Lei Complementar 153/2012</w:t>
      </w:r>
      <w:r w:rsidR="00DA73CD" w:rsidRPr="002066FB">
        <w:rPr>
          <w:rFonts w:ascii="Times New Roman" w:hAnsi="Times New Roman"/>
          <w:bCs/>
          <w:strike/>
          <w:sz w:val="24"/>
          <w:szCs w:val="24"/>
        </w:rPr>
        <w:t>, e dá outras providências.</w:t>
      </w:r>
    </w:p>
    <w:p w14:paraId="2A91432D" w14:textId="77777777" w:rsidR="00FE389A" w:rsidRPr="002066FB" w:rsidRDefault="00FE389A" w:rsidP="00457EF6">
      <w:pPr>
        <w:spacing w:after="0"/>
        <w:ind w:left="1418"/>
        <w:jc w:val="both"/>
        <w:rPr>
          <w:rFonts w:ascii="Times New Roman" w:hAnsi="Times New Roman"/>
          <w:strike/>
          <w:sz w:val="24"/>
          <w:szCs w:val="24"/>
        </w:rPr>
      </w:pPr>
    </w:p>
    <w:p w14:paraId="21CAD543" w14:textId="77777777" w:rsidR="00317100" w:rsidRPr="002066FB" w:rsidRDefault="00FE389A" w:rsidP="00457EF6">
      <w:pPr>
        <w:autoSpaceDE w:val="0"/>
        <w:autoSpaceDN w:val="0"/>
        <w:adjustRightInd w:val="0"/>
        <w:spacing w:after="0" w:line="240" w:lineRule="auto"/>
        <w:ind w:left="1418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Dilceu Rossato, Prefeito Municipal de Sorriso, Estado de</w:t>
      </w:r>
      <w:r w:rsidR="00155CAE" w:rsidRPr="002066FB">
        <w:rPr>
          <w:rFonts w:ascii="Times New Roman" w:hAnsi="Times New Roman"/>
          <w:strike/>
          <w:sz w:val="24"/>
          <w:szCs w:val="24"/>
        </w:rPr>
        <w:t xml:space="preserve"> Mato Grosso, faz saber que </w:t>
      </w:r>
      <w:r w:rsidRPr="002066FB">
        <w:rPr>
          <w:rFonts w:ascii="Times New Roman" w:hAnsi="Times New Roman"/>
          <w:strike/>
          <w:sz w:val="24"/>
          <w:szCs w:val="24"/>
        </w:rPr>
        <w:t>a Câmara Municipal de Vereadores aprovou e ele sanciona a seguinte Lei Co</w:t>
      </w:r>
      <w:r w:rsidR="00155CAE" w:rsidRPr="002066FB">
        <w:rPr>
          <w:rFonts w:ascii="Times New Roman" w:hAnsi="Times New Roman"/>
          <w:strike/>
          <w:sz w:val="24"/>
          <w:szCs w:val="24"/>
        </w:rPr>
        <w:t>mplementar:</w:t>
      </w:r>
    </w:p>
    <w:p w14:paraId="7D6442DA" w14:textId="77777777" w:rsidR="00C45A03" w:rsidRPr="002066FB" w:rsidRDefault="00C45A03" w:rsidP="00317100">
      <w:pPr>
        <w:spacing w:after="0"/>
        <w:ind w:firstLine="3402"/>
        <w:jc w:val="both"/>
        <w:rPr>
          <w:rFonts w:ascii="Times New Roman" w:hAnsi="Times New Roman"/>
          <w:strike/>
          <w:sz w:val="24"/>
          <w:szCs w:val="24"/>
        </w:rPr>
      </w:pPr>
    </w:p>
    <w:p w14:paraId="0A65AB65" w14:textId="77777777" w:rsidR="00FE389A" w:rsidRPr="002066FB" w:rsidRDefault="00FE389A" w:rsidP="00317100">
      <w:pPr>
        <w:spacing w:after="0"/>
        <w:ind w:firstLine="3402"/>
        <w:jc w:val="both"/>
        <w:rPr>
          <w:rFonts w:ascii="Times New Roman" w:hAnsi="Times New Roman"/>
          <w:strike/>
          <w:sz w:val="24"/>
          <w:szCs w:val="24"/>
        </w:rPr>
      </w:pPr>
    </w:p>
    <w:p w14:paraId="796D0174" w14:textId="77777777" w:rsidR="00584C53" w:rsidRPr="002066FB" w:rsidRDefault="00DC65E4" w:rsidP="00DC65E4">
      <w:pPr>
        <w:spacing w:after="0"/>
        <w:ind w:firstLine="1418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Art. 1º Fica alterado o A</w:t>
      </w:r>
      <w:r w:rsidR="00C45A03" w:rsidRPr="002066FB">
        <w:rPr>
          <w:rFonts w:ascii="Times New Roman" w:hAnsi="Times New Roman"/>
          <w:strike/>
          <w:sz w:val="24"/>
          <w:szCs w:val="24"/>
        </w:rPr>
        <w:t xml:space="preserve">nexo </w:t>
      </w:r>
      <w:r w:rsidRPr="002066FB">
        <w:rPr>
          <w:rFonts w:ascii="Times New Roman" w:hAnsi="Times New Roman"/>
          <w:strike/>
          <w:sz w:val="24"/>
          <w:szCs w:val="24"/>
        </w:rPr>
        <w:t>4</w:t>
      </w:r>
      <w:r w:rsidR="00A17225" w:rsidRPr="002066FB">
        <w:rPr>
          <w:rFonts w:ascii="Times New Roman" w:hAnsi="Times New Roman"/>
          <w:strike/>
          <w:sz w:val="24"/>
          <w:szCs w:val="24"/>
        </w:rPr>
        <w:t xml:space="preserve"> - Tabela de Uso e Ocupação do Solo Urbano – Cidade de Sorriso,</w:t>
      </w:r>
      <w:r w:rsidR="00C45A03" w:rsidRPr="002066FB">
        <w:rPr>
          <w:rFonts w:ascii="Times New Roman" w:hAnsi="Times New Roman"/>
          <w:strike/>
          <w:sz w:val="24"/>
          <w:szCs w:val="24"/>
        </w:rPr>
        <w:t xml:space="preserve"> da Lei Complementar nº 153/2012 </w:t>
      </w:r>
      <w:r w:rsidR="00A17225" w:rsidRPr="002066FB">
        <w:rPr>
          <w:rFonts w:ascii="Times New Roman" w:hAnsi="Times New Roman"/>
          <w:strike/>
          <w:sz w:val="24"/>
          <w:szCs w:val="24"/>
        </w:rPr>
        <w:t>de acordo com a Tabela em anexo, parte integrante desta Lei, e a</w:t>
      </w:r>
      <w:r w:rsidR="00584C53" w:rsidRPr="002066FB">
        <w:rPr>
          <w:rFonts w:ascii="Times New Roman" w:hAnsi="Times New Roman"/>
          <w:strike/>
          <w:sz w:val="24"/>
          <w:szCs w:val="24"/>
        </w:rPr>
        <w:t>s seguintes descrições:</w:t>
      </w:r>
    </w:p>
    <w:p w14:paraId="65DDAF15" w14:textId="77777777" w:rsidR="00C45A03" w:rsidRPr="002066FB" w:rsidRDefault="00584C53" w:rsidP="00DC65E4">
      <w:pPr>
        <w:spacing w:after="0"/>
        <w:ind w:firstLine="1418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 xml:space="preserve"> </w:t>
      </w:r>
    </w:p>
    <w:p w14:paraId="0492A0DC" w14:textId="77777777" w:rsidR="00C45A03" w:rsidRPr="002066FB" w:rsidRDefault="00C45A03" w:rsidP="00C45A03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 xml:space="preserve">a área mínima dos lotes em ZH2 de 300,00m² para 360,00m² </w:t>
      </w:r>
    </w:p>
    <w:p w14:paraId="0831BE70" w14:textId="77777777" w:rsidR="00C45A03" w:rsidRPr="002066FB" w:rsidRDefault="00C45A03" w:rsidP="00C45A03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 xml:space="preserve"> testada mínima de ZH3 de 10,00m para 12,00m </w:t>
      </w:r>
    </w:p>
    <w:p w14:paraId="77639019" w14:textId="77777777" w:rsidR="00C45A03" w:rsidRPr="002066FB" w:rsidRDefault="00C45A03" w:rsidP="00C45A03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área mínima dos lotes em ZH3 de 250,00m² para 300,00m²</w:t>
      </w:r>
    </w:p>
    <w:p w14:paraId="419BFEE0" w14:textId="77777777" w:rsidR="00C45A03" w:rsidRPr="002066FB" w:rsidRDefault="00C45A03" w:rsidP="00C45A03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 xml:space="preserve">o texto da  legenda </w:t>
      </w:r>
      <w:r w:rsidR="00A17225" w:rsidRPr="002066FB">
        <w:rPr>
          <w:rFonts w:ascii="Times New Roman" w:hAnsi="Times New Roman"/>
          <w:strike/>
          <w:sz w:val="24"/>
          <w:szCs w:val="24"/>
        </w:rPr>
        <w:t>n</w:t>
      </w:r>
      <w:r w:rsidRPr="002066FB">
        <w:rPr>
          <w:rFonts w:ascii="Times New Roman" w:hAnsi="Times New Roman"/>
          <w:strike/>
          <w:sz w:val="24"/>
          <w:szCs w:val="24"/>
        </w:rPr>
        <w:t xml:space="preserve">o item (7) –“ com área instalada (Al) de até 300,00m² “ </w:t>
      </w:r>
    </w:p>
    <w:p w14:paraId="188DB184" w14:textId="77777777" w:rsidR="00C45A03" w:rsidRPr="002066FB" w:rsidRDefault="00C45A03" w:rsidP="00C45A03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o texto da legenda no item (7), liberando toda Perimetral Sudeste e não somente o trecho dela.</w:t>
      </w:r>
    </w:p>
    <w:p w14:paraId="0EDFDC23" w14:textId="77777777" w:rsidR="00C45A03" w:rsidRPr="002066FB" w:rsidRDefault="00C45A03" w:rsidP="007F6275">
      <w:pPr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3D0CF39F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bCs/>
          <w:strike/>
          <w:sz w:val="24"/>
          <w:szCs w:val="24"/>
        </w:rPr>
        <w:t xml:space="preserve">Art. </w:t>
      </w:r>
      <w:r w:rsidR="00FE389A" w:rsidRPr="002066FB">
        <w:rPr>
          <w:rFonts w:ascii="Times New Roman" w:hAnsi="Times New Roman"/>
          <w:bCs/>
          <w:strike/>
          <w:sz w:val="24"/>
          <w:szCs w:val="24"/>
        </w:rPr>
        <w:t>2</w:t>
      </w:r>
      <w:r w:rsidRPr="002066FB">
        <w:rPr>
          <w:rFonts w:ascii="Times New Roman" w:hAnsi="Times New Roman"/>
          <w:bCs/>
          <w:strike/>
          <w:sz w:val="24"/>
          <w:szCs w:val="24"/>
        </w:rPr>
        <w:t>°</w:t>
      </w:r>
      <w:r w:rsidRPr="002066FB">
        <w:rPr>
          <w:rFonts w:ascii="Times New Roman" w:hAnsi="Times New Roman"/>
          <w:strike/>
          <w:sz w:val="24"/>
          <w:szCs w:val="24"/>
        </w:rPr>
        <w:t xml:space="preserve"> Esta Lei Complementar entra em vigor na data de sua publicação.</w:t>
      </w:r>
    </w:p>
    <w:p w14:paraId="34EAEA7D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33327B14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32A8748D" w14:textId="77777777" w:rsidR="00DA73CD" w:rsidRPr="002066FB" w:rsidRDefault="00FE389A" w:rsidP="00155CA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color w:val="000000"/>
          <w:sz w:val="24"/>
          <w:szCs w:val="24"/>
        </w:rPr>
      </w:pPr>
      <w:r w:rsidRPr="002066FB">
        <w:rPr>
          <w:rFonts w:ascii="Times New Roman" w:hAnsi="Times New Roman"/>
          <w:strike/>
          <w:color w:val="000000"/>
          <w:sz w:val="24"/>
          <w:szCs w:val="24"/>
        </w:rPr>
        <w:t>Prefeitura</w:t>
      </w:r>
      <w:r w:rsidR="00155CAE" w:rsidRPr="002066FB">
        <w:rPr>
          <w:rFonts w:ascii="Times New Roman" w:hAnsi="Times New Roman"/>
          <w:strike/>
          <w:color w:val="000000"/>
          <w:sz w:val="24"/>
          <w:szCs w:val="24"/>
        </w:rPr>
        <w:t xml:space="preserve"> Municipal de Sorriso, Estado de Mato Grosso, em 29 de julho de 2013.</w:t>
      </w:r>
    </w:p>
    <w:p w14:paraId="038C073D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2DFE639D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13403735" w14:textId="77777777" w:rsidR="00DA73CD" w:rsidRPr="002066FB" w:rsidRDefault="00DA73CD" w:rsidP="00DA73CD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/>
          <w:strike/>
          <w:sz w:val="24"/>
          <w:szCs w:val="24"/>
        </w:rPr>
      </w:pPr>
    </w:p>
    <w:p w14:paraId="2192B66F" w14:textId="77777777" w:rsidR="00DA73CD" w:rsidRPr="002066FB" w:rsidRDefault="00DA73CD" w:rsidP="00155CAE">
      <w:pPr>
        <w:autoSpaceDE w:val="0"/>
        <w:autoSpaceDN w:val="0"/>
        <w:adjustRightInd w:val="0"/>
        <w:spacing w:after="0" w:line="240" w:lineRule="auto"/>
        <w:ind w:firstLine="1418"/>
        <w:jc w:val="center"/>
        <w:rPr>
          <w:rFonts w:ascii="Times New Roman" w:hAnsi="Times New Roman"/>
          <w:strike/>
          <w:sz w:val="24"/>
          <w:szCs w:val="24"/>
        </w:rPr>
      </w:pPr>
    </w:p>
    <w:p w14:paraId="146D936C" w14:textId="77777777" w:rsidR="00FE389A" w:rsidRPr="002066FB" w:rsidRDefault="00FE389A" w:rsidP="00155CAE">
      <w:pPr>
        <w:autoSpaceDE w:val="0"/>
        <w:autoSpaceDN w:val="0"/>
        <w:adjustRightInd w:val="0"/>
        <w:spacing w:after="0" w:line="240" w:lineRule="auto"/>
        <w:ind w:firstLine="1418"/>
        <w:jc w:val="center"/>
        <w:rPr>
          <w:rFonts w:ascii="Times New Roman" w:hAnsi="Times New Roman"/>
          <w:strike/>
          <w:sz w:val="24"/>
          <w:szCs w:val="24"/>
        </w:rPr>
      </w:pPr>
    </w:p>
    <w:p w14:paraId="4ABD5A92" w14:textId="77777777" w:rsidR="00FE389A" w:rsidRPr="002066FB" w:rsidRDefault="00FE389A" w:rsidP="00155CA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trike/>
          <w:sz w:val="24"/>
          <w:szCs w:val="24"/>
        </w:rPr>
      </w:pPr>
      <w:r w:rsidRPr="002066FB">
        <w:rPr>
          <w:rFonts w:ascii="Times New Roman" w:hAnsi="Times New Roman"/>
          <w:b/>
          <w:bCs/>
          <w:strike/>
          <w:sz w:val="24"/>
          <w:szCs w:val="24"/>
        </w:rPr>
        <w:t>DILCEU ROSSATO</w:t>
      </w:r>
    </w:p>
    <w:p w14:paraId="5D485FB0" w14:textId="77777777" w:rsidR="003E7AD9" w:rsidRPr="002066FB" w:rsidRDefault="00FE389A" w:rsidP="00155CA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Prefeito Municipal</w:t>
      </w:r>
    </w:p>
    <w:p w14:paraId="3C8BDC2C" w14:textId="77777777" w:rsidR="00FE389A" w:rsidRPr="002066FB" w:rsidRDefault="00FE389A" w:rsidP="00155CA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trike/>
          <w:sz w:val="24"/>
          <w:szCs w:val="24"/>
        </w:rPr>
      </w:pPr>
    </w:p>
    <w:p w14:paraId="5C8A59C7" w14:textId="77777777" w:rsidR="00FE389A" w:rsidRPr="002066FB" w:rsidRDefault="00FE389A" w:rsidP="00155CA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trike/>
          <w:sz w:val="24"/>
          <w:szCs w:val="24"/>
        </w:rPr>
      </w:pPr>
    </w:p>
    <w:p w14:paraId="42A3004F" w14:textId="77777777" w:rsidR="00FE389A" w:rsidRPr="002066FB" w:rsidRDefault="00FE389A" w:rsidP="00155CA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trike/>
          <w:sz w:val="24"/>
          <w:szCs w:val="24"/>
        </w:rPr>
      </w:pPr>
    </w:p>
    <w:p w14:paraId="024FA873" w14:textId="77777777" w:rsidR="00FE389A" w:rsidRPr="002066FB" w:rsidRDefault="00FE389A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 xml:space="preserve">    </w:t>
      </w:r>
      <w:r w:rsidRPr="002066FB">
        <w:rPr>
          <w:rFonts w:ascii="Times New Roman" w:hAnsi="Times New Roman"/>
          <w:b/>
          <w:strike/>
          <w:sz w:val="24"/>
          <w:szCs w:val="24"/>
        </w:rPr>
        <w:t>Marilene Felicitá Savi</w:t>
      </w:r>
    </w:p>
    <w:p w14:paraId="44FDFDC6" w14:textId="77777777" w:rsidR="00FE389A" w:rsidRPr="002066FB" w:rsidRDefault="00FE389A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sz w:val="24"/>
          <w:szCs w:val="24"/>
        </w:rPr>
        <w:t>Secretária de Administração</w:t>
      </w:r>
    </w:p>
    <w:p w14:paraId="5EFD5F09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3933BF67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114291CF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41E07F4D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5C80834A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49399150" w14:textId="273EBBE6" w:rsidR="00926891" w:rsidRPr="002066FB" w:rsidRDefault="008C0E1F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noProof/>
          <w:sz w:val="24"/>
          <w:szCs w:val="24"/>
        </w:rPr>
        <w:lastRenderedPageBreak/>
        <w:drawing>
          <wp:inline distT="0" distB="0" distL="0" distR="0" wp14:anchorId="1487CE5F" wp14:editId="7DDD20C2">
            <wp:extent cx="5667375" cy="8001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8553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506FA422" w14:textId="03109F1E" w:rsidR="00926891" w:rsidRPr="002066FB" w:rsidRDefault="008C0E1F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noProof/>
          <w:sz w:val="24"/>
          <w:szCs w:val="24"/>
        </w:rPr>
        <w:lastRenderedPageBreak/>
        <w:drawing>
          <wp:inline distT="0" distB="0" distL="0" distR="0" wp14:anchorId="23B4756D" wp14:editId="060B8597">
            <wp:extent cx="5667375" cy="80010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8842A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09F33AF8" w14:textId="6CF81BC1" w:rsidR="00926891" w:rsidRPr="002066FB" w:rsidRDefault="008C0E1F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noProof/>
          <w:sz w:val="24"/>
          <w:szCs w:val="24"/>
        </w:rPr>
        <w:lastRenderedPageBreak/>
        <w:drawing>
          <wp:inline distT="0" distB="0" distL="0" distR="0" wp14:anchorId="5D0989EC" wp14:editId="6236D78D">
            <wp:extent cx="5667375" cy="8001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EB4C" w14:textId="77777777" w:rsidR="00926891" w:rsidRPr="002066FB" w:rsidRDefault="00926891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0A34AD16" w14:textId="77777777" w:rsidR="00C500A4" w:rsidRPr="002066FB" w:rsidRDefault="00C500A4" w:rsidP="00C500A4">
      <w:pPr>
        <w:autoSpaceDE w:val="0"/>
        <w:autoSpaceDN w:val="0"/>
        <w:adjustRightInd w:val="0"/>
        <w:spacing w:after="0" w:line="240" w:lineRule="auto"/>
        <w:ind w:left="1417"/>
        <w:jc w:val="both"/>
        <w:rPr>
          <w:rFonts w:ascii="Times New Roman" w:hAnsi="Times New Roman"/>
          <w:iCs/>
          <w:strike/>
          <w:sz w:val="24"/>
          <w:szCs w:val="24"/>
        </w:rPr>
      </w:pPr>
      <w:r w:rsidRPr="002066FB">
        <w:rPr>
          <w:rFonts w:ascii="Times New Roman" w:hAnsi="Times New Roman"/>
          <w:iCs/>
          <w:strike/>
          <w:sz w:val="24"/>
          <w:szCs w:val="24"/>
        </w:rPr>
        <w:lastRenderedPageBreak/>
        <w:t>7.1. É permitida a atividade referente a serviços de oficina mecânica, assistência técnica, reparação, manutenção, retífica e demais serviços de veículos pesados nos lotes com testada para a seguinte via:</w:t>
      </w:r>
    </w:p>
    <w:p w14:paraId="21E0DCBE" w14:textId="77777777" w:rsidR="00C500A4" w:rsidRPr="002066FB" w:rsidRDefault="00C500A4" w:rsidP="00C500A4">
      <w:pPr>
        <w:autoSpaceDE w:val="0"/>
        <w:autoSpaceDN w:val="0"/>
        <w:adjustRightInd w:val="0"/>
        <w:spacing w:after="0" w:line="240" w:lineRule="auto"/>
        <w:ind w:left="1417"/>
        <w:jc w:val="both"/>
        <w:rPr>
          <w:rFonts w:ascii="Times New Roman" w:hAnsi="Times New Roman"/>
          <w:iCs/>
          <w:strike/>
          <w:color w:val="FF0000"/>
          <w:sz w:val="24"/>
          <w:szCs w:val="24"/>
        </w:rPr>
      </w:pPr>
      <w:r w:rsidRPr="002066FB">
        <w:rPr>
          <w:rFonts w:ascii="Times New Roman" w:hAnsi="Times New Roman"/>
          <w:iCs/>
          <w:strike/>
          <w:sz w:val="24"/>
          <w:szCs w:val="24"/>
        </w:rPr>
        <w:t xml:space="preserve">- Perimetral Sudeste. </w:t>
      </w:r>
      <w:r w:rsidRPr="002066FB">
        <w:rPr>
          <w:rFonts w:ascii="Times New Roman" w:hAnsi="Times New Roman"/>
          <w:iCs/>
          <w:strike/>
          <w:color w:val="FF0000"/>
          <w:sz w:val="24"/>
          <w:szCs w:val="24"/>
        </w:rPr>
        <w:t>(Redação dada pela Lei Complementar nº 182, de 21013)</w:t>
      </w:r>
    </w:p>
    <w:p w14:paraId="4A811DE5" w14:textId="77777777" w:rsidR="00C500A4" w:rsidRPr="002066FB" w:rsidRDefault="00C500A4" w:rsidP="00C500A4">
      <w:pPr>
        <w:autoSpaceDE w:val="0"/>
        <w:autoSpaceDN w:val="0"/>
        <w:adjustRightInd w:val="0"/>
        <w:spacing w:after="0" w:line="240" w:lineRule="auto"/>
        <w:ind w:left="1417"/>
        <w:jc w:val="both"/>
        <w:rPr>
          <w:rFonts w:ascii="Times New Roman" w:hAnsi="Times New Roman"/>
          <w:iCs/>
          <w:strike/>
          <w:sz w:val="24"/>
          <w:szCs w:val="24"/>
        </w:rPr>
      </w:pPr>
    </w:p>
    <w:p w14:paraId="5664AEDC" w14:textId="77777777" w:rsidR="00C500A4" w:rsidRPr="002066FB" w:rsidRDefault="00C500A4" w:rsidP="00C500A4">
      <w:pPr>
        <w:autoSpaceDE w:val="0"/>
        <w:autoSpaceDN w:val="0"/>
        <w:adjustRightInd w:val="0"/>
        <w:spacing w:after="0" w:line="240" w:lineRule="auto"/>
        <w:ind w:left="1417"/>
        <w:jc w:val="both"/>
        <w:rPr>
          <w:rFonts w:ascii="Times New Roman" w:hAnsi="Times New Roman"/>
          <w:iCs/>
          <w:strike/>
          <w:sz w:val="24"/>
          <w:szCs w:val="24"/>
        </w:rPr>
      </w:pPr>
      <w:r w:rsidRPr="002066FB">
        <w:rPr>
          <w:rFonts w:ascii="Times New Roman" w:hAnsi="Times New Roman"/>
          <w:iCs/>
          <w:strike/>
          <w:sz w:val="24"/>
          <w:szCs w:val="24"/>
        </w:rPr>
        <w:t>7.2. É permitida a atividade referente a serviços de oficina mecânica, assistência técnica, reparação, manutenção, retífica, metalúrgica, tornearia, funilaria e demais serviços de veículos leves nos lotes com testada para as seguintes vias:</w:t>
      </w:r>
    </w:p>
    <w:p w14:paraId="6F951180" w14:textId="77777777" w:rsidR="00C500A4" w:rsidRPr="002066FB" w:rsidRDefault="00C500A4" w:rsidP="00C500A4">
      <w:pPr>
        <w:autoSpaceDE w:val="0"/>
        <w:autoSpaceDN w:val="0"/>
        <w:adjustRightInd w:val="0"/>
        <w:spacing w:after="0" w:line="240" w:lineRule="auto"/>
        <w:ind w:left="1417"/>
        <w:jc w:val="both"/>
        <w:rPr>
          <w:rFonts w:ascii="Times New Roman" w:hAnsi="Times New Roman"/>
          <w:iCs/>
          <w:strike/>
          <w:sz w:val="24"/>
          <w:szCs w:val="24"/>
        </w:rPr>
      </w:pPr>
      <w:r w:rsidRPr="002066FB">
        <w:rPr>
          <w:rFonts w:ascii="Times New Roman" w:hAnsi="Times New Roman"/>
          <w:iCs/>
          <w:strike/>
          <w:sz w:val="24"/>
          <w:szCs w:val="24"/>
        </w:rPr>
        <w:t>- Avenida Los Angeles;</w:t>
      </w:r>
    </w:p>
    <w:p w14:paraId="44CD44B3" w14:textId="77777777" w:rsidR="00C500A4" w:rsidRPr="002066FB" w:rsidRDefault="00C500A4" w:rsidP="005C2F0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Cs/>
          <w:strike/>
          <w:color w:val="FF0000"/>
          <w:sz w:val="24"/>
          <w:szCs w:val="24"/>
        </w:rPr>
      </w:pPr>
      <w:r w:rsidRPr="002066FB">
        <w:rPr>
          <w:rFonts w:ascii="Times New Roman" w:hAnsi="Times New Roman"/>
          <w:iCs/>
          <w:strike/>
          <w:sz w:val="24"/>
          <w:szCs w:val="24"/>
        </w:rPr>
        <w:t xml:space="preserve">                       - Avenida Claudino Francio. </w:t>
      </w:r>
      <w:r w:rsidRPr="002066FB">
        <w:rPr>
          <w:rFonts w:ascii="Times New Roman" w:hAnsi="Times New Roman"/>
          <w:iCs/>
          <w:strike/>
          <w:color w:val="FF0000"/>
          <w:sz w:val="24"/>
          <w:szCs w:val="24"/>
        </w:rPr>
        <w:t>(Redação dada pela Lei Complementar nº 182, de 2013)</w:t>
      </w:r>
    </w:p>
    <w:p w14:paraId="11D161C5" w14:textId="77777777" w:rsidR="00926891" w:rsidRPr="002066FB" w:rsidRDefault="00926891" w:rsidP="00C500A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</w:p>
    <w:p w14:paraId="28A074C5" w14:textId="483347B9" w:rsidR="00926891" w:rsidRPr="002066FB" w:rsidRDefault="008C0E1F" w:rsidP="00FE389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trike/>
          <w:sz w:val="24"/>
          <w:szCs w:val="24"/>
        </w:rPr>
      </w:pPr>
      <w:r w:rsidRPr="002066FB">
        <w:rPr>
          <w:rFonts w:ascii="Times New Roman" w:hAnsi="Times New Roman"/>
          <w:strike/>
          <w:noProof/>
          <w:sz w:val="24"/>
          <w:szCs w:val="24"/>
        </w:rPr>
        <w:lastRenderedPageBreak/>
        <w:drawing>
          <wp:inline distT="0" distB="0" distL="0" distR="0" wp14:anchorId="51FD0CD5" wp14:editId="1BB9F687">
            <wp:extent cx="5667375" cy="80010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26891" w:rsidRPr="002066FB" w:rsidSect="00FE389A">
      <w:pgSz w:w="11906" w:h="16838"/>
      <w:pgMar w:top="2552" w:right="127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686BD3"/>
    <w:multiLevelType w:val="hybridMultilevel"/>
    <w:tmpl w:val="98DA8390"/>
    <w:lvl w:ilvl="0" w:tplc="132CDC5E">
      <w:start w:val="1"/>
      <w:numFmt w:val="lowerLetter"/>
      <w:lvlText w:val="%1)"/>
      <w:lvlJc w:val="left"/>
      <w:pPr>
        <w:ind w:left="206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782" w:hanging="360"/>
      </w:pPr>
    </w:lvl>
    <w:lvl w:ilvl="2" w:tplc="0416001B" w:tentative="1">
      <w:start w:val="1"/>
      <w:numFmt w:val="lowerRoman"/>
      <w:lvlText w:val="%3."/>
      <w:lvlJc w:val="right"/>
      <w:pPr>
        <w:ind w:left="3502" w:hanging="180"/>
      </w:pPr>
    </w:lvl>
    <w:lvl w:ilvl="3" w:tplc="0416000F" w:tentative="1">
      <w:start w:val="1"/>
      <w:numFmt w:val="decimal"/>
      <w:lvlText w:val="%4."/>
      <w:lvlJc w:val="left"/>
      <w:pPr>
        <w:ind w:left="4222" w:hanging="360"/>
      </w:pPr>
    </w:lvl>
    <w:lvl w:ilvl="4" w:tplc="04160019" w:tentative="1">
      <w:start w:val="1"/>
      <w:numFmt w:val="lowerLetter"/>
      <w:lvlText w:val="%5."/>
      <w:lvlJc w:val="left"/>
      <w:pPr>
        <w:ind w:left="4942" w:hanging="360"/>
      </w:pPr>
    </w:lvl>
    <w:lvl w:ilvl="5" w:tplc="0416001B" w:tentative="1">
      <w:start w:val="1"/>
      <w:numFmt w:val="lowerRoman"/>
      <w:lvlText w:val="%6."/>
      <w:lvlJc w:val="right"/>
      <w:pPr>
        <w:ind w:left="5662" w:hanging="180"/>
      </w:pPr>
    </w:lvl>
    <w:lvl w:ilvl="6" w:tplc="0416000F" w:tentative="1">
      <w:start w:val="1"/>
      <w:numFmt w:val="decimal"/>
      <w:lvlText w:val="%7."/>
      <w:lvlJc w:val="left"/>
      <w:pPr>
        <w:ind w:left="6382" w:hanging="360"/>
      </w:pPr>
    </w:lvl>
    <w:lvl w:ilvl="7" w:tplc="04160019" w:tentative="1">
      <w:start w:val="1"/>
      <w:numFmt w:val="lowerLetter"/>
      <w:lvlText w:val="%8."/>
      <w:lvlJc w:val="left"/>
      <w:pPr>
        <w:ind w:left="7102" w:hanging="360"/>
      </w:pPr>
    </w:lvl>
    <w:lvl w:ilvl="8" w:tplc="0416001B" w:tentative="1">
      <w:start w:val="1"/>
      <w:numFmt w:val="lowerRoman"/>
      <w:lvlText w:val="%9."/>
      <w:lvlJc w:val="right"/>
      <w:pPr>
        <w:ind w:left="782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BD5"/>
    <w:rsid w:val="000629DF"/>
    <w:rsid w:val="000A5056"/>
    <w:rsid w:val="00155CAE"/>
    <w:rsid w:val="002066FB"/>
    <w:rsid w:val="002F26D2"/>
    <w:rsid w:val="00317100"/>
    <w:rsid w:val="00322CB2"/>
    <w:rsid w:val="003E7AD9"/>
    <w:rsid w:val="00411BD5"/>
    <w:rsid w:val="00435E9A"/>
    <w:rsid w:val="00457EF6"/>
    <w:rsid w:val="0048051C"/>
    <w:rsid w:val="004849CA"/>
    <w:rsid w:val="004920FE"/>
    <w:rsid w:val="004A0A23"/>
    <w:rsid w:val="004E2E2E"/>
    <w:rsid w:val="0057322A"/>
    <w:rsid w:val="00584C53"/>
    <w:rsid w:val="005C2F00"/>
    <w:rsid w:val="006605A2"/>
    <w:rsid w:val="006627B5"/>
    <w:rsid w:val="007223D9"/>
    <w:rsid w:val="007832E5"/>
    <w:rsid w:val="007C0BC0"/>
    <w:rsid w:val="007F6275"/>
    <w:rsid w:val="008670D4"/>
    <w:rsid w:val="008C0E1F"/>
    <w:rsid w:val="00926891"/>
    <w:rsid w:val="009442FC"/>
    <w:rsid w:val="0095202D"/>
    <w:rsid w:val="009A1BE8"/>
    <w:rsid w:val="009A6873"/>
    <w:rsid w:val="00A16DC3"/>
    <w:rsid w:val="00A17225"/>
    <w:rsid w:val="00A73F01"/>
    <w:rsid w:val="00AC36A6"/>
    <w:rsid w:val="00B47D59"/>
    <w:rsid w:val="00C45A03"/>
    <w:rsid w:val="00C500A4"/>
    <w:rsid w:val="00D07A2D"/>
    <w:rsid w:val="00D408C1"/>
    <w:rsid w:val="00D43ABB"/>
    <w:rsid w:val="00DA73CD"/>
    <w:rsid w:val="00DC65E4"/>
    <w:rsid w:val="00DF75C6"/>
    <w:rsid w:val="00E0023A"/>
    <w:rsid w:val="00E43272"/>
    <w:rsid w:val="00EC7C4F"/>
    <w:rsid w:val="00F26D4D"/>
    <w:rsid w:val="00F86921"/>
    <w:rsid w:val="00FA622F"/>
    <w:rsid w:val="00FE38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297F525F"/>
  <w15:docId w15:val="{3ABF55C6-290B-40EA-81DE-02C14E048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27B5"/>
    <w:pPr>
      <w:spacing w:after="200" w:line="276" w:lineRule="auto"/>
    </w:pPr>
    <w:rPr>
      <w:sz w:val="22"/>
      <w:szCs w:val="2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A62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FA62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280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</dc:creator>
  <cp:keywords/>
  <cp:lastModifiedBy>Carine</cp:lastModifiedBy>
  <cp:revision>2</cp:revision>
  <cp:lastPrinted>2013-07-29T12:02:00Z</cp:lastPrinted>
  <dcterms:created xsi:type="dcterms:W3CDTF">2020-05-29T12:59:00Z</dcterms:created>
  <dcterms:modified xsi:type="dcterms:W3CDTF">2020-05-29T12:59:00Z</dcterms:modified>
</cp:coreProperties>
</file>