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EEEB1" w14:textId="644FD049" w:rsidR="001C4144" w:rsidRPr="00C84B72" w:rsidRDefault="001C4144" w:rsidP="00C84B72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C84B72">
        <w:rPr>
          <w:b/>
          <w:color w:val="000000"/>
          <w:sz w:val="24"/>
          <w:szCs w:val="24"/>
        </w:rPr>
        <w:t>LEI COMPLEMENTAR Nº 077/2008</w:t>
      </w:r>
      <w:r w:rsidR="00C84B72" w:rsidRPr="00C84B72">
        <w:rPr>
          <w:b/>
          <w:color w:val="000000"/>
          <w:sz w:val="24"/>
          <w:szCs w:val="24"/>
        </w:rPr>
        <w:t>, DE</w:t>
      </w:r>
      <w:r w:rsidRPr="00C84B72">
        <w:rPr>
          <w:b/>
          <w:color w:val="000000"/>
          <w:sz w:val="24"/>
          <w:szCs w:val="24"/>
        </w:rPr>
        <w:t xml:space="preserve"> 9 DE MAIO DE 2008.</w:t>
      </w:r>
    </w:p>
    <w:p w14:paraId="20C7BEB1" w14:textId="77777777" w:rsidR="00705E7B" w:rsidRPr="00C84B72" w:rsidRDefault="00705E7B" w:rsidP="00C84B72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29EB3D3B" w14:textId="77777777" w:rsidR="001C4144" w:rsidRPr="00C84B72" w:rsidRDefault="001C4144" w:rsidP="00C84B72">
      <w:pPr>
        <w:tabs>
          <w:tab w:val="left" w:pos="2835"/>
        </w:tabs>
        <w:ind w:left="1418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SÚMULA: REGULAMENTA O ESTACIONAMENTO DE VEÍCULOS NA AVENIDA BLUMENAU E DÁ OUTRAS PROVIDÊNCIAS.</w:t>
      </w:r>
    </w:p>
    <w:p w14:paraId="4098CB5D" w14:textId="77777777" w:rsidR="00705E7B" w:rsidRPr="00C84B72" w:rsidRDefault="00705E7B" w:rsidP="00C84B72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</w:p>
    <w:p w14:paraId="40BE7AD6" w14:textId="77777777" w:rsidR="001C4144" w:rsidRPr="00C84B72" w:rsidRDefault="001C4144" w:rsidP="00C84B72">
      <w:pPr>
        <w:tabs>
          <w:tab w:val="left" w:pos="1832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/>
        <w:jc w:val="both"/>
        <w:rPr>
          <w:b/>
          <w:color w:val="000000"/>
          <w:sz w:val="24"/>
          <w:szCs w:val="24"/>
        </w:rPr>
      </w:pPr>
      <w:r w:rsidRPr="00C84B72">
        <w:rPr>
          <w:b/>
          <w:color w:val="000000"/>
          <w:sz w:val="24"/>
          <w:szCs w:val="24"/>
        </w:rPr>
        <w:t>O SR. DILCEU ROSSATO, PREFEITO MUNICIPAL DE SORRISO, ESTADO DO MATO GROSSO, NO USO DE SUAS ATRIBUIÇÕES AUTORIZADAS POR LEI, FAZ SABER A CÂMARA MUNICIPAL DE VEREADORES, APROVOU E ELE SANCIONA A SEGUINTE LEI COMPLEMENTAR:</w:t>
      </w:r>
    </w:p>
    <w:p w14:paraId="1EED6506" w14:textId="77777777" w:rsidR="00C84B72" w:rsidRDefault="00C84B72" w:rsidP="00705E7B">
      <w:pPr>
        <w:ind w:firstLine="1418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33CE05EF" w14:textId="77777777" w:rsidR="00C84B72" w:rsidRDefault="00C84B72" w:rsidP="00705E7B">
      <w:pPr>
        <w:ind w:firstLine="1418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230FD69E" w14:textId="0F4A633E" w:rsidR="001C4144" w:rsidRPr="00C84B72" w:rsidRDefault="001C4144" w:rsidP="00705E7B">
      <w:pPr>
        <w:ind w:firstLine="1418"/>
        <w:jc w:val="both"/>
        <w:rPr>
          <w:sz w:val="24"/>
          <w:szCs w:val="24"/>
        </w:rPr>
      </w:pPr>
      <w:r w:rsidRPr="00C84B72">
        <w:rPr>
          <w:b/>
          <w:sz w:val="24"/>
          <w:szCs w:val="24"/>
        </w:rPr>
        <w:t xml:space="preserve">Art. 1º - </w:t>
      </w:r>
      <w:r w:rsidRPr="00C84B72">
        <w:rPr>
          <w:sz w:val="24"/>
          <w:szCs w:val="24"/>
        </w:rPr>
        <w:t xml:space="preserve">Fica permitido o estacionamento de veículos às margens dos canteiros centrais em toda a extensão da Avenida Blumenau, nesta cidade. </w:t>
      </w:r>
    </w:p>
    <w:p w14:paraId="31A9416B" w14:textId="77777777" w:rsidR="001C4144" w:rsidRPr="00C84B72" w:rsidRDefault="001C4144" w:rsidP="00705E7B">
      <w:pPr>
        <w:ind w:firstLine="1418"/>
        <w:jc w:val="both"/>
        <w:rPr>
          <w:b/>
          <w:bCs/>
          <w:sz w:val="24"/>
          <w:szCs w:val="24"/>
        </w:rPr>
      </w:pPr>
    </w:p>
    <w:p w14:paraId="453F6D6D" w14:textId="1E0C97A1" w:rsidR="001C4144" w:rsidRPr="00C84B72" w:rsidRDefault="001C4144" w:rsidP="00705E7B">
      <w:pPr>
        <w:keepLines/>
        <w:ind w:firstLine="1418"/>
        <w:jc w:val="both"/>
        <w:rPr>
          <w:bCs/>
          <w:color w:val="FF0000"/>
          <w:sz w:val="24"/>
          <w:szCs w:val="24"/>
        </w:rPr>
      </w:pPr>
      <w:r w:rsidRPr="00C84B72">
        <w:rPr>
          <w:b/>
          <w:bCs/>
          <w:strike/>
          <w:sz w:val="24"/>
          <w:szCs w:val="24"/>
        </w:rPr>
        <w:t xml:space="preserve">Art. 2º - </w:t>
      </w:r>
      <w:r w:rsidRPr="00C84B72">
        <w:rPr>
          <w:bCs/>
          <w:strike/>
          <w:sz w:val="24"/>
          <w:szCs w:val="24"/>
        </w:rPr>
        <w:t>A permissão para estacionamento compreende os horários noturnos entre 20h e 6h, de segunda à sexta-feira; e das 18h às 6h aos sábados, domingos e feriados.</w:t>
      </w:r>
      <w:r w:rsidR="00634396" w:rsidRPr="00C84B72">
        <w:rPr>
          <w:bCs/>
          <w:strike/>
          <w:sz w:val="24"/>
          <w:szCs w:val="24"/>
        </w:rPr>
        <w:t xml:space="preserve"> </w:t>
      </w:r>
      <w:r w:rsidR="00634396" w:rsidRPr="00C84B72">
        <w:rPr>
          <w:bCs/>
          <w:color w:val="FF0000"/>
          <w:sz w:val="24"/>
          <w:szCs w:val="24"/>
        </w:rPr>
        <w:t>(Revogado pela LC 123/2010)</w:t>
      </w:r>
    </w:p>
    <w:p w14:paraId="2D55DA59" w14:textId="77777777" w:rsidR="001C4144" w:rsidRPr="00C84B72" w:rsidRDefault="001C4144" w:rsidP="00705E7B">
      <w:pPr>
        <w:keepLines/>
        <w:ind w:firstLine="1418"/>
        <w:jc w:val="both"/>
        <w:rPr>
          <w:bCs/>
          <w:sz w:val="24"/>
          <w:szCs w:val="24"/>
        </w:rPr>
      </w:pPr>
    </w:p>
    <w:p w14:paraId="51A64373" w14:textId="77777777" w:rsidR="001C4144" w:rsidRPr="00C84B72" w:rsidRDefault="001C4144" w:rsidP="00705E7B">
      <w:pPr>
        <w:keepLines/>
        <w:ind w:firstLine="1418"/>
        <w:jc w:val="both"/>
        <w:rPr>
          <w:bCs/>
          <w:strike/>
          <w:sz w:val="24"/>
          <w:szCs w:val="24"/>
        </w:rPr>
      </w:pPr>
      <w:r w:rsidRPr="00C84B72">
        <w:rPr>
          <w:b/>
          <w:strike/>
          <w:sz w:val="24"/>
          <w:szCs w:val="24"/>
        </w:rPr>
        <w:t>Art.</w:t>
      </w:r>
      <w:r w:rsidRPr="00C84B72">
        <w:rPr>
          <w:b/>
          <w:bCs/>
          <w:strike/>
          <w:sz w:val="24"/>
          <w:szCs w:val="24"/>
        </w:rPr>
        <w:t xml:space="preserve"> 3º</w:t>
      </w:r>
      <w:r w:rsidRPr="00C84B72">
        <w:rPr>
          <w:b/>
          <w:strike/>
          <w:sz w:val="24"/>
          <w:szCs w:val="24"/>
        </w:rPr>
        <w:t xml:space="preserve"> - </w:t>
      </w:r>
      <w:r w:rsidRPr="00C84B72">
        <w:rPr>
          <w:strike/>
          <w:sz w:val="24"/>
          <w:szCs w:val="24"/>
        </w:rPr>
        <w:t>Caberá ao Poder Executivo regulamentar a presente lei e implantar a devida sinalização de trânsito.</w:t>
      </w:r>
    </w:p>
    <w:p w14:paraId="727678AD" w14:textId="77777777" w:rsidR="00634396" w:rsidRPr="00C84B72" w:rsidRDefault="00634396" w:rsidP="00705E7B">
      <w:pPr>
        <w:keepLines/>
        <w:ind w:firstLine="1418"/>
        <w:jc w:val="both"/>
        <w:rPr>
          <w:sz w:val="24"/>
          <w:szCs w:val="24"/>
        </w:rPr>
      </w:pPr>
    </w:p>
    <w:p w14:paraId="46008640" w14:textId="6DE24F64" w:rsidR="001C4144" w:rsidRPr="00C84B72" w:rsidRDefault="00634396" w:rsidP="00705E7B">
      <w:pPr>
        <w:keepLines/>
        <w:ind w:firstLine="1418"/>
        <w:jc w:val="both"/>
        <w:rPr>
          <w:b/>
          <w:bCs/>
          <w:color w:val="FF0000"/>
          <w:sz w:val="24"/>
          <w:szCs w:val="24"/>
        </w:rPr>
      </w:pPr>
      <w:r w:rsidRPr="00C84B72">
        <w:rPr>
          <w:b/>
          <w:sz w:val="24"/>
          <w:szCs w:val="24"/>
        </w:rPr>
        <w:t>Art. 3º</w:t>
      </w:r>
      <w:r w:rsidRPr="00C84B72">
        <w:rPr>
          <w:sz w:val="24"/>
          <w:szCs w:val="24"/>
        </w:rPr>
        <w:t xml:space="preserve"> Caberá ao Poder Executivo regulamentar a presente lei e implantar a devida sinalização de trânsito, no prazo de 60 (sessenta) dias. </w:t>
      </w:r>
      <w:r w:rsidRPr="00B90E1C">
        <w:rPr>
          <w:color w:val="0000FF"/>
          <w:sz w:val="24"/>
          <w:szCs w:val="24"/>
        </w:rPr>
        <w:t>(Redação dada pela LC nº 123</w:t>
      </w:r>
      <w:r w:rsidR="00B90E1C" w:rsidRPr="00B90E1C">
        <w:rPr>
          <w:color w:val="0000FF"/>
          <w:sz w:val="24"/>
          <w:szCs w:val="24"/>
        </w:rPr>
        <w:t>/2010</w:t>
      </w:r>
      <w:r w:rsidRPr="00B90E1C">
        <w:rPr>
          <w:color w:val="0000FF"/>
          <w:sz w:val="24"/>
          <w:szCs w:val="24"/>
        </w:rPr>
        <w:t>)</w:t>
      </w:r>
    </w:p>
    <w:p w14:paraId="1D2B1367" w14:textId="77777777" w:rsidR="001C4144" w:rsidRPr="00C84B72" w:rsidRDefault="001C4144" w:rsidP="00705E7B">
      <w:pPr>
        <w:keepLines/>
        <w:ind w:firstLine="1418"/>
        <w:jc w:val="both"/>
        <w:rPr>
          <w:sz w:val="24"/>
          <w:szCs w:val="24"/>
        </w:rPr>
      </w:pPr>
      <w:r w:rsidRPr="00C84B72">
        <w:rPr>
          <w:b/>
          <w:sz w:val="24"/>
          <w:szCs w:val="24"/>
        </w:rPr>
        <w:t>Art.</w:t>
      </w:r>
      <w:r w:rsidRPr="00C84B72">
        <w:rPr>
          <w:b/>
          <w:bCs/>
          <w:sz w:val="24"/>
          <w:szCs w:val="24"/>
        </w:rPr>
        <w:t xml:space="preserve"> 4º</w:t>
      </w:r>
      <w:r w:rsidRPr="00C84B72">
        <w:rPr>
          <w:b/>
          <w:sz w:val="24"/>
          <w:szCs w:val="24"/>
        </w:rPr>
        <w:t xml:space="preserve"> -</w:t>
      </w:r>
      <w:r w:rsidRPr="00C84B72">
        <w:rPr>
          <w:sz w:val="24"/>
          <w:szCs w:val="24"/>
        </w:rPr>
        <w:t xml:space="preserve"> Esta Lei entra em vigor na data de sua publicação.</w:t>
      </w:r>
    </w:p>
    <w:p w14:paraId="18941B34" w14:textId="77777777" w:rsidR="001C4144" w:rsidRPr="00C84B72" w:rsidRDefault="001C4144" w:rsidP="00705E7B">
      <w:pPr>
        <w:keepLines/>
        <w:tabs>
          <w:tab w:val="left" w:pos="3261"/>
        </w:tabs>
        <w:ind w:firstLine="1418"/>
        <w:jc w:val="both"/>
        <w:rPr>
          <w:b/>
          <w:sz w:val="24"/>
          <w:szCs w:val="24"/>
        </w:rPr>
      </w:pPr>
    </w:p>
    <w:p w14:paraId="04E469FE" w14:textId="77777777" w:rsidR="001C4144" w:rsidRPr="00C84B72" w:rsidRDefault="001C4144" w:rsidP="00705E7B">
      <w:pPr>
        <w:keepLines/>
        <w:tabs>
          <w:tab w:val="left" w:pos="3261"/>
        </w:tabs>
        <w:ind w:firstLine="1418"/>
        <w:jc w:val="both"/>
        <w:rPr>
          <w:sz w:val="24"/>
          <w:szCs w:val="24"/>
        </w:rPr>
      </w:pPr>
      <w:r w:rsidRPr="00C84B72">
        <w:rPr>
          <w:b/>
          <w:sz w:val="24"/>
          <w:szCs w:val="24"/>
        </w:rPr>
        <w:t>Art.</w:t>
      </w:r>
      <w:r w:rsidRPr="00C84B72">
        <w:rPr>
          <w:b/>
          <w:bCs/>
          <w:sz w:val="24"/>
          <w:szCs w:val="24"/>
        </w:rPr>
        <w:t xml:space="preserve"> 5º</w:t>
      </w:r>
      <w:r w:rsidRPr="00C84B72">
        <w:rPr>
          <w:b/>
          <w:sz w:val="24"/>
          <w:szCs w:val="24"/>
        </w:rPr>
        <w:t xml:space="preserve"> -</w:t>
      </w:r>
      <w:r w:rsidRPr="00C84B72">
        <w:rPr>
          <w:sz w:val="24"/>
          <w:szCs w:val="24"/>
        </w:rPr>
        <w:t xml:space="preserve"> Revogam-se as disposições em contrário. </w:t>
      </w:r>
    </w:p>
    <w:p w14:paraId="49C2EF6B" w14:textId="77777777" w:rsidR="001C4144" w:rsidRPr="00C84B72" w:rsidRDefault="001C4144" w:rsidP="00705E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color w:val="000000"/>
          <w:sz w:val="24"/>
          <w:szCs w:val="24"/>
        </w:rPr>
      </w:pPr>
      <w:r w:rsidRPr="00C84B72">
        <w:rPr>
          <w:color w:val="000000"/>
          <w:sz w:val="24"/>
          <w:szCs w:val="24"/>
        </w:rPr>
        <w:t xml:space="preserve">             </w:t>
      </w:r>
    </w:p>
    <w:p w14:paraId="5667B3E9" w14:textId="77777777" w:rsidR="001C4144" w:rsidRPr="00C84B72" w:rsidRDefault="001C4144" w:rsidP="00705E7B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b/>
          <w:color w:val="000000"/>
          <w:sz w:val="24"/>
          <w:szCs w:val="24"/>
        </w:rPr>
      </w:pPr>
      <w:r w:rsidRPr="00C84B72">
        <w:rPr>
          <w:b/>
          <w:color w:val="000000"/>
          <w:sz w:val="24"/>
          <w:szCs w:val="24"/>
        </w:rPr>
        <w:t>GABINETE DO PREFEITO MUNICIPAL DE SORRISO, EM 9 DE MAIO DE 2008.</w:t>
      </w:r>
    </w:p>
    <w:p w14:paraId="636DDBE4" w14:textId="77777777" w:rsidR="001C4144" w:rsidRPr="00C84B72" w:rsidRDefault="001C4144" w:rsidP="00126C9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color w:val="000000"/>
          <w:sz w:val="24"/>
          <w:szCs w:val="24"/>
        </w:rPr>
      </w:pPr>
      <w:r w:rsidRPr="00C84B72">
        <w:rPr>
          <w:color w:val="000000"/>
          <w:sz w:val="24"/>
          <w:szCs w:val="24"/>
        </w:rPr>
        <w:t xml:space="preserve">           </w:t>
      </w:r>
    </w:p>
    <w:p w14:paraId="0899A966" w14:textId="77777777" w:rsidR="001C4144" w:rsidRPr="00C84B72" w:rsidRDefault="001C4144" w:rsidP="0063439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color w:val="000000"/>
          <w:sz w:val="24"/>
          <w:szCs w:val="24"/>
        </w:rPr>
      </w:pPr>
      <w:r w:rsidRPr="00C84B72">
        <w:rPr>
          <w:color w:val="000000"/>
          <w:sz w:val="24"/>
          <w:szCs w:val="24"/>
        </w:rPr>
        <w:t xml:space="preserve">                       </w:t>
      </w:r>
      <w:r w:rsidR="00634396" w:rsidRPr="00C84B72">
        <w:rPr>
          <w:color w:val="000000"/>
          <w:sz w:val="24"/>
          <w:szCs w:val="24"/>
        </w:rPr>
        <w:t xml:space="preserve">              </w:t>
      </w:r>
      <w:r w:rsidRPr="00C84B72">
        <w:rPr>
          <w:b/>
          <w:color w:val="000000"/>
          <w:sz w:val="24"/>
          <w:szCs w:val="24"/>
        </w:rPr>
        <w:t xml:space="preserve">DILCEU ROSSATO </w:t>
      </w:r>
    </w:p>
    <w:p w14:paraId="0A04734B" w14:textId="77777777" w:rsidR="001C4144" w:rsidRPr="00C84B72" w:rsidRDefault="001C4144" w:rsidP="00126C9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340"/>
        <w:jc w:val="both"/>
        <w:rPr>
          <w:color w:val="000000"/>
          <w:sz w:val="24"/>
          <w:szCs w:val="24"/>
        </w:rPr>
      </w:pPr>
      <w:r w:rsidRPr="00C84B72">
        <w:rPr>
          <w:color w:val="000000"/>
          <w:sz w:val="24"/>
          <w:szCs w:val="24"/>
        </w:rPr>
        <w:t>Prefeito Municipal</w:t>
      </w:r>
    </w:p>
    <w:p w14:paraId="67C7B16D" w14:textId="77777777" w:rsidR="001C4144" w:rsidRPr="00C84B72" w:rsidRDefault="001C4144" w:rsidP="00126C9E">
      <w:pPr>
        <w:jc w:val="both"/>
        <w:rPr>
          <w:sz w:val="24"/>
          <w:szCs w:val="24"/>
        </w:rPr>
      </w:pPr>
    </w:p>
    <w:p w14:paraId="72EE90BD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LUIZ CARLOS NARDI</w:t>
      </w:r>
    </w:p>
    <w:p w14:paraId="4533A350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Vice-Prefeito Municipal</w:t>
      </w:r>
    </w:p>
    <w:p w14:paraId="690D0941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ALCI LUIZ ROMANINI</w:t>
      </w:r>
    </w:p>
    <w:p w14:paraId="3428F09C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ANDRÉ MARCHIORO DA SILVA</w:t>
      </w:r>
    </w:p>
    <w:p w14:paraId="21A35D07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SARDI ANTÔNIO TREVISOL</w:t>
      </w:r>
    </w:p>
    <w:p w14:paraId="13348C8B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EUGÊNIO ERNESTO DESTR</w:t>
      </w:r>
    </w:p>
    <w:p w14:paraId="62007068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EDIANINHA S. GHELLER TURRA</w:t>
      </w:r>
    </w:p>
    <w:p w14:paraId="45E543A9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ELCI DA SILVA FÁVERO</w:t>
      </w:r>
    </w:p>
    <w:p w14:paraId="07618A3B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ELSO RODRIGUES</w:t>
      </w:r>
    </w:p>
    <w:p w14:paraId="4400B91F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GEISON JORGE DE PAULA COELHO</w:t>
      </w:r>
    </w:p>
    <w:p w14:paraId="6ACAC33C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MARCOS FOLADOR</w:t>
      </w:r>
    </w:p>
    <w:p w14:paraId="7FB0C0FD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NERY DEMAR CERUTTI</w:t>
      </w:r>
    </w:p>
    <w:p w14:paraId="3AE8B534" w14:textId="77777777" w:rsidR="001C4144" w:rsidRPr="00C84B72" w:rsidRDefault="001C4144" w:rsidP="00126C9E">
      <w:pPr>
        <w:tabs>
          <w:tab w:val="left" w:pos="1701"/>
          <w:tab w:val="left" w:pos="7797"/>
        </w:tabs>
        <w:ind w:firstLine="4253"/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ROMÉLIO JOSÉ GARDIN</w:t>
      </w:r>
    </w:p>
    <w:p w14:paraId="0C7C5925" w14:textId="77777777" w:rsidR="001C4144" w:rsidRPr="00C84B72" w:rsidRDefault="001C4144" w:rsidP="00126C9E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19749E56" w14:textId="77777777" w:rsidR="001C4144" w:rsidRPr="00C84B72" w:rsidRDefault="001C4144" w:rsidP="00126C9E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REGISTRE-SE. PUBLIQUE-SE. CUMPRA-SE.</w:t>
      </w:r>
    </w:p>
    <w:p w14:paraId="29EAFE11" w14:textId="77777777" w:rsidR="001C4144" w:rsidRPr="00C84B72" w:rsidRDefault="001C4144" w:rsidP="00126C9E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</w:p>
    <w:p w14:paraId="3721AE30" w14:textId="77777777" w:rsidR="001C4144" w:rsidRPr="00C84B72" w:rsidRDefault="001C4144" w:rsidP="00126C9E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C84B72">
        <w:rPr>
          <w:b/>
          <w:sz w:val="24"/>
          <w:szCs w:val="24"/>
        </w:rPr>
        <w:t>ALCI LUIZ ROMANINI</w:t>
      </w:r>
    </w:p>
    <w:p w14:paraId="22244360" w14:textId="77777777" w:rsidR="00A82449" w:rsidRPr="00C84B72" w:rsidRDefault="001C4144" w:rsidP="00634396">
      <w:pPr>
        <w:tabs>
          <w:tab w:val="left" w:pos="1701"/>
          <w:tab w:val="left" w:pos="7797"/>
        </w:tabs>
        <w:jc w:val="both"/>
        <w:rPr>
          <w:sz w:val="24"/>
          <w:szCs w:val="24"/>
        </w:rPr>
      </w:pPr>
      <w:r w:rsidRPr="00C84B72">
        <w:rPr>
          <w:sz w:val="24"/>
          <w:szCs w:val="24"/>
        </w:rPr>
        <w:t>Secretário de Administração</w:t>
      </w:r>
    </w:p>
    <w:sectPr w:rsidR="00A82449" w:rsidRPr="00C84B72" w:rsidSect="00C84B72">
      <w:headerReference w:type="default" r:id="rId6"/>
      <w:pgSz w:w="11907" w:h="16840" w:code="9"/>
      <w:pgMar w:top="2694" w:right="1134" w:bottom="709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DD91D" w14:textId="77777777" w:rsidR="007D7C78" w:rsidRDefault="007D7C78">
      <w:r>
        <w:separator/>
      </w:r>
    </w:p>
  </w:endnote>
  <w:endnote w:type="continuationSeparator" w:id="0">
    <w:p w14:paraId="0F455B15" w14:textId="77777777" w:rsidR="007D7C78" w:rsidRDefault="007D7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98ED8" w14:textId="77777777" w:rsidR="007D7C78" w:rsidRDefault="007D7C78">
      <w:r>
        <w:separator/>
      </w:r>
    </w:p>
  </w:footnote>
  <w:footnote w:type="continuationSeparator" w:id="0">
    <w:p w14:paraId="51BFBFAA" w14:textId="77777777" w:rsidR="007D7C78" w:rsidRDefault="007D7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BB9A7" w14:textId="77777777" w:rsidR="00A82449" w:rsidRDefault="00A82449">
    <w:pPr>
      <w:jc w:val="center"/>
      <w:rPr>
        <w:b/>
        <w:sz w:val="28"/>
      </w:rPr>
    </w:pPr>
  </w:p>
  <w:p w14:paraId="143E3248" w14:textId="77777777" w:rsidR="00A82449" w:rsidRDefault="00A824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44"/>
    <w:rsid w:val="00125D35"/>
    <w:rsid w:val="00126C9E"/>
    <w:rsid w:val="001C4144"/>
    <w:rsid w:val="001E626E"/>
    <w:rsid w:val="00237A14"/>
    <w:rsid w:val="002404EE"/>
    <w:rsid w:val="003E6A5F"/>
    <w:rsid w:val="0041470D"/>
    <w:rsid w:val="0056117C"/>
    <w:rsid w:val="005F5447"/>
    <w:rsid w:val="00634396"/>
    <w:rsid w:val="00664501"/>
    <w:rsid w:val="00705E7B"/>
    <w:rsid w:val="007D7C78"/>
    <w:rsid w:val="00A82449"/>
    <w:rsid w:val="00AB4F32"/>
    <w:rsid w:val="00B5656B"/>
    <w:rsid w:val="00B71659"/>
    <w:rsid w:val="00B90E1C"/>
    <w:rsid w:val="00C84B72"/>
    <w:rsid w:val="00F7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E3987"/>
  <w15:chartTrackingRefBased/>
  <w15:docId w15:val="{D0F1ED9C-C268-43DA-9EF8-BAEB3DF3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4</cp:revision>
  <cp:lastPrinted>2010-10-19T11:48:00Z</cp:lastPrinted>
  <dcterms:created xsi:type="dcterms:W3CDTF">2020-04-17T13:25:00Z</dcterms:created>
  <dcterms:modified xsi:type="dcterms:W3CDTF">2020-05-04T13:24:00Z</dcterms:modified>
</cp:coreProperties>
</file>