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260D5" w14:textId="77777777" w:rsidR="00FF5EA4" w:rsidRDefault="00FF5EA4" w:rsidP="00FF5EA4">
      <w:pPr>
        <w:ind w:left="1418"/>
        <w:rPr>
          <w:b/>
          <w:bCs/>
          <w:color w:val="FF0000"/>
          <w:sz w:val="24"/>
          <w:szCs w:val="24"/>
        </w:rPr>
      </w:pPr>
      <w:r w:rsidRPr="00430E2E">
        <w:rPr>
          <w:b/>
          <w:bCs/>
          <w:color w:val="FF0000"/>
          <w:sz w:val="24"/>
          <w:szCs w:val="24"/>
        </w:rPr>
        <w:t>Revogada pela</w:t>
      </w:r>
      <w:r>
        <w:rPr>
          <w:b/>
          <w:bCs/>
          <w:color w:val="FF0000"/>
          <w:sz w:val="24"/>
          <w:szCs w:val="24"/>
        </w:rPr>
        <w:t>s</w:t>
      </w:r>
      <w:r w:rsidRPr="00430E2E">
        <w:rPr>
          <w:b/>
          <w:bCs/>
          <w:color w:val="FF0000"/>
          <w:sz w:val="24"/>
          <w:szCs w:val="24"/>
        </w:rPr>
        <w:t xml:space="preserve"> LC nº 134</w:t>
      </w:r>
      <w:r>
        <w:rPr>
          <w:b/>
          <w:bCs/>
          <w:color w:val="FF0000"/>
          <w:sz w:val="24"/>
          <w:szCs w:val="24"/>
        </w:rPr>
        <w:t>/</w:t>
      </w:r>
      <w:r w:rsidRPr="00430E2E">
        <w:rPr>
          <w:b/>
          <w:bCs/>
          <w:color w:val="FF0000"/>
          <w:sz w:val="24"/>
          <w:szCs w:val="24"/>
        </w:rPr>
        <w:t>2011</w:t>
      </w:r>
    </w:p>
    <w:p w14:paraId="5F39D1F0" w14:textId="4944DF38" w:rsidR="00FF5EA4" w:rsidRPr="00430E2E" w:rsidRDefault="00FF5EA4" w:rsidP="00FF5EA4">
      <w:pPr>
        <w:ind w:left="1418"/>
        <w:rPr>
          <w:b/>
          <w:bCs/>
          <w:color w:val="FF0000"/>
          <w:sz w:val="24"/>
          <w:szCs w:val="24"/>
        </w:rPr>
      </w:pPr>
      <w:r w:rsidRPr="00430E2E">
        <w:rPr>
          <w:b/>
          <w:bCs/>
          <w:color w:val="FF0000"/>
          <w:sz w:val="24"/>
          <w:szCs w:val="24"/>
        </w:rPr>
        <w:t>Revogada pela</w:t>
      </w:r>
      <w:r>
        <w:rPr>
          <w:b/>
          <w:bCs/>
          <w:color w:val="FF0000"/>
          <w:sz w:val="24"/>
          <w:szCs w:val="24"/>
        </w:rPr>
        <w:t>s</w:t>
      </w:r>
      <w:r w:rsidRPr="00430E2E">
        <w:rPr>
          <w:b/>
          <w:bCs/>
          <w:color w:val="FF0000"/>
          <w:sz w:val="24"/>
          <w:szCs w:val="24"/>
        </w:rPr>
        <w:t xml:space="preserve"> LC nº</w:t>
      </w:r>
      <w:r>
        <w:rPr>
          <w:b/>
          <w:bCs/>
          <w:color w:val="FF0000"/>
          <w:sz w:val="24"/>
          <w:szCs w:val="24"/>
        </w:rPr>
        <w:t xml:space="preserve"> 138/2011</w:t>
      </w:r>
    </w:p>
    <w:p w14:paraId="6975974A" w14:textId="77777777" w:rsidR="00FF5EA4" w:rsidRDefault="00FF5EA4" w:rsidP="00FF5EA4">
      <w:pPr>
        <w:pStyle w:val="Recuodecorpodetexto2"/>
        <w:tabs>
          <w:tab w:val="clear" w:pos="2700"/>
          <w:tab w:val="left" w:pos="2835"/>
        </w:tabs>
        <w:ind w:left="1418"/>
        <w:rPr>
          <w:rFonts w:ascii="Times New Roman" w:hAnsi="Times New Roman" w:cs="Times New Roman"/>
          <w:b/>
          <w:bCs/>
          <w:iCs/>
        </w:rPr>
      </w:pPr>
    </w:p>
    <w:p w14:paraId="4DAE9655" w14:textId="25FCC89E" w:rsidR="008742F9" w:rsidRPr="00EC7304" w:rsidRDefault="008742F9" w:rsidP="00EC7304">
      <w:pPr>
        <w:pStyle w:val="Recuodecorpodetexto2"/>
        <w:tabs>
          <w:tab w:val="clear" w:pos="2700"/>
          <w:tab w:val="left" w:pos="2835"/>
        </w:tabs>
        <w:ind w:left="1418"/>
        <w:rPr>
          <w:rFonts w:ascii="Times New Roman" w:hAnsi="Times New Roman" w:cs="Times New Roman"/>
          <w:b/>
          <w:bCs/>
          <w:iCs/>
          <w:color w:val="000000"/>
        </w:rPr>
      </w:pPr>
      <w:r w:rsidRPr="00EC7304">
        <w:rPr>
          <w:rFonts w:ascii="Times New Roman" w:hAnsi="Times New Roman" w:cs="Times New Roman"/>
          <w:b/>
          <w:bCs/>
          <w:iCs/>
        </w:rPr>
        <w:t>LEI COMPLEMENTAR Nº 022/2005</w:t>
      </w:r>
      <w:r w:rsidR="00EC7304" w:rsidRPr="00EC7304">
        <w:rPr>
          <w:rFonts w:ascii="Times New Roman" w:hAnsi="Times New Roman" w:cs="Times New Roman"/>
          <w:b/>
          <w:bCs/>
          <w:iCs/>
        </w:rPr>
        <w:t>, DE 0</w:t>
      </w:r>
      <w:r w:rsidRPr="00EC7304">
        <w:rPr>
          <w:rFonts w:ascii="Times New Roman" w:hAnsi="Times New Roman" w:cs="Times New Roman"/>
          <w:b/>
          <w:bCs/>
          <w:iCs/>
          <w:color w:val="000000"/>
        </w:rPr>
        <w:t>9 DE JUNHO DE 2.005.</w:t>
      </w:r>
    </w:p>
    <w:p w14:paraId="3DCA1132" w14:textId="77777777" w:rsidR="008742F9" w:rsidRPr="00430E2E" w:rsidRDefault="008742F9" w:rsidP="00FF5EA4">
      <w:pPr>
        <w:pStyle w:val="Textoembloco"/>
        <w:ind w:left="1418"/>
        <w:rPr>
          <w:rFonts w:ascii="Times New Roman" w:hAnsi="Times New Roman" w:cs="Times New Roman"/>
          <w:b w:val="0"/>
          <w:iCs/>
          <w:strike/>
          <w:color w:val="000000"/>
          <w:sz w:val="24"/>
          <w:szCs w:val="24"/>
        </w:rPr>
      </w:pPr>
    </w:p>
    <w:p w14:paraId="5925387B" w14:textId="77777777" w:rsidR="008742F9" w:rsidRPr="00430E2E" w:rsidRDefault="008742F9" w:rsidP="00FF5EA4">
      <w:pPr>
        <w:pStyle w:val="Textoembloco"/>
        <w:ind w:left="1418"/>
        <w:rPr>
          <w:rFonts w:ascii="Times New Roman" w:hAnsi="Times New Roman" w:cs="Times New Roman"/>
          <w:iCs/>
          <w:strike/>
          <w:sz w:val="24"/>
          <w:szCs w:val="24"/>
          <w:u w:val="single"/>
        </w:rPr>
      </w:pPr>
      <w:r w:rsidRPr="00430E2E">
        <w:rPr>
          <w:rFonts w:ascii="Times New Roman" w:hAnsi="Times New Roman" w:cs="Times New Roman"/>
          <w:iCs/>
          <w:strike/>
          <w:color w:val="000000"/>
          <w:sz w:val="24"/>
          <w:szCs w:val="24"/>
        </w:rPr>
        <w:t>SÚMULA:</w:t>
      </w:r>
      <w:r w:rsidRPr="00430E2E">
        <w:rPr>
          <w:rFonts w:ascii="Times New Roman" w:hAnsi="Times New Roman" w:cs="Times New Roman"/>
          <w:iCs/>
          <w:strike/>
          <w:sz w:val="24"/>
          <w:szCs w:val="24"/>
        </w:rPr>
        <w:t xml:space="preserve"> ALTERA O ANEXO </w:t>
      </w:r>
      <w:r w:rsidR="00321FEA" w:rsidRPr="00430E2E">
        <w:rPr>
          <w:rFonts w:ascii="Times New Roman" w:hAnsi="Times New Roman" w:cs="Times New Roman"/>
          <w:iCs/>
          <w:strike/>
          <w:sz w:val="24"/>
          <w:szCs w:val="24"/>
        </w:rPr>
        <w:t>I,</w:t>
      </w:r>
      <w:r w:rsidRPr="00430E2E">
        <w:rPr>
          <w:rFonts w:ascii="Times New Roman" w:hAnsi="Times New Roman" w:cs="Times New Roman"/>
          <w:iCs/>
          <w:strike/>
          <w:sz w:val="24"/>
          <w:szCs w:val="24"/>
        </w:rPr>
        <w:t xml:space="preserve"> II, VI E VII E ACRESCE O PARÁGRAFO SEGUNDO DO ART. 60 DA LEI COMPLEMENTAR N.º 011/2003, DE 12 DE NOVEMBRO DE 2.003 E DÁ OUTRAS PROVIDÊNCIAS.</w:t>
      </w:r>
    </w:p>
    <w:p w14:paraId="03F4A9AB" w14:textId="77777777" w:rsidR="008742F9" w:rsidRPr="00430E2E" w:rsidRDefault="008742F9" w:rsidP="00FF5EA4">
      <w:pPr>
        <w:pStyle w:val="Corpodetexto2"/>
        <w:ind w:left="1418"/>
        <w:rPr>
          <w:rFonts w:ascii="Times New Roman" w:hAnsi="Times New Roman" w:cs="Times New Roman"/>
          <w:b/>
          <w:bCs/>
          <w:iCs/>
          <w:strike/>
        </w:rPr>
      </w:pPr>
    </w:p>
    <w:p w14:paraId="5C1DB693" w14:textId="77777777" w:rsidR="00613F27" w:rsidRPr="00430E2E" w:rsidRDefault="00613F27" w:rsidP="00FF5EA4">
      <w:pPr>
        <w:pStyle w:val="Corpodetexto2"/>
        <w:ind w:left="1418"/>
        <w:rPr>
          <w:rFonts w:ascii="Times New Roman" w:hAnsi="Times New Roman" w:cs="Times New Roman"/>
          <w:b/>
          <w:bCs/>
          <w:iCs/>
          <w:strike/>
        </w:rPr>
      </w:pPr>
    </w:p>
    <w:p w14:paraId="7AF1FABE" w14:textId="77777777" w:rsidR="008742F9" w:rsidRPr="00430E2E" w:rsidRDefault="008742F9" w:rsidP="00FF5EA4">
      <w:pPr>
        <w:pStyle w:val="Corpodetexto2"/>
        <w:tabs>
          <w:tab w:val="left" w:pos="1843"/>
          <w:tab w:val="left" w:pos="2410"/>
        </w:tabs>
        <w:ind w:firstLine="1418"/>
        <w:rPr>
          <w:rFonts w:ascii="Times New Roman" w:hAnsi="Times New Roman" w:cs="Times New Roman"/>
          <w:b/>
          <w:bCs/>
          <w:iCs/>
          <w:strike/>
        </w:rPr>
      </w:pPr>
      <w:r w:rsidRPr="00430E2E">
        <w:rPr>
          <w:rFonts w:ascii="Times New Roman" w:hAnsi="Times New Roman" w:cs="Times New Roman"/>
          <w:b/>
          <w:bCs/>
          <w:iCs/>
          <w:strike/>
        </w:rPr>
        <w:t xml:space="preserve">O SR. DILCEU ROSSATO, PREFEITO MUNICIPAL DE SORRISO, ESTADO DE MATO GROSSO, FAZ SABER QUE A CÂMARA  MUNICIPAL DE VEREADORES APROVOU E ELE SANCIONA A SEGUINTE LEI: </w:t>
      </w:r>
    </w:p>
    <w:p w14:paraId="302D46F5" w14:textId="77777777" w:rsidR="008742F9" w:rsidRPr="00430E2E" w:rsidRDefault="008742F9" w:rsidP="00FF5EA4">
      <w:pPr>
        <w:tabs>
          <w:tab w:val="left" w:pos="1418"/>
          <w:tab w:val="left" w:pos="1843"/>
        </w:tabs>
        <w:ind w:left="1418"/>
        <w:jc w:val="center"/>
        <w:rPr>
          <w:iCs/>
          <w:strike/>
          <w:sz w:val="24"/>
          <w:szCs w:val="24"/>
        </w:rPr>
      </w:pPr>
    </w:p>
    <w:p w14:paraId="5407E943" w14:textId="77777777" w:rsidR="00613F27" w:rsidRPr="00430E2E" w:rsidRDefault="00613F27">
      <w:pPr>
        <w:ind w:left="2880"/>
        <w:jc w:val="center"/>
        <w:rPr>
          <w:iCs/>
          <w:strike/>
          <w:sz w:val="24"/>
          <w:szCs w:val="24"/>
        </w:rPr>
      </w:pPr>
    </w:p>
    <w:p w14:paraId="4E8C9B63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  <w:r w:rsidRPr="00430E2E">
        <w:rPr>
          <w:b/>
          <w:iCs/>
          <w:strike/>
          <w:sz w:val="24"/>
          <w:szCs w:val="24"/>
        </w:rPr>
        <w:t>Art. 1º</w:t>
      </w:r>
      <w:r w:rsidRPr="00430E2E">
        <w:rPr>
          <w:bCs/>
          <w:iCs/>
          <w:strike/>
          <w:sz w:val="24"/>
          <w:szCs w:val="24"/>
        </w:rPr>
        <w:t xml:space="preserve"> - Altera o anexo I, II, VI e VII, da Lei Complementar n.º 011/2003 de 12 de novembro de 2003, Plano de Cargos Carreiras e Vencimentos dos Servidores Municipais de Sorriso.</w:t>
      </w:r>
    </w:p>
    <w:p w14:paraId="0331FBF6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</w:p>
    <w:p w14:paraId="2F9BBB6C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  <w:r w:rsidRPr="00430E2E">
        <w:rPr>
          <w:b/>
          <w:iCs/>
          <w:strike/>
          <w:sz w:val="24"/>
          <w:szCs w:val="24"/>
        </w:rPr>
        <w:t>Art. 2º</w:t>
      </w:r>
      <w:r w:rsidRPr="00430E2E">
        <w:rPr>
          <w:bCs/>
          <w:iCs/>
          <w:strike/>
          <w:sz w:val="24"/>
          <w:szCs w:val="24"/>
        </w:rPr>
        <w:t xml:space="preserve"> - As alterações referidas no artigo anterior constam nos anexos destacados, cujas cópias fazem parte integrante da presente Lei.</w:t>
      </w:r>
    </w:p>
    <w:p w14:paraId="0471FAC7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</w:p>
    <w:p w14:paraId="23AE54EC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bCs/>
          <w:iCs/>
          <w:strike/>
          <w:sz w:val="24"/>
          <w:szCs w:val="24"/>
        </w:rPr>
      </w:pPr>
      <w:r w:rsidRPr="00430E2E">
        <w:rPr>
          <w:rFonts w:ascii="Times New Roman" w:hAnsi="Times New Roman"/>
          <w:b/>
          <w:iCs/>
          <w:strike/>
          <w:sz w:val="24"/>
          <w:szCs w:val="24"/>
        </w:rPr>
        <w:t>Art. 3º</w:t>
      </w:r>
      <w:r w:rsidRPr="00430E2E">
        <w:rPr>
          <w:rFonts w:ascii="Times New Roman" w:hAnsi="Times New Roman"/>
          <w:bCs/>
          <w:iCs/>
          <w:strike/>
          <w:sz w:val="24"/>
          <w:szCs w:val="24"/>
        </w:rPr>
        <w:t xml:space="preserve"> - Fica acrescido o Parágrafo Segundo ao Art. 60 da Lei Complementar n.º 011/05, que terá a seguinte redação: </w:t>
      </w:r>
    </w:p>
    <w:p w14:paraId="71FCB726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bCs/>
          <w:iCs/>
          <w:strike/>
          <w:sz w:val="24"/>
          <w:szCs w:val="24"/>
        </w:rPr>
      </w:pPr>
    </w:p>
    <w:p w14:paraId="070B2FB5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b/>
          <w:iCs/>
          <w:strike/>
          <w:sz w:val="24"/>
          <w:szCs w:val="24"/>
        </w:rPr>
      </w:pPr>
      <w:r w:rsidRPr="00430E2E">
        <w:rPr>
          <w:rFonts w:ascii="Times New Roman" w:hAnsi="Times New Roman"/>
          <w:bCs/>
          <w:iCs/>
          <w:strike/>
          <w:sz w:val="24"/>
          <w:szCs w:val="24"/>
        </w:rPr>
        <w:t>“...</w:t>
      </w:r>
    </w:p>
    <w:p w14:paraId="5331F2D1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bCs/>
          <w:iCs/>
          <w:strike/>
          <w:sz w:val="24"/>
          <w:szCs w:val="24"/>
        </w:rPr>
      </w:pPr>
      <w:r w:rsidRPr="00430E2E">
        <w:rPr>
          <w:rFonts w:ascii="Times New Roman" w:hAnsi="Times New Roman"/>
          <w:b/>
          <w:iCs/>
          <w:strike/>
          <w:sz w:val="24"/>
          <w:szCs w:val="24"/>
        </w:rPr>
        <w:t xml:space="preserve">§ 2º </w:t>
      </w:r>
      <w:r w:rsidRPr="00430E2E">
        <w:rPr>
          <w:rFonts w:ascii="Times New Roman" w:hAnsi="Times New Roman"/>
          <w:bCs/>
          <w:iCs/>
          <w:strike/>
          <w:sz w:val="24"/>
          <w:szCs w:val="24"/>
        </w:rPr>
        <w:t>- Aos médicos em efetivo exercício na rede municipal que realizarem serviços em caráter de plantão, nos locais previamente designados pela administração, será assegurado o acréscimo de 60% (sessenta por cento) sobre o valor básico da hora trabalhada.”</w:t>
      </w:r>
    </w:p>
    <w:p w14:paraId="3E3D2161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bCs/>
          <w:iCs/>
          <w:strike/>
          <w:sz w:val="24"/>
          <w:szCs w:val="24"/>
        </w:rPr>
      </w:pPr>
    </w:p>
    <w:p w14:paraId="4A365DD4" w14:textId="77777777" w:rsidR="008742F9" w:rsidRPr="00430E2E" w:rsidRDefault="008742F9" w:rsidP="00613F27">
      <w:pPr>
        <w:pStyle w:val="Ttulo4"/>
        <w:ind w:firstLine="1418"/>
        <w:rPr>
          <w:rFonts w:ascii="Times New Roman" w:hAnsi="Times New Roman"/>
          <w:iCs/>
          <w:strike/>
          <w:sz w:val="24"/>
          <w:szCs w:val="24"/>
        </w:rPr>
      </w:pPr>
      <w:r w:rsidRPr="00430E2E">
        <w:rPr>
          <w:rFonts w:ascii="Times New Roman" w:hAnsi="Times New Roman"/>
          <w:b/>
          <w:bCs/>
          <w:iCs/>
          <w:strike/>
          <w:sz w:val="24"/>
          <w:szCs w:val="24"/>
        </w:rPr>
        <w:t>Art. 4º</w:t>
      </w:r>
      <w:r w:rsidRPr="00430E2E">
        <w:rPr>
          <w:rFonts w:ascii="Times New Roman" w:hAnsi="Times New Roman"/>
          <w:bCs/>
          <w:iCs/>
          <w:strike/>
          <w:sz w:val="24"/>
          <w:szCs w:val="24"/>
        </w:rPr>
        <w:t xml:space="preserve"> - </w:t>
      </w:r>
      <w:r w:rsidRPr="00430E2E">
        <w:rPr>
          <w:rFonts w:ascii="Times New Roman" w:hAnsi="Times New Roman"/>
          <w:iCs/>
          <w:strike/>
          <w:sz w:val="24"/>
          <w:szCs w:val="24"/>
        </w:rPr>
        <w:t>Esta Lei entra em vigor na data de sua publicação.</w:t>
      </w:r>
    </w:p>
    <w:p w14:paraId="22BA74D2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</w:p>
    <w:p w14:paraId="662057DB" w14:textId="77777777" w:rsidR="008742F9" w:rsidRPr="00430E2E" w:rsidRDefault="008742F9" w:rsidP="00613F27">
      <w:pPr>
        <w:ind w:firstLine="1418"/>
        <w:jc w:val="both"/>
        <w:rPr>
          <w:bCs/>
          <w:iCs/>
          <w:strike/>
          <w:sz w:val="24"/>
          <w:szCs w:val="24"/>
        </w:rPr>
      </w:pPr>
      <w:r w:rsidRPr="00430E2E">
        <w:rPr>
          <w:b/>
          <w:bCs/>
          <w:iCs/>
          <w:strike/>
          <w:sz w:val="24"/>
          <w:szCs w:val="24"/>
        </w:rPr>
        <w:t>Art. 5º</w:t>
      </w:r>
      <w:r w:rsidRPr="00430E2E">
        <w:rPr>
          <w:iCs/>
          <w:strike/>
          <w:sz w:val="24"/>
          <w:szCs w:val="24"/>
        </w:rPr>
        <w:t xml:space="preserve"> - Revogam-se as disposições em contrário, constantes</w:t>
      </w:r>
      <w:r w:rsidRPr="00430E2E">
        <w:rPr>
          <w:bCs/>
          <w:iCs/>
          <w:strike/>
          <w:sz w:val="24"/>
          <w:szCs w:val="24"/>
        </w:rPr>
        <w:t xml:space="preserve"> da Lei 011/2003 e especialmente a Lei 1.211/2004, na sua totalidade.</w:t>
      </w:r>
    </w:p>
    <w:p w14:paraId="01D755E9" w14:textId="77777777" w:rsidR="008742F9" w:rsidRPr="00430E2E" w:rsidRDefault="008742F9" w:rsidP="00613F27">
      <w:pPr>
        <w:ind w:firstLine="1418"/>
        <w:jc w:val="both"/>
        <w:rPr>
          <w:i/>
          <w:iCs/>
          <w:strike/>
          <w:sz w:val="24"/>
          <w:szCs w:val="24"/>
        </w:rPr>
      </w:pPr>
    </w:p>
    <w:p w14:paraId="3D078DF5" w14:textId="77777777" w:rsidR="008E1F6F" w:rsidRPr="00430E2E" w:rsidRDefault="008E1F6F" w:rsidP="00613F27">
      <w:pPr>
        <w:pStyle w:val="Recuodecorpodetexto2"/>
        <w:ind w:left="0" w:firstLine="1418"/>
        <w:rPr>
          <w:rFonts w:ascii="Times New Roman" w:hAnsi="Times New Roman" w:cs="Times New Roman"/>
          <w:strike/>
        </w:rPr>
      </w:pPr>
    </w:p>
    <w:p w14:paraId="65DDC054" w14:textId="77777777" w:rsidR="008742F9" w:rsidRPr="00430E2E" w:rsidRDefault="008742F9" w:rsidP="00613F27">
      <w:pPr>
        <w:pStyle w:val="Recuodecorpodetexto2"/>
        <w:ind w:left="0" w:firstLine="1418"/>
        <w:rPr>
          <w:rFonts w:ascii="Times New Roman" w:hAnsi="Times New Roman" w:cs="Times New Roman"/>
          <w:strike/>
        </w:rPr>
      </w:pPr>
      <w:r w:rsidRPr="00430E2E">
        <w:rPr>
          <w:rFonts w:ascii="Times New Roman" w:hAnsi="Times New Roman" w:cs="Times New Roman"/>
          <w:strike/>
        </w:rPr>
        <w:t>Gabinete do Prefeito Municipal de Sorriso, Estado de Mato Grosso, em 9 de junho de 2005.</w:t>
      </w:r>
    </w:p>
    <w:p w14:paraId="07283C92" w14:textId="77777777" w:rsidR="008742F9" w:rsidRPr="00430E2E" w:rsidRDefault="008742F9">
      <w:pPr>
        <w:jc w:val="both"/>
        <w:rPr>
          <w:i/>
          <w:iCs/>
          <w:strike/>
          <w:sz w:val="24"/>
          <w:szCs w:val="24"/>
        </w:rPr>
      </w:pPr>
    </w:p>
    <w:p w14:paraId="2DA86FA7" w14:textId="77777777" w:rsidR="008742F9" w:rsidRPr="00430E2E" w:rsidRDefault="008742F9">
      <w:pPr>
        <w:jc w:val="both"/>
        <w:rPr>
          <w:i/>
          <w:iCs/>
          <w:strike/>
          <w:sz w:val="24"/>
          <w:szCs w:val="24"/>
        </w:rPr>
      </w:pPr>
    </w:p>
    <w:p w14:paraId="31D01F81" w14:textId="77777777" w:rsidR="008742F9" w:rsidRPr="00430E2E" w:rsidRDefault="008742F9">
      <w:pPr>
        <w:pStyle w:val="Ttulo8"/>
        <w:ind w:left="2880"/>
        <w:jc w:val="left"/>
        <w:rPr>
          <w:i w:val="0"/>
          <w:strike/>
        </w:rPr>
      </w:pPr>
      <w:r w:rsidRPr="00430E2E">
        <w:rPr>
          <w:i w:val="0"/>
          <w:strike/>
        </w:rPr>
        <w:t>DILCEU ROSSATO</w:t>
      </w:r>
    </w:p>
    <w:p w14:paraId="1855566E" w14:textId="77777777" w:rsidR="008742F9" w:rsidRPr="00430E2E" w:rsidRDefault="008742F9">
      <w:pPr>
        <w:ind w:left="2880"/>
        <w:jc w:val="both"/>
        <w:rPr>
          <w:iCs/>
          <w:strike/>
          <w:sz w:val="24"/>
          <w:szCs w:val="24"/>
        </w:rPr>
      </w:pPr>
      <w:r w:rsidRPr="00430E2E">
        <w:rPr>
          <w:iCs/>
          <w:strike/>
          <w:sz w:val="24"/>
          <w:szCs w:val="24"/>
        </w:rPr>
        <w:t>Prefeito Municipal</w:t>
      </w:r>
    </w:p>
    <w:p w14:paraId="1CE18724" w14:textId="77777777" w:rsidR="00613F27" w:rsidRPr="00430E2E" w:rsidRDefault="00613F27">
      <w:pPr>
        <w:ind w:left="2880"/>
        <w:jc w:val="both"/>
        <w:rPr>
          <w:iCs/>
          <w:strike/>
          <w:sz w:val="24"/>
          <w:szCs w:val="24"/>
        </w:rPr>
      </w:pPr>
    </w:p>
    <w:tbl>
      <w:tblPr>
        <w:tblW w:w="12093" w:type="dxa"/>
        <w:tblLayout w:type="fixed"/>
        <w:tblLook w:val="0000" w:firstRow="0" w:lastRow="0" w:firstColumn="0" w:lastColumn="0" w:noHBand="0" w:noVBand="0"/>
      </w:tblPr>
      <w:tblGrid>
        <w:gridCol w:w="4373"/>
        <w:gridCol w:w="1972"/>
        <w:gridCol w:w="5748"/>
      </w:tblGrid>
      <w:tr w:rsidR="008742F9" w:rsidRPr="00430E2E" w14:paraId="609B6C10" w14:textId="77777777" w:rsidTr="00613F27">
        <w:tc>
          <w:tcPr>
            <w:tcW w:w="4373" w:type="dxa"/>
          </w:tcPr>
          <w:p w14:paraId="130A2701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</w:p>
        </w:tc>
        <w:tc>
          <w:tcPr>
            <w:tcW w:w="7716" w:type="dxa"/>
            <w:gridSpan w:val="2"/>
          </w:tcPr>
          <w:p w14:paraId="07870A50" w14:textId="77777777" w:rsidR="008742F9" w:rsidRPr="00430E2E" w:rsidRDefault="008742F9">
            <w:pPr>
              <w:pStyle w:val="Ttulo6"/>
              <w:jc w:val="left"/>
              <w:rPr>
                <w:b/>
                <w:bCs/>
                <w:iCs/>
                <w:strike/>
                <w:szCs w:val="24"/>
              </w:rPr>
            </w:pPr>
            <w:r w:rsidRPr="00430E2E">
              <w:rPr>
                <w:b/>
                <w:bCs/>
                <w:iCs/>
                <w:strike/>
                <w:szCs w:val="24"/>
              </w:rPr>
              <w:t>LUIZ CARLOS NARDI</w:t>
            </w:r>
          </w:p>
          <w:p w14:paraId="62A35456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  <w:r w:rsidRPr="00430E2E">
              <w:rPr>
                <w:iCs/>
                <w:strike/>
                <w:sz w:val="24"/>
                <w:szCs w:val="24"/>
              </w:rPr>
              <w:t>Vice Prefeito Municipal</w:t>
            </w:r>
          </w:p>
          <w:p w14:paraId="2EE746B4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ALCI LUIZ ROMANINI</w:t>
            </w:r>
          </w:p>
          <w:p w14:paraId="79902A99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MARCOS FOLADOR</w:t>
            </w:r>
          </w:p>
          <w:p w14:paraId="2ABF2D2A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ALEI FERNANDES</w:t>
            </w:r>
          </w:p>
          <w:p w14:paraId="03346839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lastRenderedPageBreak/>
              <w:t>NERY DEMAR CERUTTI</w:t>
            </w:r>
          </w:p>
          <w:p w14:paraId="0C8EFC85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ROMÉLIO JOSÉ GARDIN</w:t>
            </w:r>
          </w:p>
          <w:p w14:paraId="647A3B6E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MARISA DE FÁTIMA SANTOS NETTO</w:t>
            </w:r>
          </w:p>
          <w:p w14:paraId="4046D5E0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CÁTIA REGINA RANDON ROSSATO</w:t>
            </w:r>
          </w:p>
          <w:p w14:paraId="7887C4A5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MIRIAN TEREZA VALE SOLÉ ROCHA</w:t>
            </w:r>
          </w:p>
          <w:p w14:paraId="0B8FD8B8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SARDI ANTONIO TREVISOL</w:t>
            </w:r>
          </w:p>
          <w:p w14:paraId="2879B82D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ELSO RODRIGUES</w:t>
            </w:r>
          </w:p>
        </w:tc>
      </w:tr>
      <w:tr w:rsidR="008742F9" w:rsidRPr="00430E2E" w14:paraId="413F1874" w14:textId="77777777" w:rsidTr="00613F27">
        <w:tc>
          <w:tcPr>
            <w:tcW w:w="6345" w:type="dxa"/>
            <w:gridSpan w:val="2"/>
          </w:tcPr>
          <w:p w14:paraId="458D9A39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</w:p>
          <w:p w14:paraId="64625293" w14:textId="77777777" w:rsidR="00613F27" w:rsidRPr="00430E2E" w:rsidRDefault="00613F27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</w:p>
          <w:p w14:paraId="2B06B163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>REGISTRE-SE. PUBLIQUE-SE. CUMPRA-SE.</w:t>
            </w:r>
          </w:p>
          <w:p w14:paraId="3ACFF097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</w:p>
          <w:p w14:paraId="564DB196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</w:p>
          <w:p w14:paraId="7DA2B46F" w14:textId="77777777" w:rsidR="008742F9" w:rsidRPr="00430E2E" w:rsidRDefault="008742F9">
            <w:pPr>
              <w:jc w:val="both"/>
              <w:rPr>
                <w:b/>
                <w:bCs/>
                <w:iCs/>
                <w:strike/>
                <w:sz w:val="24"/>
                <w:szCs w:val="24"/>
              </w:rPr>
            </w:pPr>
            <w:r w:rsidRPr="00430E2E">
              <w:rPr>
                <w:b/>
                <w:bCs/>
                <w:iCs/>
                <w:strike/>
                <w:sz w:val="24"/>
                <w:szCs w:val="24"/>
              </w:rPr>
              <w:t xml:space="preserve">          ALCI LUIZ ROMANINI</w:t>
            </w:r>
          </w:p>
          <w:p w14:paraId="65F10A92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  <w:r w:rsidRPr="00430E2E">
              <w:rPr>
                <w:iCs/>
                <w:strike/>
                <w:sz w:val="24"/>
                <w:szCs w:val="24"/>
              </w:rPr>
              <w:t xml:space="preserve">         Secretário de Administração</w:t>
            </w:r>
          </w:p>
        </w:tc>
        <w:tc>
          <w:tcPr>
            <w:tcW w:w="5748" w:type="dxa"/>
          </w:tcPr>
          <w:p w14:paraId="6B2F73CE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</w:p>
          <w:p w14:paraId="167A8DD7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</w:p>
          <w:p w14:paraId="76A02913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</w:p>
          <w:p w14:paraId="7954B20A" w14:textId="77777777" w:rsidR="008742F9" w:rsidRPr="00430E2E" w:rsidRDefault="008742F9">
            <w:pPr>
              <w:jc w:val="both"/>
              <w:rPr>
                <w:iCs/>
                <w:strike/>
                <w:sz w:val="24"/>
                <w:szCs w:val="24"/>
              </w:rPr>
            </w:pPr>
          </w:p>
        </w:tc>
      </w:tr>
    </w:tbl>
    <w:p w14:paraId="2C99E67E" w14:textId="77777777" w:rsidR="008742F9" w:rsidRPr="00430E2E" w:rsidRDefault="008742F9">
      <w:pPr>
        <w:jc w:val="both"/>
        <w:rPr>
          <w:i/>
          <w:iCs/>
          <w:strike/>
          <w:sz w:val="24"/>
          <w:szCs w:val="24"/>
        </w:rPr>
      </w:pPr>
    </w:p>
    <w:p w14:paraId="272C4D23" w14:textId="77777777" w:rsidR="008742F9" w:rsidRPr="00430E2E" w:rsidRDefault="008742F9">
      <w:pPr>
        <w:rPr>
          <w:strike/>
          <w:sz w:val="24"/>
          <w:szCs w:val="24"/>
        </w:rPr>
      </w:pPr>
    </w:p>
    <w:p w14:paraId="6997F7A0" w14:textId="77777777" w:rsidR="00B55528" w:rsidRPr="00430E2E" w:rsidRDefault="00B55528">
      <w:pPr>
        <w:rPr>
          <w:strike/>
          <w:sz w:val="24"/>
          <w:szCs w:val="24"/>
        </w:rPr>
      </w:pPr>
    </w:p>
    <w:p w14:paraId="0603B302" w14:textId="77777777" w:rsidR="00B55528" w:rsidRPr="00430E2E" w:rsidRDefault="00B55528">
      <w:pPr>
        <w:rPr>
          <w:strike/>
          <w:sz w:val="24"/>
          <w:szCs w:val="24"/>
        </w:rPr>
      </w:pPr>
    </w:p>
    <w:p w14:paraId="56F70D32" w14:textId="77777777" w:rsidR="00B55528" w:rsidRPr="00430E2E" w:rsidRDefault="00B55528">
      <w:pPr>
        <w:rPr>
          <w:strike/>
          <w:sz w:val="24"/>
          <w:szCs w:val="24"/>
        </w:rPr>
      </w:pPr>
    </w:p>
    <w:p w14:paraId="5EC21D37" w14:textId="77777777" w:rsidR="00B55528" w:rsidRPr="00430E2E" w:rsidRDefault="00B55528">
      <w:pPr>
        <w:rPr>
          <w:strike/>
          <w:sz w:val="24"/>
          <w:szCs w:val="24"/>
        </w:rPr>
      </w:pPr>
    </w:p>
    <w:p w14:paraId="57E7AFF4" w14:textId="77777777" w:rsidR="00B55528" w:rsidRPr="00430E2E" w:rsidRDefault="00B55528">
      <w:pPr>
        <w:rPr>
          <w:strike/>
          <w:sz w:val="24"/>
          <w:szCs w:val="24"/>
        </w:rPr>
      </w:pPr>
    </w:p>
    <w:p w14:paraId="6E560FD6" w14:textId="77777777" w:rsidR="00EE0B7D" w:rsidRPr="00430E2E" w:rsidRDefault="00EE0B7D">
      <w:pPr>
        <w:rPr>
          <w:strike/>
          <w:sz w:val="24"/>
          <w:szCs w:val="24"/>
        </w:rPr>
      </w:pPr>
    </w:p>
    <w:p w14:paraId="76AA69AB" w14:textId="77777777" w:rsidR="00EE0B7D" w:rsidRPr="00430E2E" w:rsidRDefault="00EE0B7D">
      <w:pPr>
        <w:rPr>
          <w:strike/>
          <w:sz w:val="24"/>
          <w:szCs w:val="24"/>
        </w:rPr>
      </w:pPr>
    </w:p>
    <w:p w14:paraId="02A4B8BD" w14:textId="77777777" w:rsidR="00EE0B7D" w:rsidRPr="00430E2E" w:rsidRDefault="00EE0B7D">
      <w:pPr>
        <w:rPr>
          <w:strike/>
          <w:sz w:val="24"/>
          <w:szCs w:val="24"/>
        </w:rPr>
      </w:pPr>
    </w:p>
    <w:p w14:paraId="044FE8A1" w14:textId="77777777" w:rsidR="00EE0B7D" w:rsidRPr="00430E2E" w:rsidRDefault="00EE0B7D">
      <w:pPr>
        <w:rPr>
          <w:strike/>
          <w:sz w:val="24"/>
          <w:szCs w:val="24"/>
        </w:rPr>
      </w:pPr>
    </w:p>
    <w:p w14:paraId="089C2449" w14:textId="77777777" w:rsidR="00EE0B7D" w:rsidRPr="00430E2E" w:rsidRDefault="00EE0B7D">
      <w:pPr>
        <w:rPr>
          <w:strike/>
          <w:color w:val="FF0000"/>
          <w:sz w:val="24"/>
          <w:szCs w:val="24"/>
        </w:rPr>
      </w:pPr>
    </w:p>
    <w:p w14:paraId="6928CD0A" w14:textId="77777777" w:rsidR="00EE0B7D" w:rsidRPr="00430E2E" w:rsidRDefault="00EE0B7D">
      <w:pPr>
        <w:rPr>
          <w:strike/>
          <w:color w:val="FF0000"/>
          <w:sz w:val="24"/>
          <w:szCs w:val="24"/>
        </w:rPr>
      </w:pPr>
    </w:p>
    <w:p w14:paraId="5D4EE2FC" w14:textId="77777777" w:rsidR="00B55528" w:rsidRPr="00430E2E" w:rsidRDefault="00EE0B7D">
      <w:pPr>
        <w:rPr>
          <w:strike/>
          <w:color w:val="FF0000"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(Anexos I e II alterados pela Lei Complementar nº 97, de 05.01.2009)</w:t>
      </w:r>
    </w:p>
    <w:p w14:paraId="3666B524" w14:textId="0EB89ED0" w:rsidR="00B55528" w:rsidRPr="00430E2E" w:rsidRDefault="00D557D0">
      <w:pPr>
        <w:rPr>
          <w:strike/>
          <w:color w:val="FF0000"/>
          <w:sz w:val="24"/>
          <w:szCs w:val="24"/>
        </w:rPr>
      </w:pPr>
      <w:r w:rsidRPr="00430E2E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7CAB4DBC" wp14:editId="70232112">
            <wp:extent cx="5781675" cy="8172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FE685" w14:textId="154E52EA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52D229D8" wp14:editId="2B812AA9">
            <wp:extent cx="5781675" cy="8172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37E3" w14:textId="122F2FFC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3ECCF73F" wp14:editId="7628B185">
            <wp:extent cx="5781675" cy="8172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BC274" w14:textId="77777777" w:rsidR="004E11A4" w:rsidRPr="00430E2E" w:rsidRDefault="004E11A4">
      <w:pPr>
        <w:rPr>
          <w:strike/>
          <w:sz w:val="24"/>
          <w:szCs w:val="24"/>
        </w:rPr>
      </w:pPr>
    </w:p>
    <w:p w14:paraId="7CFF9E73" w14:textId="77777777" w:rsidR="004E11A4" w:rsidRPr="00430E2E" w:rsidRDefault="004E11A4">
      <w:pPr>
        <w:rPr>
          <w:strike/>
          <w:sz w:val="24"/>
          <w:szCs w:val="24"/>
        </w:rPr>
      </w:pPr>
    </w:p>
    <w:p w14:paraId="756E9876" w14:textId="77777777" w:rsidR="00EE0B7D" w:rsidRPr="00430E2E" w:rsidRDefault="004E11A4">
      <w:pPr>
        <w:rPr>
          <w:strike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(Redação dada pela Lei Complementar 97, de 05.01.2009)</w:t>
      </w:r>
    </w:p>
    <w:p w14:paraId="2EDBDC48" w14:textId="3FF460CD" w:rsidR="00EE0B7D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583612D6" wp14:editId="65747689">
            <wp:extent cx="5753100" cy="81248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E81E9" w14:textId="77777777" w:rsidR="004E11A4" w:rsidRPr="00430E2E" w:rsidRDefault="004E11A4">
      <w:pPr>
        <w:rPr>
          <w:strike/>
          <w:sz w:val="24"/>
          <w:szCs w:val="24"/>
        </w:rPr>
      </w:pPr>
    </w:p>
    <w:p w14:paraId="32EA939F" w14:textId="77777777" w:rsidR="00EE0B7D" w:rsidRPr="00430E2E" w:rsidRDefault="004E11A4">
      <w:pPr>
        <w:rPr>
          <w:strike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(Redação dada pela Lei Complementar 97, de 05.01.2009)</w:t>
      </w:r>
    </w:p>
    <w:p w14:paraId="6C2E1BA4" w14:textId="6082678B" w:rsidR="00EE0B7D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2D7D8B9D" wp14:editId="546FCFC4">
            <wp:extent cx="5753100" cy="81248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75D76" w14:textId="77777777" w:rsidR="004E11A4" w:rsidRPr="00430E2E" w:rsidRDefault="004E11A4">
      <w:pPr>
        <w:rPr>
          <w:strike/>
          <w:sz w:val="24"/>
          <w:szCs w:val="24"/>
        </w:rPr>
      </w:pPr>
    </w:p>
    <w:p w14:paraId="29F94D83" w14:textId="77777777" w:rsidR="00EE0B7D" w:rsidRPr="00430E2E" w:rsidRDefault="004E11A4">
      <w:pPr>
        <w:rPr>
          <w:strike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(Redação dada pela Lei Complementar 97, de 05.01.2009)</w:t>
      </w:r>
    </w:p>
    <w:p w14:paraId="5C1F65AB" w14:textId="3C0C6493" w:rsidR="00EE0B7D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4461C0C7" wp14:editId="20641F2A">
            <wp:extent cx="5753100" cy="81248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C2B1C" w14:textId="77777777" w:rsidR="00EE0B7D" w:rsidRPr="00430E2E" w:rsidRDefault="00EE0B7D">
      <w:pPr>
        <w:rPr>
          <w:strike/>
          <w:sz w:val="24"/>
          <w:szCs w:val="24"/>
        </w:rPr>
      </w:pPr>
    </w:p>
    <w:p w14:paraId="0B5EB0C9" w14:textId="77777777" w:rsidR="004E11A4" w:rsidRPr="00430E2E" w:rsidRDefault="004E11A4">
      <w:pPr>
        <w:rPr>
          <w:strike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(Redação dada pela Lei Complementar 97, de 05.01.2009)</w:t>
      </w:r>
    </w:p>
    <w:p w14:paraId="4AB0B9CE" w14:textId="69A772A8" w:rsidR="00EE0B7D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752D7BB7" wp14:editId="25D14DEE">
            <wp:extent cx="5753100" cy="81248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4E2CF" w14:textId="77777777" w:rsidR="00EE0B7D" w:rsidRPr="00430E2E" w:rsidRDefault="00EE0B7D">
      <w:pPr>
        <w:rPr>
          <w:strike/>
          <w:sz w:val="24"/>
          <w:szCs w:val="24"/>
        </w:rPr>
      </w:pPr>
    </w:p>
    <w:p w14:paraId="1A0E0A46" w14:textId="77777777" w:rsidR="00EE0B7D" w:rsidRPr="00430E2E" w:rsidRDefault="00EE0B7D">
      <w:pPr>
        <w:rPr>
          <w:strike/>
          <w:sz w:val="24"/>
          <w:szCs w:val="24"/>
        </w:rPr>
      </w:pPr>
    </w:p>
    <w:p w14:paraId="27ACE8A3" w14:textId="0BF54C9D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6CF00B1F" wp14:editId="3C4A5D97">
            <wp:extent cx="5781675" cy="81724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7A73" w14:textId="7AEB04E9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4FE796FA" wp14:editId="2A2C2743">
            <wp:extent cx="5781675" cy="81724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76152" w14:textId="1F9E532D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0297D243" wp14:editId="697A9B22">
            <wp:extent cx="5781675" cy="81724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D74F0" w14:textId="00A8757B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1569F4DD" wp14:editId="4FDA3177">
            <wp:extent cx="5781675" cy="817245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CF1D" w14:textId="11DD0ABE" w:rsidR="00B55528" w:rsidRPr="00430E2E" w:rsidRDefault="00D557D0">
      <w:pPr>
        <w:rPr>
          <w:strike/>
          <w:sz w:val="24"/>
          <w:szCs w:val="24"/>
        </w:rPr>
      </w:pPr>
      <w:r w:rsidRPr="00430E2E">
        <w:rPr>
          <w:strike/>
          <w:noProof/>
          <w:sz w:val="24"/>
          <w:szCs w:val="24"/>
        </w:rPr>
        <w:lastRenderedPageBreak/>
        <w:drawing>
          <wp:inline distT="0" distB="0" distL="0" distR="0" wp14:anchorId="1CE36F52" wp14:editId="2B55B3BC">
            <wp:extent cx="5781675" cy="817245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560A7" w14:textId="77777777" w:rsidR="00653BA5" w:rsidRPr="00430E2E" w:rsidRDefault="00653BA5">
      <w:pPr>
        <w:rPr>
          <w:strike/>
          <w:color w:val="FF0000"/>
          <w:sz w:val="24"/>
          <w:szCs w:val="24"/>
        </w:rPr>
      </w:pPr>
      <w:r w:rsidRPr="00430E2E">
        <w:rPr>
          <w:strike/>
          <w:color w:val="FF0000"/>
          <w:sz w:val="24"/>
          <w:szCs w:val="24"/>
        </w:rPr>
        <w:t>(Anexo I alterado pela Lei Complementar nº 080, de 18.06.2008)</w:t>
      </w:r>
    </w:p>
    <w:p w14:paraId="5719CDB1" w14:textId="04C12007" w:rsidR="00653BA5" w:rsidRPr="00430E2E" w:rsidRDefault="00D557D0">
      <w:pPr>
        <w:rPr>
          <w:strike/>
          <w:color w:val="FF0000"/>
          <w:sz w:val="24"/>
          <w:szCs w:val="24"/>
        </w:rPr>
      </w:pPr>
      <w:r w:rsidRPr="00430E2E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5C326DA3" wp14:editId="1E8F912D">
            <wp:extent cx="5753100" cy="812482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3BA5" w:rsidRPr="00430E2E" w:rsidSect="004E11A4">
      <w:headerReference w:type="default" r:id="rId19"/>
      <w:pgSz w:w="11907" w:h="16840" w:code="9"/>
      <w:pgMar w:top="2410" w:right="1134" w:bottom="709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CA4E5" w14:textId="77777777" w:rsidR="00FC1E89" w:rsidRDefault="00FC1E89">
      <w:r>
        <w:separator/>
      </w:r>
    </w:p>
  </w:endnote>
  <w:endnote w:type="continuationSeparator" w:id="0">
    <w:p w14:paraId="1F3BF88A" w14:textId="77777777" w:rsidR="00FC1E89" w:rsidRDefault="00FC1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4F624" w14:textId="77777777" w:rsidR="00FC1E89" w:rsidRDefault="00FC1E89">
      <w:r>
        <w:separator/>
      </w:r>
    </w:p>
  </w:footnote>
  <w:footnote w:type="continuationSeparator" w:id="0">
    <w:p w14:paraId="2FB0B1D4" w14:textId="77777777" w:rsidR="00FC1E89" w:rsidRDefault="00FC1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117D3" w14:textId="77777777" w:rsidR="008742F9" w:rsidRDefault="008742F9">
    <w:pPr>
      <w:jc w:val="center"/>
      <w:rPr>
        <w:b/>
        <w:sz w:val="28"/>
      </w:rPr>
    </w:pPr>
  </w:p>
  <w:p w14:paraId="366BD73D" w14:textId="77777777" w:rsidR="008742F9" w:rsidRDefault="008742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1C"/>
    <w:rsid w:val="0006282E"/>
    <w:rsid w:val="000B7CB2"/>
    <w:rsid w:val="00264C83"/>
    <w:rsid w:val="002C5779"/>
    <w:rsid w:val="002D584B"/>
    <w:rsid w:val="002E7C5E"/>
    <w:rsid w:val="00321FEA"/>
    <w:rsid w:val="00430E2E"/>
    <w:rsid w:val="004E11A4"/>
    <w:rsid w:val="00517F65"/>
    <w:rsid w:val="005E7B9F"/>
    <w:rsid w:val="00613F27"/>
    <w:rsid w:val="00653BA5"/>
    <w:rsid w:val="0067362A"/>
    <w:rsid w:val="00737EE8"/>
    <w:rsid w:val="007A604A"/>
    <w:rsid w:val="008742F9"/>
    <w:rsid w:val="008E0EBD"/>
    <w:rsid w:val="008E1F6F"/>
    <w:rsid w:val="009C2697"/>
    <w:rsid w:val="00B55528"/>
    <w:rsid w:val="00BF696C"/>
    <w:rsid w:val="00D557D0"/>
    <w:rsid w:val="00DA071C"/>
    <w:rsid w:val="00E84F0C"/>
    <w:rsid w:val="00EC7304"/>
    <w:rsid w:val="00EE0B7D"/>
    <w:rsid w:val="00FB1C8B"/>
    <w:rsid w:val="00FC1E89"/>
    <w:rsid w:val="00FD2469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DBB2A"/>
  <w15:chartTrackingRefBased/>
  <w15:docId w15:val="{D5A61CC6-DCB2-465A-9991-F28A96E8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sz w:val="32"/>
    </w:rPr>
  </w:style>
  <w:style w:type="paragraph" w:styleId="Ttulo6">
    <w:name w:val="heading 6"/>
    <w:basedOn w:val="Normal"/>
    <w:next w:val="Normal"/>
    <w:qFormat/>
    <w:pPr>
      <w:keepNext/>
      <w:widowControl w:val="0"/>
      <w:jc w:val="center"/>
      <w:outlineLvl w:val="5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Recuodecorpodetexto2">
    <w:name w:val="Body Text Indent 2"/>
    <w:basedOn w:val="Normal"/>
    <w:pPr>
      <w:tabs>
        <w:tab w:val="left" w:pos="2700"/>
      </w:tabs>
      <w:ind w:left="2880"/>
      <w:jc w:val="both"/>
    </w:pPr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pPr>
      <w:jc w:val="both"/>
    </w:pPr>
    <w:rPr>
      <w:rFonts w:ascii="Arial" w:hAnsi="Arial" w:cs="Arial"/>
      <w:sz w:val="24"/>
      <w:szCs w:val="24"/>
    </w:rPr>
  </w:style>
  <w:style w:type="paragraph" w:styleId="Textoembloco">
    <w:name w:val="Block Text"/>
    <w:basedOn w:val="Normal"/>
    <w:pPr>
      <w:ind w:left="2340" w:right="198"/>
      <w:jc w:val="both"/>
    </w:pPr>
    <w:rPr>
      <w:rFonts w:ascii="Arial" w:hAnsi="Arial" w:cs="Arial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349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cp:lastModifiedBy>Carine</cp:lastModifiedBy>
  <cp:revision>3</cp:revision>
  <cp:lastPrinted>2005-08-26T20:19:00Z</cp:lastPrinted>
  <dcterms:created xsi:type="dcterms:W3CDTF">2020-04-09T14:23:00Z</dcterms:created>
  <dcterms:modified xsi:type="dcterms:W3CDTF">2020-05-05T12:37:00Z</dcterms:modified>
</cp:coreProperties>
</file>