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4755" w14:textId="77777777" w:rsidR="000B5792" w:rsidRPr="00D93CB8" w:rsidRDefault="000B5792" w:rsidP="000B5792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93CB8">
        <w:rPr>
          <w:rFonts w:ascii="Times New Roman" w:hAnsi="Times New Roman" w:cs="Times New Roman"/>
          <w:b/>
          <w:bCs/>
          <w:sz w:val="24"/>
          <w:szCs w:val="24"/>
        </w:rPr>
        <w:t>LEI Nº 2.856 DE 07 DE JUNHO DE 2018.</w:t>
      </w:r>
    </w:p>
    <w:p w14:paraId="159B64B8" w14:textId="77777777" w:rsidR="000B5792" w:rsidRPr="00D93CB8" w:rsidRDefault="000B5792" w:rsidP="000B5792">
      <w:pPr>
        <w:tabs>
          <w:tab w:val="left" w:pos="3255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CB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739C59" w14:textId="77777777" w:rsidR="000B5792" w:rsidRPr="00D93CB8" w:rsidRDefault="000B5792" w:rsidP="000B5792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proibição do consumo de cachimbo conhecido como "narguilé" em locais públicos e dá outras providências.</w:t>
      </w:r>
    </w:p>
    <w:p w14:paraId="3F41A9F8" w14:textId="77777777" w:rsidR="000B5792" w:rsidRPr="00D93CB8" w:rsidRDefault="000B5792" w:rsidP="000B5792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Cs/>
          <w:sz w:val="24"/>
          <w:szCs w:val="24"/>
        </w:rPr>
      </w:pPr>
    </w:p>
    <w:p w14:paraId="55226C4E" w14:textId="77777777" w:rsidR="000B5792" w:rsidRPr="00D93CB8" w:rsidRDefault="000B5792" w:rsidP="000B579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93CB8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D93CB8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D93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CB8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D93CB8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24A1C4AE" w14:textId="77777777" w:rsidR="000B5792" w:rsidRPr="00D93CB8" w:rsidRDefault="000B5792" w:rsidP="000B579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03009B" w14:textId="77777777" w:rsidR="000B5792" w:rsidRPr="00D93CB8" w:rsidRDefault="000B5792" w:rsidP="000B579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73B1965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proibido o consumo em locais públicos do cachimbo conhecido como narguilé, no âmbito do município de Sorriso/MT.</w:t>
      </w:r>
    </w:p>
    <w:p w14:paraId="2149FE80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A88A86C" w14:textId="04850606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  <w:t xml:space="preserve">Parágrafo único. Para fins do disposto no </w:t>
      </w:r>
      <w:r w:rsidRPr="00D93CB8">
        <w:rPr>
          <w:rFonts w:ascii="Times New Roman" w:eastAsia="Times New Roman" w:hAnsi="Times New Roman" w:cs="Times New Roman"/>
          <w:i/>
          <w:strike/>
          <w:sz w:val="24"/>
          <w:szCs w:val="24"/>
          <w:shd w:val="clear" w:color="auto" w:fill="FFFFFF"/>
          <w:lang w:eastAsia="pt-BR"/>
        </w:rPr>
        <w:t xml:space="preserve">caput </w:t>
      </w:r>
      <w:r w:rsidRPr="00D93CB8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  <w:t>deste artigo, entende-se por locais públicos, além de praças de lazer, parques, jardins e espaços esportivos, bares, lanchonetes, restaurantes, bem como qualquer outro local onde houver concentração e aglomeração de pessoas.</w:t>
      </w:r>
      <w:bookmarkStart w:id="1" w:name="artigo_2"/>
    </w:p>
    <w:p w14:paraId="7E44CF25" w14:textId="1E67C5D7" w:rsidR="004D5A59" w:rsidRPr="00D93CB8" w:rsidRDefault="004D5A59" w:rsidP="000B5792">
      <w:pPr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FF"/>
          <w:lang w:eastAsia="pt-BR"/>
        </w:rPr>
      </w:pPr>
    </w:p>
    <w:p w14:paraId="0E1D7863" w14:textId="412CCE49" w:rsidR="004D5A59" w:rsidRPr="00D93CB8" w:rsidRDefault="004D5A59" w:rsidP="000B5792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C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Parágrafo único.</w:t>
      </w:r>
      <w:r w:rsidRPr="00D93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fins do disposto no caput deste artigo, entende-se por locais públicos: praças de lazer, parques, jardins e espaços esportivos.</w:t>
      </w:r>
      <w:r w:rsidR="00E363B3" w:rsidRPr="00D93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63B3" w:rsidRPr="00D93CB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(Redação dada pela Lei nº 2887/2018)</w:t>
      </w:r>
    </w:p>
    <w:p w14:paraId="362E9174" w14:textId="77777777" w:rsidR="004D5A59" w:rsidRPr="00D93CB8" w:rsidRDefault="004D5A59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bookmarkEnd w:id="1"/>
    <w:p w14:paraId="67B23FC0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2º Em caso de desobediência a presente lei, os infratores ficam sujeitos à apreensão do material, sem restituição do mesmo, e a multa de 5 (cinco) VRF</w:t>
      </w: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  <w:t>s (Valor de Referência Fiscal) vigente.</w:t>
      </w:r>
    </w:p>
    <w:p w14:paraId="3C44A728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0CD6D6B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§1º No caso de primeira reincidência, apreensão do material sem restituição e multa de 10 (dez) </w:t>
      </w:r>
      <w:proofErr w:type="spellStart"/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</w:t>
      </w:r>
      <w:proofErr w:type="spellEnd"/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53EB6B13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977A381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§2º Havendo uma segunda reincidência, apreensão do material e multa de 20 </w:t>
      </w:r>
      <w:proofErr w:type="spellStart"/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</w:t>
      </w:r>
      <w:proofErr w:type="spellEnd"/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4DC8390B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2" w:name="artigo_3"/>
    </w:p>
    <w:bookmarkEnd w:id="2"/>
    <w:p w14:paraId="15414925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3º Torna obrigatório o encaminhamento ao Conselho Tutelar, do menor flagrado em local público fazendo o consumo/uso do narguilé, sem prejuízo à aplicação de sanções ao proprietário se a infração for cometida em estabelecimento comercial.</w:t>
      </w:r>
    </w:p>
    <w:p w14:paraId="049FC45F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03D1F45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único. Caberá punição por negligência na forma da Lei aos pais ou responsáveis dos menores infratores reincidentes.</w:t>
      </w:r>
      <w:bookmarkStart w:id="3" w:name="artigo_4"/>
    </w:p>
    <w:p w14:paraId="43E55ABB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bookmarkEnd w:id="3"/>
    <w:p w14:paraId="50D68868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4º Além das penalidades previstas no artigo 2º desta Lei, o infrator de maior idade poderá responder judicialmente por danos causados decorrentes do descumprimento desta Lei, sendo por desobediência, insubordinação ou desacato as autoridades competentes.</w:t>
      </w:r>
    </w:p>
    <w:p w14:paraId="513BE927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26C622D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5º O Poder Executivo Municipal regulamentará, no que couber, a presente Lei.</w:t>
      </w:r>
    </w:p>
    <w:p w14:paraId="12FF0622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4" w:name="artigo_5"/>
    </w:p>
    <w:bookmarkEnd w:id="4"/>
    <w:p w14:paraId="5C9AF927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6º Esta Lei entra em vigor na data da sua publicação.</w:t>
      </w:r>
    </w:p>
    <w:p w14:paraId="405543DB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218F79C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2DFE75A" w14:textId="77777777" w:rsidR="000B5792" w:rsidRPr="00D93CB8" w:rsidRDefault="000B5792" w:rsidP="000B579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Palácio da Cidadania, Gabinete do Prefeito Municipal de Sorriso, Estado de Mato Grosso, em 07 de </w:t>
      </w:r>
      <w:proofErr w:type="gramStart"/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Junho</w:t>
      </w:r>
      <w:proofErr w:type="gramEnd"/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2018.</w:t>
      </w:r>
    </w:p>
    <w:p w14:paraId="52BB2CB4" w14:textId="77777777" w:rsidR="000B5792" w:rsidRPr="00D93CB8" w:rsidRDefault="000B5792" w:rsidP="000B5792">
      <w:pPr>
        <w:ind w:left="4954" w:firstLine="7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1AEDA64" w14:textId="77777777" w:rsidR="000B5792" w:rsidRPr="00D93CB8" w:rsidRDefault="000B5792" w:rsidP="000B5792">
      <w:pPr>
        <w:ind w:left="4954" w:firstLine="7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BFD28D6" w14:textId="77777777" w:rsidR="000B5792" w:rsidRPr="00D93CB8" w:rsidRDefault="000B5792" w:rsidP="000B5792">
      <w:pPr>
        <w:ind w:left="4954" w:firstLine="7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A1472FC" w14:textId="77777777" w:rsidR="000B5792" w:rsidRPr="00D93CB8" w:rsidRDefault="000B5792" w:rsidP="000B5792">
      <w:pPr>
        <w:ind w:left="4954" w:firstLine="7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ARI GENÉZIO LAFIN</w:t>
      </w:r>
    </w:p>
    <w:p w14:paraId="1D8BEDD6" w14:textId="77777777" w:rsidR="000B5792" w:rsidRPr="00D93CB8" w:rsidRDefault="000B5792" w:rsidP="000B5792">
      <w:pPr>
        <w:ind w:left="4954" w:firstLine="7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Prefeito Municipal</w:t>
      </w:r>
    </w:p>
    <w:p w14:paraId="1C2FFEBD" w14:textId="77777777" w:rsidR="000B5792" w:rsidRPr="00D93CB8" w:rsidRDefault="000B5792" w:rsidP="000B5792">
      <w:pPr>
        <w:ind w:left="4954" w:firstLine="7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84C63E3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5A0E364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8404AC5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581406E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REGISTRE-SE. PUBLIQUE-SE. CUMPRA-SE.</w:t>
      </w:r>
    </w:p>
    <w:p w14:paraId="0A91A623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09F4EF4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AA4AFFF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B009CCF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18C7C80" w14:textId="77777777" w:rsidR="000B5792" w:rsidRPr="00D93CB8" w:rsidRDefault="000B5792" w:rsidP="000B57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ESTEVAM HUNGARO CALVO FILHO</w:t>
      </w:r>
    </w:p>
    <w:p w14:paraId="15912966" w14:textId="77777777" w:rsidR="000B5792" w:rsidRPr="00D93CB8" w:rsidRDefault="000B5792" w:rsidP="000B57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D93C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Secretário de Administração</w:t>
      </w:r>
    </w:p>
    <w:p w14:paraId="7CEDDAEF" w14:textId="77777777" w:rsidR="000B5792" w:rsidRPr="00D93CB8" w:rsidRDefault="000B5792" w:rsidP="000B5792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14:paraId="4BF4FB75" w14:textId="77777777" w:rsidR="000B5792" w:rsidRPr="00D93CB8" w:rsidRDefault="000B5792" w:rsidP="000B5792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bookmarkEnd w:id="0"/>
    <w:p w14:paraId="209791B9" w14:textId="77777777" w:rsidR="00F32A95" w:rsidRPr="00D93CB8" w:rsidRDefault="00F32A95" w:rsidP="000B5792">
      <w:pPr>
        <w:rPr>
          <w:sz w:val="24"/>
          <w:szCs w:val="24"/>
        </w:rPr>
      </w:pPr>
    </w:p>
    <w:sectPr w:rsidR="00F32A95" w:rsidRPr="00D93CB8" w:rsidSect="0075124A">
      <w:footerReference w:type="default" r:id="rId6"/>
      <w:pgSz w:w="11906" w:h="16838"/>
      <w:pgMar w:top="2552" w:right="1133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8BD37" w14:textId="77777777" w:rsidR="009D7793" w:rsidRDefault="009D7793">
      <w:r>
        <w:separator/>
      </w:r>
    </w:p>
  </w:endnote>
  <w:endnote w:type="continuationSeparator" w:id="0">
    <w:p w14:paraId="1505E19D" w14:textId="77777777" w:rsidR="009D7793" w:rsidRDefault="009D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7CEF8" w14:textId="77777777" w:rsidR="0075124A" w:rsidRDefault="00D93CB8">
    <w:pPr>
      <w:pStyle w:val="Rodap"/>
      <w:jc w:val="right"/>
    </w:pPr>
  </w:p>
  <w:p w14:paraId="4DABB345" w14:textId="77777777" w:rsidR="0075124A" w:rsidRDefault="00D93C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E30FC" w14:textId="77777777" w:rsidR="009D7793" w:rsidRDefault="009D7793">
      <w:r>
        <w:separator/>
      </w:r>
    </w:p>
  </w:footnote>
  <w:footnote w:type="continuationSeparator" w:id="0">
    <w:p w14:paraId="09288E5A" w14:textId="77777777" w:rsidR="009D7793" w:rsidRDefault="009D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95"/>
    <w:rsid w:val="00031109"/>
    <w:rsid w:val="000B5792"/>
    <w:rsid w:val="002B3E04"/>
    <w:rsid w:val="002F2466"/>
    <w:rsid w:val="0030246D"/>
    <w:rsid w:val="00430981"/>
    <w:rsid w:val="004D5A59"/>
    <w:rsid w:val="00622F05"/>
    <w:rsid w:val="00637E4F"/>
    <w:rsid w:val="0067085F"/>
    <w:rsid w:val="006C15C1"/>
    <w:rsid w:val="007272D0"/>
    <w:rsid w:val="00783BC3"/>
    <w:rsid w:val="007B5BBF"/>
    <w:rsid w:val="0086443E"/>
    <w:rsid w:val="009606B9"/>
    <w:rsid w:val="009D7793"/>
    <w:rsid w:val="00A53F78"/>
    <w:rsid w:val="00B55F24"/>
    <w:rsid w:val="00BC6A26"/>
    <w:rsid w:val="00CC0F15"/>
    <w:rsid w:val="00CE0BFB"/>
    <w:rsid w:val="00D93CB8"/>
    <w:rsid w:val="00DD6BB3"/>
    <w:rsid w:val="00E363B3"/>
    <w:rsid w:val="00F32A95"/>
    <w:rsid w:val="00F9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96A"/>
  <w15:docId w15:val="{6161E361-6D74-4F96-B6AD-5B2E8595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9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32A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32A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2A95"/>
  </w:style>
  <w:style w:type="paragraph" w:styleId="Cabealho">
    <w:name w:val="header"/>
    <w:basedOn w:val="Normal"/>
    <w:link w:val="CabealhoChar"/>
    <w:uiPriority w:val="99"/>
    <w:unhideWhenUsed/>
    <w:rsid w:val="00670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10</cp:revision>
  <cp:lastPrinted>2018-06-07T15:31:00Z</cp:lastPrinted>
  <dcterms:created xsi:type="dcterms:W3CDTF">2020-02-20T14:23:00Z</dcterms:created>
  <dcterms:modified xsi:type="dcterms:W3CDTF">2020-02-27T14:43:00Z</dcterms:modified>
</cp:coreProperties>
</file>