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0D25" w14:textId="77777777" w:rsidR="0058267E" w:rsidRPr="0058267E" w:rsidRDefault="0058267E" w:rsidP="00B60BC7">
      <w:pPr>
        <w:ind w:left="1418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LEI N.º </w:t>
      </w:r>
      <w:r w:rsidR="00E73CBE">
        <w:rPr>
          <w:b/>
          <w:sz w:val="24"/>
          <w:szCs w:val="24"/>
        </w:rPr>
        <w:t xml:space="preserve">2.677, DE 10 DE FEVEREIRO DE </w:t>
      </w:r>
      <w:r w:rsidRPr="0058267E">
        <w:rPr>
          <w:b/>
          <w:sz w:val="24"/>
          <w:szCs w:val="24"/>
        </w:rPr>
        <w:t>2017</w:t>
      </w:r>
      <w:r w:rsidR="00E73CBE">
        <w:rPr>
          <w:b/>
          <w:sz w:val="24"/>
          <w:szCs w:val="24"/>
        </w:rPr>
        <w:t>.</w:t>
      </w:r>
    </w:p>
    <w:p w14:paraId="44FB113E" w14:textId="77777777" w:rsidR="0058267E" w:rsidRPr="0058267E" w:rsidRDefault="0058267E" w:rsidP="00B60BC7">
      <w:pPr>
        <w:ind w:left="1418"/>
        <w:rPr>
          <w:b/>
          <w:sz w:val="24"/>
          <w:szCs w:val="24"/>
        </w:rPr>
      </w:pPr>
    </w:p>
    <w:p w14:paraId="7036826D" w14:textId="77777777" w:rsidR="0058267E" w:rsidRPr="0058267E" w:rsidRDefault="0058267E" w:rsidP="00B60BC7">
      <w:pPr>
        <w:ind w:left="1418"/>
        <w:jc w:val="both"/>
        <w:rPr>
          <w:sz w:val="24"/>
          <w:szCs w:val="24"/>
        </w:rPr>
      </w:pPr>
      <w:r w:rsidRPr="0058267E">
        <w:rPr>
          <w:sz w:val="24"/>
          <w:szCs w:val="24"/>
        </w:rPr>
        <w:t>Dispõe sobre a concessão e prestação de contas de adiantamentos para realização de despesas urgentes e de pequeno vulto com veículos oficiais em viagem fora do munícipio à serviço da Câmara Municipal de Sorriso-MT, e dá outras providências.</w:t>
      </w:r>
    </w:p>
    <w:p w14:paraId="76368FCC" w14:textId="77777777" w:rsidR="0058267E" w:rsidRPr="0058267E" w:rsidRDefault="0058267E" w:rsidP="00B60BC7">
      <w:pPr>
        <w:ind w:left="1418"/>
        <w:jc w:val="both"/>
        <w:rPr>
          <w:b/>
          <w:sz w:val="24"/>
          <w:szCs w:val="24"/>
        </w:rPr>
      </w:pPr>
    </w:p>
    <w:p w14:paraId="39CBADC7" w14:textId="77777777" w:rsidR="00ED3C5E" w:rsidRPr="00AE7320" w:rsidRDefault="00ED3C5E" w:rsidP="00B60BC7">
      <w:pPr>
        <w:pStyle w:val="Recuodecorpodetexto"/>
        <w:spacing w:after="0"/>
        <w:ind w:left="1418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Ari </w:t>
      </w:r>
      <w:proofErr w:type="spellStart"/>
      <w:r>
        <w:rPr>
          <w:bCs/>
          <w:sz w:val="24"/>
          <w:szCs w:val="24"/>
        </w:rPr>
        <w:t>Genézio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Lafin</w:t>
      </w:r>
      <w:proofErr w:type="spellEnd"/>
      <w:r w:rsidRPr="00AE7320">
        <w:rPr>
          <w:bCs/>
          <w:sz w:val="24"/>
          <w:szCs w:val="24"/>
        </w:rPr>
        <w:t>, Prefeito Municipal de Sorriso, Estado de Mato Grosso, fa</w:t>
      </w:r>
      <w:r>
        <w:rPr>
          <w:bCs/>
          <w:sz w:val="24"/>
          <w:szCs w:val="24"/>
        </w:rPr>
        <w:t>ço</w:t>
      </w:r>
      <w:r w:rsidRPr="00AE7320">
        <w:rPr>
          <w:bCs/>
          <w:sz w:val="24"/>
          <w:szCs w:val="24"/>
        </w:rPr>
        <w:t xml:space="preserve"> saber que a Câmara Municipal de Sorriso aprovou e </w:t>
      </w:r>
      <w:r>
        <w:rPr>
          <w:bCs/>
          <w:sz w:val="24"/>
          <w:szCs w:val="24"/>
        </w:rPr>
        <w:t>eu</w:t>
      </w:r>
      <w:r w:rsidRPr="00AE7320">
        <w:rPr>
          <w:bCs/>
          <w:sz w:val="24"/>
          <w:szCs w:val="24"/>
        </w:rPr>
        <w:t xml:space="preserve"> sancion</w:t>
      </w:r>
      <w:r>
        <w:rPr>
          <w:bCs/>
          <w:sz w:val="24"/>
          <w:szCs w:val="24"/>
        </w:rPr>
        <w:t>o</w:t>
      </w:r>
      <w:r w:rsidRPr="00AE7320">
        <w:rPr>
          <w:bCs/>
          <w:sz w:val="24"/>
          <w:szCs w:val="24"/>
        </w:rPr>
        <w:t xml:space="preserve"> a seguinte Lei:</w:t>
      </w:r>
    </w:p>
    <w:p w14:paraId="55D67C5D" w14:textId="77777777" w:rsidR="0058267E" w:rsidRDefault="0058267E" w:rsidP="0058267E">
      <w:pPr>
        <w:ind w:firstLine="1418"/>
        <w:jc w:val="both"/>
        <w:rPr>
          <w:b/>
          <w:sz w:val="24"/>
          <w:szCs w:val="24"/>
        </w:rPr>
      </w:pPr>
    </w:p>
    <w:p w14:paraId="206DEA28" w14:textId="77777777" w:rsidR="00E73CBE" w:rsidRDefault="00E73CBE" w:rsidP="0058267E">
      <w:pPr>
        <w:ind w:firstLine="1418"/>
        <w:jc w:val="both"/>
        <w:rPr>
          <w:b/>
          <w:sz w:val="24"/>
          <w:szCs w:val="24"/>
        </w:rPr>
      </w:pPr>
    </w:p>
    <w:p w14:paraId="33BCC95D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I</w:t>
      </w:r>
    </w:p>
    <w:p w14:paraId="6C85BD8A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DAS DISPOSIÇÕES PRELIMINARES</w:t>
      </w:r>
    </w:p>
    <w:p w14:paraId="61C53F48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</w:p>
    <w:p w14:paraId="67199993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1º</w:t>
      </w:r>
      <w:r w:rsidRPr="0058267E">
        <w:rPr>
          <w:sz w:val="24"/>
          <w:szCs w:val="24"/>
        </w:rPr>
        <w:t xml:space="preserve"> Fica instituído na Câmara Municipal de Sorriso-MT, nos termos desta Lei, o regime de adiantamento previsto nas normas gerais de direito financeiro, para a cobertura de despesas de viagem com carros oficiais à serviço fora do município que não se subordinem ao processo normal de aplicação, com base nos art. 65, 68 e 69, todos da Lei nº. 4.320/64, e no Parágrafo único, do art.60, da Lei nº. 8.666/93, e demais normas aplicáveis. </w:t>
      </w:r>
    </w:p>
    <w:p w14:paraId="5C25963C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290162FA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2º</w:t>
      </w:r>
      <w:r w:rsidRPr="0058267E">
        <w:rPr>
          <w:sz w:val="24"/>
          <w:szCs w:val="24"/>
        </w:rPr>
        <w:t xml:space="preserve"> Entende-se por adiantamento a entrega de numerário a servidor público, agente político ou colocado à disposição de um departamento, cuja finalidade seja custear as despesas efetuadas distantes da sede do município.</w:t>
      </w:r>
    </w:p>
    <w:p w14:paraId="353EC8DE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44ACC164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3º</w:t>
      </w:r>
      <w:r w:rsidRPr="0058267E">
        <w:rPr>
          <w:sz w:val="24"/>
          <w:szCs w:val="24"/>
        </w:rPr>
        <w:t xml:space="preserve"> Consideram-se, através desta lei, despesas em regime de adiantamento: </w:t>
      </w:r>
    </w:p>
    <w:p w14:paraId="328403E1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 - </w:t>
      </w:r>
      <w:proofErr w:type="gramStart"/>
      <w:r w:rsidRPr="0058267E">
        <w:rPr>
          <w:sz w:val="24"/>
          <w:szCs w:val="24"/>
        </w:rPr>
        <w:t>despesas</w:t>
      </w:r>
      <w:proofErr w:type="gramEnd"/>
      <w:r w:rsidRPr="0058267E">
        <w:rPr>
          <w:sz w:val="24"/>
          <w:szCs w:val="24"/>
        </w:rPr>
        <w:t xml:space="preserve"> efetuadas em localidades distantes da sede do Município; </w:t>
      </w:r>
    </w:p>
    <w:p w14:paraId="0D958D75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II - </w:t>
      </w:r>
      <w:proofErr w:type="gramStart"/>
      <w:r w:rsidRPr="0058267E">
        <w:rPr>
          <w:sz w:val="24"/>
          <w:szCs w:val="24"/>
        </w:rPr>
        <w:t>despesas</w:t>
      </w:r>
      <w:proofErr w:type="gramEnd"/>
      <w:r w:rsidRPr="0058267E">
        <w:rPr>
          <w:sz w:val="24"/>
          <w:szCs w:val="24"/>
        </w:rPr>
        <w:t xml:space="preserve"> que custeiam viagens dos servidores e agentes políticos, a serviço do Município, as quais não são submetidos ao processo de empenho, sejam elas com material de Consumo (combustíveis e peças essenciais ao funcionamento do veículo em viagem), serviços de terceiros ou transportes em geral; </w:t>
      </w:r>
    </w:p>
    <w:p w14:paraId="3D607641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III -</w:t>
      </w:r>
      <w:r w:rsidRPr="0058267E">
        <w:rPr>
          <w:sz w:val="24"/>
          <w:szCs w:val="24"/>
        </w:rPr>
        <w:t xml:space="preserve"> despesas de pequena monta e de pronto pagamento. </w:t>
      </w:r>
    </w:p>
    <w:p w14:paraId="38A570A8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3DDFBD17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§1º</w:t>
      </w:r>
      <w:r w:rsidRPr="0058267E">
        <w:rPr>
          <w:sz w:val="24"/>
          <w:szCs w:val="24"/>
        </w:rPr>
        <w:t xml:space="preserve"> Não será concedido adiantamento para aquisição de materiais permanentes ou para pagamento de serviços ou compra de materiais que pela sua previsibilidade, devem ser planejadas pela administração. </w:t>
      </w:r>
    </w:p>
    <w:p w14:paraId="4B65EFF3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20B319E4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§2º </w:t>
      </w:r>
      <w:r w:rsidRPr="0058267E">
        <w:rPr>
          <w:sz w:val="24"/>
          <w:szCs w:val="24"/>
        </w:rPr>
        <w:t xml:space="preserve">Consideram-se despesas de pequena monta e de pronto pagamento, para os efeitos desta Lei, as que se fizerem: </w:t>
      </w:r>
    </w:p>
    <w:p w14:paraId="11F506CA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a)</w:t>
      </w:r>
      <w:r w:rsidRPr="0058267E">
        <w:rPr>
          <w:sz w:val="24"/>
          <w:szCs w:val="24"/>
        </w:rPr>
        <w:t xml:space="preserve"> despesas com combustíveis, óleos, filtros, flu</w:t>
      </w:r>
      <w:r w:rsidR="00B10735">
        <w:rPr>
          <w:sz w:val="24"/>
          <w:szCs w:val="24"/>
        </w:rPr>
        <w:t>í</w:t>
      </w:r>
      <w:r w:rsidRPr="0058267E">
        <w:rPr>
          <w:sz w:val="24"/>
          <w:szCs w:val="24"/>
        </w:rPr>
        <w:t>dos, palhetas, con</w:t>
      </w:r>
      <w:r w:rsidR="00B10735">
        <w:rPr>
          <w:sz w:val="24"/>
          <w:szCs w:val="24"/>
        </w:rPr>
        <w:t>s</w:t>
      </w:r>
      <w:r w:rsidRPr="0058267E">
        <w:rPr>
          <w:sz w:val="24"/>
          <w:szCs w:val="24"/>
        </w:rPr>
        <w:t>ertos e reparos de pneus ou qualquer outro mecanismo, mecânico ou eletrônico, essencial ao funcionamento do veículo;</w:t>
      </w:r>
    </w:p>
    <w:p w14:paraId="00122763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b)</w:t>
      </w:r>
      <w:r w:rsidRPr="0058267E">
        <w:rPr>
          <w:sz w:val="24"/>
          <w:szCs w:val="24"/>
        </w:rPr>
        <w:t xml:space="preserve"> outra qualquer, de pequeno vulto e de necessidade imediata aos veículos oficiais da Câmara Municipal de Sorriso que estiverem a serviço fora do município desde que devidamente justificada. </w:t>
      </w:r>
    </w:p>
    <w:p w14:paraId="537DB6B0" w14:textId="77777777" w:rsidR="001715E5" w:rsidRDefault="001715E5" w:rsidP="0058267E">
      <w:pPr>
        <w:ind w:firstLine="1418"/>
        <w:jc w:val="both"/>
        <w:rPr>
          <w:b/>
          <w:sz w:val="24"/>
          <w:szCs w:val="24"/>
        </w:rPr>
      </w:pPr>
    </w:p>
    <w:p w14:paraId="18D660D9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lastRenderedPageBreak/>
        <w:t>§3º</w:t>
      </w:r>
      <w:r w:rsidRPr="0058267E">
        <w:rPr>
          <w:sz w:val="24"/>
          <w:szCs w:val="24"/>
        </w:rPr>
        <w:t xml:space="preserve"> O valor dos adiantamentos para atender às despesas pequenas e de pronto pagamento será de no máximo 40 (quarenta) V.R. (Valor de Referência) do município. </w:t>
      </w:r>
    </w:p>
    <w:p w14:paraId="734E1CF3" w14:textId="77777777" w:rsidR="0058267E" w:rsidRPr="0058267E" w:rsidRDefault="0058267E" w:rsidP="0058267E">
      <w:pPr>
        <w:jc w:val="both"/>
        <w:rPr>
          <w:b/>
          <w:sz w:val="24"/>
          <w:szCs w:val="24"/>
        </w:rPr>
      </w:pPr>
    </w:p>
    <w:p w14:paraId="16B9985B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II</w:t>
      </w:r>
    </w:p>
    <w:p w14:paraId="69169B1F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DOS REQUERIMENTOS DE ADIANTAMENTOS </w:t>
      </w:r>
    </w:p>
    <w:p w14:paraId="2349D9B7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</w:p>
    <w:p w14:paraId="63321912" w14:textId="77777777" w:rsidR="0058267E" w:rsidRPr="001E6BE7" w:rsidRDefault="0058267E" w:rsidP="0058267E">
      <w:pPr>
        <w:ind w:firstLine="1418"/>
        <w:jc w:val="both"/>
        <w:rPr>
          <w:strike/>
          <w:sz w:val="24"/>
          <w:szCs w:val="24"/>
        </w:rPr>
      </w:pPr>
      <w:r w:rsidRPr="001E6BE7">
        <w:rPr>
          <w:b/>
          <w:strike/>
          <w:sz w:val="24"/>
          <w:szCs w:val="24"/>
        </w:rPr>
        <w:t>Art. 4º</w:t>
      </w:r>
      <w:r w:rsidRPr="001E6BE7">
        <w:rPr>
          <w:strike/>
          <w:sz w:val="24"/>
          <w:szCs w:val="24"/>
        </w:rPr>
        <w:t xml:space="preserve"> O adiantamento será solicitado pelo servidor e autorizado pelo Presidente da Câmara Municipal de Sorriso. </w:t>
      </w:r>
    </w:p>
    <w:p w14:paraId="13F8AE58" w14:textId="43CC16E3" w:rsidR="001715E5" w:rsidRPr="001E6BE7" w:rsidRDefault="001715E5" w:rsidP="0058267E">
      <w:pPr>
        <w:ind w:firstLine="1418"/>
        <w:jc w:val="both"/>
        <w:rPr>
          <w:b/>
          <w:sz w:val="24"/>
          <w:szCs w:val="24"/>
        </w:rPr>
      </w:pPr>
    </w:p>
    <w:p w14:paraId="0796D544" w14:textId="73B70750" w:rsidR="001E6BE7" w:rsidRPr="001E6BE7" w:rsidRDefault="001E6BE7" w:rsidP="0058267E">
      <w:pPr>
        <w:ind w:firstLine="1418"/>
        <w:jc w:val="both"/>
        <w:rPr>
          <w:sz w:val="24"/>
          <w:szCs w:val="24"/>
        </w:rPr>
      </w:pPr>
      <w:r w:rsidRPr="001E6BE7">
        <w:rPr>
          <w:b/>
          <w:sz w:val="24"/>
          <w:szCs w:val="24"/>
        </w:rPr>
        <w:t xml:space="preserve">Art. 4º </w:t>
      </w:r>
      <w:r w:rsidRPr="001E6BE7">
        <w:rPr>
          <w:sz w:val="24"/>
          <w:szCs w:val="24"/>
        </w:rPr>
        <w:t>O adiantamento será solicitado pelo servidor ou agente político e caberá ao Presidente da Câmara ou alguém por ele designado, a concessão dos adiantamentos previstos nesta Lei.</w:t>
      </w:r>
      <w:r>
        <w:rPr>
          <w:sz w:val="24"/>
          <w:szCs w:val="24"/>
        </w:rPr>
        <w:t xml:space="preserve"> </w:t>
      </w:r>
      <w:r w:rsidRPr="001E6BE7">
        <w:rPr>
          <w:color w:val="0000FF"/>
          <w:sz w:val="24"/>
          <w:szCs w:val="24"/>
        </w:rPr>
        <w:t>(Redação dada pela Lei nº 2757/2017)</w:t>
      </w:r>
    </w:p>
    <w:p w14:paraId="67755D57" w14:textId="77777777" w:rsidR="001E6BE7" w:rsidRPr="001E6BE7" w:rsidRDefault="001E6BE7" w:rsidP="0058267E">
      <w:pPr>
        <w:ind w:firstLine="1418"/>
        <w:jc w:val="both"/>
        <w:rPr>
          <w:b/>
          <w:sz w:val="24"/>
          <w:szCs w:val="24"/>
        </w:rPr>
      </w:pPr>
    </w:p>
    <w:p w14:paraId="46452189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1E6BE7">
        <w:rPr>
          <w:b/>
          <w:sz w:val="24"/>
          <w:szCs w:val="24"/>
        </w:rPr>
        <w:t xml:space="preserve">§ 1º </w:t>
      </w:r>
      <w:r w:rsidRPr="001E6BE7">
        <w:rPr>
          <w:sz w:val="24"/>
          <w:szCs w:val="24"/>
        </w:rPr>
        <w:t>Quando</w:t>
      </w:r>
      <w:r w:rsidRPr="0058267E">
        <w:rPr>
          <w:sz w:val="24"/>
          <w:szCs w:val="24"/>
        </w:rPr>
        <w:t xml:space="preserve"> autori</w:t>
      </w:r>
      <w:bookmarkStart w:id="0" w:name="_GoBack"/>
      <w:bookmarkEnd w:id="0"/>
      <w:r w:rsidRPr="0058267E">
        <w:rPr>
          <w:sz w:val="24"/>
          <w:szCs w:val="24"/>
        </w:rPr>
        <w:t xml:space="preserve">zado, deverá ser encaminhado ao Setor Financeiro para emissão da ‘Solicitação de Diária e Adiantamento’, conforme formulário que faz parte integrante desta lei na forma do Anexo I. </w:t>
      </w:r>
    </w:p>
    <w:p w14:paraId="65246E1E" w14:textId="77777777" w:rsidR="001715E5" w:rsidRDefault="001715E5" w:rsidP="0058267E">
      <w:pPr>
        <w:ind w:firstLine="1418"/>
        <w:jc w:val="both"/>
        <w:rPr>
          <w:b/>
          <w:sz w:val="24"/>
          <w:szCs w:val="24"/>
        </w:rPr>
      </w:pPr>
    </w:p>
    <w:p w14:paraId="41A15D93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§ 2º</w:t>
      </w:r>
      <w:r w:rsidRPr="0058267E">
        <w:rPr>
          <w:sz w:val="24"/>
          <w:szCs w:val="24"/>
        </w:rPr>
        <w:t>O adiantamento será entregue ao agente político, servidor efetivo ou ocupante de cargo em comissão, em efetivo exercício.</w:t>
      </w:r>
    </w:p>
    <w:p w14:paraId="668FA0B9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2F15CE9F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5º</w:t>
      </w:r>
      <w:r w:rsidRPr="0058267E">
        <w:rPr>
          <w:sz w:val="24"/>
          <w:szCs w:val="24"/>
        </w:rPr>
        <w:t xml:space="preserve"> Dos ofícios requisitórios de adiantamento constarão, necessariamente, as seguintes informações: </w:t>
      </w:r>
    </w:p>
    <w:p w14:paraId="72A47570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 -</w:t>
      </w:r>
      <w:r w:rsidRPr="0058267E">
        <w:rPr>
          <w:sz w:val="24"/>
          <w:szCs w:val="24"/>
        </w:rPr>
        <w:t xml:space="preserve"> </w:t>
      </w:r>
      <w:proofErr w:type="gramStart"/>
      <w:r w:rsidRPr="0058267E">
        <w:rPr>
          <w:sz w:val="24"/>
          <w:szCs w:val="24"/>
        </w:rPr>
        <w:t>dispositivo</w:t>
      </w:r>
      <w:proofErr w:type="gramEnd"/>
      <w:r w:rsidRPr="0058267E">
        <w:rPr>
          <w:sz w:val="24"/>
          <w:szCs w:val="24"/>
        </w:rPr>
        <w:t xml:space="preserve"> legal em que se baseia; </w:t>
      </w:r>
    </w:p>
    <w:p w14:paraId="2A3A3510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 -</w:t>
      </w:r>
      <w:r w:rsidRPr="0058267E">
        <w:rPr>
          <w:sz w:val="24"/>
          <w:szCs w:val="24"/>
        </w:rPr>
        <w:t xml:space="preserve"> </w:t>
      </w:r>
      <w:proofErr w:type="gramStart"/>
      <w:r w:rsidRPr="0058267E">
        <w:rPr>
          <w:sz w:val="24"/>
          <w:szCs w:val="24"/>
        </w:rPr>
        <w:t>identificação</w:t>
      </w:r>
      <w:proofErr w:type="gramEnd"/>
      <w:r w:rsidRPr="0058267E">
        <w:rPr>
          <w:sz w:val="24"/>
          <w:szCs w:val="24"/>
        </w:rPr>
        <w:t xml:space="preserve"> da espécie da despesa mencionada, de acordo com a classificação do artigo 3º; </w:t>
      </w:r>
    </w:p>
    <w:p w14:paraId="16126588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III -</w:t>
      </w:r>
      <w:r w:rsidRPr="0058267E">
        <w:rPr>
          <w:sz w:val="24"/>
          <w:szCs w:val="24"/>
        </w:rPr>
        <w:t xml:space="preserve"> nome completo, cargo ou função do servidor responsável pelo adiantamento; </w:t>
      </w:r>
    </w:p>
    <w:p w14:paraId="5ACDC728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IV - </w:t>
      </w:r>
      <w:proofErr w:type="gramStart"/>
      <w:r w:rsidRPr="0058267E">
        <w:rPr>
          <w:sz w:val="24"/>
          <w:szCs w:val="24"/>
        </w:rPr>
        <w:t>prazo</w:t>
      </w:r>
      <w:proofErr w:type="gramEnd"/>
      <w:r w:rsidRPr="0058267E">
        <w:rPr>
          <w:sz w:val="24"/>
          <w:szCs w:val="24"/>
        </w:rPr>
        <w:t xml:space="preserve"> de aplicação. </w:t>
      </w:r>
    </w:p>
    <w:p w14:paraId="235E1E94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6CC7CD75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Parágrafo único -</w:t>
      </w:r>
      <w:r w:rsidRPr="0058267E">
        <w:rPr>
          <w:sz w:val="24"/>
          <w:szCs w:val="24"/>
        </w:rPr>
        <w:t xml:space="preserve"> o prazo de aplicação poderá ser com base mensal, mencionando-se, neste caso, o valor global do adiantamento, a quantia mensal a ser entregue e os meses de aplicação. </w:t>
      </w:r>
    </w:p>
    <w:p w14:paraId="4821FC76" w14:textId="77777777" w:rsidR="0058267E" w:rsidRPr="0058267E" w:rsidRDefault="0058267E" w:rsidP="0058267E">
      <w:pPr>
        <w:jc w:val="both"/>
        <w:rPr>
          <w:b/>
          <w:sz w:val="24"/>
          <w:szCs w:val="24"/>
        </w:rPr>
      </w:pPr>
    </w:p>
    <w:p w14:paraId="5ADF178D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III</w:t>
      </w:r>
    </w:p>
    <w:p w14:paraId="3B977083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DO CONTROLE DOS ADIANTAMENTOS </w:t>
      </w:r>
    </w:p>
    <w:p w14:paraId="3BC427D5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</w:p>
    <w:p w14:paraId="6F38F2D6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6º</w:t>
      </w:r>
      <w:r w:rsidRPr="0058267E">
        <w:rPr>
          <w:sz w:val="24"/>
          <w:szCs w:val="24"/>
        </w:rPr>
        <w:t xml:space="preserve"> Não se fará adiantamento: </w:t>
      </w:r>
    </w:p>
    <w:p w14:paraId="76C9017C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 -</w:t>
      </w:r>
      <w:proofErr w:type="gramStart"/>
      <w:r w:rsidRPr="0058267E">
        <w:rPr>
          <w:sz w:val="24"/>
          <w:szCs w:val="24"/>
        </w:rPr>
        <w:t>para</w:t>
      </w:r>
      <w:proofErr w:type="gramEnd"/>
      <w:r w:rsidRPr="0058267E">
        <w:rPr>
          <w:sz w:val="24"/>
          <w:szCs w:val="24"/>
        </w:rPr>
        <w:t xml:space="preserve"> despesa já realizada; </w:t>
      </w:r>
    </w:p>
    <w:p w14:paraId="184AFB18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 -</w:t>
      </w:r>
      <w:proofErr w:type="gramStart"/>
      <w:r w:rsidRPr="0058267E">
        <w:rPr>
          <w:sz w:val="24"/>
          <w:szCs w:val="24"/>
        </w:rPr>
        <w:t>a</w:t>
      </w:r>
      <w:proofErr w:type="gramEnd"/>
      <w:r w:rsidRPr="0058267E">
        <w:rPr>
          <w:sz w:val="24"/>
          <w:szCs w:val="24"/>
        </w:rPr>
        <w:t xml:space="preserve"> servidor em alcance; </w:t>
      </w:r>
    </w:p>
    <w:p w14:paraId="0F8F83BD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III -</w:t>
      </w:r>
      <w:r w:rsidRPr="0058267E">
        <w:rPr>
          <w:sz w:val="24"/>
          <w:szCs w:val="24"/>
        </w:rPr>
        <w:t xml:space="preserve">a servidor responsável por dois adiantamentos. </w:t>
      </w:r>
    </w:p>
    <w:p w14:paraId="0FBDB019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7B1958AA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7º</w:t>
      </w:r>
      <w:r w:rsidRPr="0058267E">
        <w:rPr>
          <w:sz w:val="24"/>
          <w:szCs w:val="24"/>
        </w:rPr>
        <w:t xml:space="preserve"> O adiantamento somente será liberado pela autoridade competente, após justificativa em processo regular, com a menção do valor requisitado, observando-se para a sua concessão: </w:t>
      </w:r>
    </w:p>
    <w:p w14:paraId="166B6AB2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 -</w:t>
      </w:r>
      <w:r w:rsidRPr="0058267E">
        <w:rPr>
          <w:sz w:val="24"/>
          <w:szCs w:val="24"/>
        </w:rPr>
        <w:t xml:space="preserve"> </w:t>
      </w:r>
      <w:proofErr w:type="gramStart"/>
      <w:r w:rsidRPr="0058267E">
        <w:rPr>
          <w:sz w:val="24"/>
          <w:szCs w:val="24"/>
        </w:rPr>
        <w:t>precedência</w:t>
      </w:r>
      <w:proofErr w:type="gramEnd"/>
      <w:r w:rsidRPr="0058267E">
        <w:rPr>
          <w:sz w:val="24"/>
          <w:szCs w:val="24"/>
        </w:rPr>
        <w:t xml:space="preserve"> de Nota de Empenho de Despesa, nas dotações específicas; </w:t>
      </w:r>
    </w:p>
    <w:p w14:paraId="31E8E8BC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II - </w:t>
      </w:r>
      <w:proofErr w:type="gramStart"/>
      <w:r w:rsidRPr="0058267E">
        <w:rPr>
          <w:sz w:val="24"/>
          <w:szCs w:val="24"/>
        </w:rPr>
        <w:t>emissão</w:t>
      </w:r>
      <w:proofErr w:type="gramEnd"/>
      <w:r w:rsidRPr="0058267E">
        <w:rPr>
          <w:sz w:val="24"/>
          <w:szCs w:val="24"/>
        </w:rPr>
        <w:t xml:space="preserve"> de cheque nominal ou ordem bancária ao requisitante. </w:t>
      </w:r>
    </w:p>
    <w:p w14:paraId="13DB036D" w14:textId="77777777" w:rsidR="00B60BC7" w:rsidRDefault="00B60BC7" w:rsidP="0058267E">
      <w:pPr>
        <w:jc w:val="center"/>
        <w:rPr>
          <w:b/>
          <w:sz w:val="24"/>
          <w:szCs w:val="24"/>
        </w:rPr>
      </w:pPr>
    </w:p>
    <w:p w14:paraId="4F35455E" w14:textId="63F6F32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IV</w:t>
      </w:r>
    </w:p>
    <w:p w14:paraId="49B31584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DA PRESTAÇÃO DE CONTAS </w:t>
      </w:r>
    </w:p>
    <w:p w14:paraId="764D5825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</w:p>
    <w:p w14:paraId="103B7290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8º</w:t>
      </w:r>
      <w:r w:rsidRPr="0058267E">
        <w:rPr>
          <w:sz w:val="24"/>
          <w:szCs w:val="24"/>
        </w:rPr>
        <w:t xml:space="preserve"> A prestação de contas deverá ser encaminhada ao Departamento de Contabilidade, para exame e parecer, devendo o processo de adiantamento estar, obrigatoriamente, instruído com os seguintes elementos: </w:t>
      </w:r>
    </w:p>
    <w:p w14:paraId="53A6C02C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a)</w:t>
      </w:r>
      <w:r w:rsidRPr="0058267E">
        <w:rPr>
          <w:sz w:val="24"/>
          <w:szCs w:val="24"/>
        </w:rPr>
        <w:t xml:space="preserve"> cópia da solicitação do adiantamento; (</w:t>
      </w:r>
      <w:proofErr w:type="gramStart"/>
      <w:r w:rsidRPr="0058267E">
        <w:rPr>
          <w:sz w:val="24"/>
          <w:szCs w:val="24"/>
        </w:rPr>
        <w:t>oficio</w:t>
      </w:r>
      <w:proofErr w:type="gramEnd"/>
      <w:r w:rsidRPr="0058267E">
        <w:rPr>
          <w:sz w:val="24"/>
          <w:szCs w:val="24"/>
        </w:rPr>
        <w:t xml:space="preserve">); </w:t>
      </w:r>
    </w:p>
    <w:p w14:paraId="3F274B39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b)</w:t>
      </w:r>
      <w:r w:rsidRPr="0058267E">
        <w:rPr>
          <w:sz w:val="24"/>
          <w:szCs w:val="24"/>
        </w:rPr>
        <w:t xml:space="preserve"> Solicitação de Diária e Adiantamento </w:t>
      </w:r>
      <w:proofErr w:type="gramStart"/>
      <w:r w:rsidRPr="0058267E">
        <w:rPr>
          <w:sz w:val="24"/>
          <w:szCs w:val="24"/>
        </w:rPr>
        <w:t>–“</w:t>
      </w:r>
      <w:proofErr w:type="gramEnd"/>
      <w:r w:rsidRPr="0058267E">
        <w:rPr>
          <w:sz w:val="24"/>
          <w:szCs w:val="24"/>
        </w:rPr>
        <w:t xml:space="preserve">Anexo I”; </w:t>
      </w:r>
    </w:p>
    <w:p w14:paraId="617DB17B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c)</w:t>
      </w:r>
      <w:r w:rsidRPr="0058267E">
        <w:rPr>
          <w:sz w:val="24"/>
          <w:szCs w:val="24"/>
        </w:rPr>
        <w:t xml:space="preserve"> documentos comprobatórios das despesas; detalhados na forma do “Anexo II” desta lei;</w:t>
      </w:r>
    </w:p>
    <w:p w14:paraId="2E0EAB7A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d)</w:t>
      </w:r>
      <w:r w:rsidRPr="0058267E">
        <w:rPr>
          <w:sz w:val="24"/>
          <w:szCs w:val="24"/>
        </w:rPr>
        <w:t xml:space="preserve"> guia de restituição do saldo do adiantamento, se houver; </w:t>
      </w:r>
    </w:p>
    <w:p w14:paraId="03D54177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§1º </w:t>
      </w:r>
      <w:r w:rsidRPr="0058267E">
        <w:rPr>
          <w:sz w:val="24"/>
          <w:szCs w:val="24"/>
        </w:rPr>
        <w:t xml:space="preserve">As notas a que se referem o item “b” deste artigo são as emitidas, consoante a legislação tributária vigente, devendo </w:t>
      </w:r>
      <w:proofErr w:type="gramStart"/>
      <w:r w:rsidRPr="0058267E">
        <w:rPr>
          <w:sz w:val="24"/>
          <w:szCs w:val="24"/>
        </w:rPr>
        <w:t>as mesmas</w:t>
      </w:r>
      <w:proofErr w:type="gramEnd"/>
      <w:r w:rsidRPr="0058267E">
        <w:rPr>
          <w:sz w:val="24"/>
          <w:szCs w:val="24"/>
        </w:rPr>
        <w:t xml:space="preserve"> estarem</w:t>
      </w:r>
      <w:r w:rsidR="005D7EE7">
        <w:rPr>
          <w:sz w:val="24"/>
          <w:szCs w:val="24"/>
        </w:rPr>
        <w:t xml:space="preserve"> </w:t>
      </w:r>
      <w:proofErr w:type="spellStart"/>
      <w:r w:rsidRPr="0058267E">
        <w:rPr>
          <w:sz w:val="24"/>
          <w:szCs w:val="24"/>
        </w:rPr>
        <w:t>recibadas</w:t>
      </w:r>
      <w:proofErr w:type="spellEnd"/>
      <w:r w:rsidRPr="0058267E">
        <w:rPr>
          <w:sz w:val="24"/>
          <w:szCs w:val="24"/>
        </w:rPr>
        <w:t xml:space="preserve"> e datadas pelo fornecedor da prestação do serviço/entrega do material. </w:t>
      </w:r>
    </w:p>
    <w:p w14:paraId="273D130D" w14:textId="77777777" w:rsidR="001715E5" w:rsidRDefault="001715E5" w:rsidP="0058267E">
      <w:pPr>
        <w:ind w:firstLine="1418"/>
        <w:jc w:val="both"/>
        <w:rPr>
          <w:b/>
          <w:sz w:val="24"/>
          <w:szCs w:val="24"/>
        </w:rPr>
      </w:pPr>
    </w:p>
    <w:p w14:paraId="6D10A2A0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§2º </w:t>
      </w:r>
      <w:r w:rsidRPr="0058267E">
        <w:rPr>
          <w:sz w:val="24"/>
          <w:szCs w:val="24"/>
        </w:rPr>
        <w:t xml:space="preserve">Não será aceita Nota Fiscal, recibo, ou outro documento que não se especifique as despesas, sendo que esta deverá ser detalhada. </w:t>
      </w:r>
    </w:p>
    <w:p w14:paraId="323BCA37" w14:textId="77777777" w:rsidR="001715E5" w:rsidRDefault="001715E5" w:rsidP="0058267E">
      <w:pPr>
        <w:ind w:firstLine="1418"/>
        <w:jc w:val="both"/>
        <w:rPr>
          <w:b/>
          <w:sz w:val="24"/>
          <w:szCs w:val="24"/>
        </w:rPr>
      </w:pPr>
    </w:p>
    <w:p w14:paraId="3AC95DA6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§3º </w:t>
      </w:r>
      <w:r w:rsidRPr="0058267E">
        <w:rPr>
          <w:sz w:val="24"/>
          <w:szCs w:val="24"/>
        </w:rPr>
        <w:t xml:space="preserve">As notas fiscais/recibos deverão ser emitidas em nome da Câmara Municipal de Sorriso. </w:t>
      </w:r>
    </w:p>
    <w:p w14:paraId="5A1A6F96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4337B5DE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9</w:t>
      </w:r>
      <w:r w:rsidRPr="0058267E">
        <w:rPr>
          <w:sz w:val="24"/>
          <w:szCs w:val="24"/>
        </w:rPr>
        <w:t xml:space="preserve"> Não serão aceitos documentos rasurados, ilegíveis, emendas, com data anterior ou posterior ao período da aplicação do adiantamento ou que se refira a despesa não classificável na espécie de adiantamento concedido. </w:t>
      </w:r>
    </w:p>
    <w:p w14:paraId="4B48E076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45D7EE67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Parágrafo único –</w:t>
      </w:r>
      <w:r w:rsidRPr="0058267E">
        <w:rPr>
          <w:sz w:val="24"/>
          <w:szCs w:val="24"/>
        </w:rPr>
        <w:t xml:space="preserve"> somente serão aceitos documentos originais, não se admitindo outras vias, xerox, fotocópias ou outra espécie de reprodução, bem como notas fiscais com prazo de validade vencida para expedição. </w:t>
      </w:r>
    </w:p>
    <w:p w14:paraId="07E1AF9A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781A53AD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10</w:t>
      </w:r>
      <w:r w:rsidRPr="0058267E">
        <w:rPr>
          <w:sz w:val="24"/>
          <w:szCs w:val="24"/>
        </w:rPr>
        <w:t xml:space="preserve"> O prazo para a prestação de contas não deverá exceder 30 (trinta) dias, a contar do recebimento do adiantamento. </w:t>
      </w:r>
    </w:p>
    <w:p w14:paraId="2508FE8C" w14:textId="77777777" w:rsidR="005D7EE7" w:rsidRDefault="005D7EE7" w:rsidP="0058267E">
      <w:pPr>
        <w:ind w:firstLine="1418"/>
        <w:jc w:val="both"/>
        <w:rPr>
          <w:b/>
          <w:sz w:val="24"/>
          <w:szCs w:val="24"/>
        </w:rPr>
      </w:pPr>
    </w:p>
    <w:p w14:paraId="651A0D82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Parágrafo Único -</w:t>
      </w:r>
      <w:r w:rsidRPr="0058267E">
        <w:rPr>
          <w:sz w:val="24"/>
          <w:szCs w:val="24"/>
        </w:rPr>
        <w:t xml:space="preserve"> As prestações de contas dos adiantamentos realizados no mês de dezembro deverão ser entregues, impreterivelmente, até o dia 20 de dezembro do mesmo ano. </w:t>
      </w:r>
    </w:p>
    <w:p w14:paraId="33852D76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172DDDAA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11</w:t>
      </w:r>
      <w:r w:rsidRPr="0058267E">
        <w:rPr>
          <w:sz w:val="24"/>
          <w:szCs w:val="24"/>
        </w:rPr>
        <w:t xml:space="preserve"> Os saldos de adiantamento não aplicados até 31 de dezembro de cada exercício serão, obrigatoriamente, recolhidos à Tesouraria Municipal, mediante DAM de restituição. </w:t>
      </w:r>
    </w:p>
    <w:p w14:paraId="559D7569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14AE0EE5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12</w:t>
      </w:r>
      <w:r w:rsidRPr="0058267E">
        <w:rPr>
          <w:sz w:val="24"/>
          <w:szCs w:val="24"/>
        </w:rPr>
        <w:t xml:space="preserve"> A restituição do saldo de adiantamento será </w:t>
      </w:r>
      <w:proofErr w:type="gramStart"/>
      <w:r w:rsidRPr="0058267E">
        <w:rPr>
          <w:sz w:val="24"/>
          <w:szCs w:val="24"/>
        </w:rPr>
        <w:t>contabilizado</w:t>
      </w:r>
      <w:proofErr w:type="gramEnd"/>
      <w:r w:rsidRPr="0058267E">
        <w:rPr>
          <w:sz w:val="24"/>
          <w:szCs w:val="24"/>
        </w:rPr>
        <w:t xml:space="preserve">: como restituição, mediante a emissão de DAM. </w:t>
      </w:r>
    </w:p>
    <w:p w14:paraId="747E212F" w14:textId="77777777" w:rsidR="005D7EE7" w:rsidRDefault="005D7EE7" w:rsidP="0058267E">
      <w:pPr>
        <w:ind w:firstLine="1418"/>
        <w:jc w:val="both"/>
        <w:rPr>
          <w:b/>
          <w:sz w:val="24"/>
          <w:szCs w:val="24"/>
        </w:rPr>
      </w:pPr>
    </w:p>
    <w:p w14:paraId="25CBF88B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Parágrafo único</w:t>
      </w:r>
      <w:r w:rsidRPr="0058267E">
        <w:rPr>
          <w:sz w:val="24"/>
          <w:szCs w:val="24"/>
        </w:rPr>
        <w:t xml:space="preserve"> - O documento de recolhimento do saldo deverá conter as seguintes indicações: </w:t>
      </w:r>
    </w:p>
    <w:p w14:paraId="1D0AB8B3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lastRenderedPageBreak/>
        <w:t>I -</w:t>
      </w:r>
      <w:r w:rsidRPr="0058267E">
        <w:rPr>
          <w:sz w:val="24"/>
          <w:szCs w:val="24"/>
        </w:rPr>
        <w:t xml:space="preserve"> </w:t>
      </w:r>
      <w:proofErr w:type="gramStart"/>
      <w:r w:rsidRPr="0058267E">
        <w:rPr>
          <w:sz w:val="24"/>
          <w:szCs w:val="24"/>
        </w:rPr>
        <w:t>denominação</w:t>
      </w:r>
      <w:proofErr w:type="gramEnd"/>
      <w:r w:rsidRPr="0058267E">
        <w:rPr>
          <w:sz w:val="24"/>
          <w:szCs w:val="24"/>
        </w:rPr>
        <w:t xml:space="preserve"> da unidade emitente; </w:t>
      </w:r>
    </w:p>
    <w:p w14:paraId="3F5C7A74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II - </w:t>
      </w:r>
      <w:proofErr w:type="gramStart"/>
      <w:r w:rsidRPr="0058267E">
        <w:rPr>
          <w:sz w:val="24"/>
          <w:szCs w:val="24"/>
        </w:rPr>
        <w:t>data</w:t>
      </w:r>
      <w:proofErr w:type="gramEnd"/>
      <w:r w:rsidRPr="0058267E">
        <w:rPr>
          <w:sz w:val="24"/>
          <w:szCs w:val="24"/>
        </w:rPr>
        <w:t xml:space="preserve">, banco e agência recebedora do depósito; </w:t>
      </w:r>
    </w:p>
    <w:p w14:paraId="59D27C4C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III -</w:t>
      </w:r>
      <w:r w:rsidRPr="0058267E">
        <w:rPr>
          <w:sz w:val="24"/>
          <w:szCs w:val="24"/>
        </w:rPr>
        <w:t xml:space="preserve"> número da conta a creditar; </w:t>
      </w:r>
    </w:p>
    <w:p w14:paraId="7AF74660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IV - </w:t>
      </w:r>
      <w:proofErr w:type="gramStart"/>
      <w:r w:rsidRPr="0058267E">
        <w:rPr>
          <w:sz w:val="24"/>
          <w:szCs w:val="24"/>
        </w:rPr>
        <w:t>número</w:t>
      </w:r>
      <w:proofErr w:type="gramEnd"/>
      <w:r w:rsidRPr="0058267E">
        <w:rPr>
          <w:sz w:val="24"/>
          <w:szCs w:val="24"/>
        </w:rPr>
        <w:t xml:space="preserve"> da Nota de Empenho; </w:t>
      </w:r>
    </w:p>
    <w:p w14:paraId="7B53B7C0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V - </w:t>
      </w:r>
      <w:proofErr w:type="gramStart"/>
      <w:r w:rsidRPr="0058267E">
        <w:rPr>
          <w:sz w:val="24"/>
          <w:szCs w:val="24"/>
        </w:rPr>
        <w:t>a</w:t>
      </w:r>
      <w:proofErr w:type="gramEnd"/>
      <w:r w:rsidRPr="0058267E">
        <w:rPr>
          <w:sz w:val="24"/>
          <w:szCs w:val="24"/>
        </w:rPr>
        <w:t xml:space="preserve"> importância em algarismos e por extenso; </w:t>
      </w:r>
    </w:p>
    <w:p w14:paraId="55BD29B9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VI -</w:t>
      </w:r>
      <w:r w:rsidRPr="0058267E">
        <w:rPr>
          <w:sz w:val="24"/>
          <w:szCs w:val="24"/>
        </w:rPr>
        <w:t xml:space="preserve"> </w:t>
      </w:r>
      <w:proofErr w:type="gramStart"/>
      <w:r w:rsidRPr="0058267E">
        <w:rPr>
          <w:sz w:val="24"/>
          <w:szCs w:val="24"/>
        </w:rPr>
        <w:t>nome e assinatura</w:t>
      </w:r>
      <w:proofErr w:type="gramEnd"/>
      <w:r w:rsidRPr="0058267E">
        <w:rPr>
          <w:sz w:val="24"/>
          <w:szCs w:val="24"/>
        </w:rPr>
        <w:t xml:space="preserve"> do depositante; </w:t>
      </w:r>
    </w:p>
    <w:p w14:paraId="54F68A7A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VII -</w:t>
      </w:r>
      <w:r w:rsidRPr="0058267E">
        <w:rPr>
          <w:sz w:val="24"/>
          <w:szCs w:val="24"/>
        </w:rPr>
        <w:t xml:space="preserve"> o motivo do depósito. </w:t>
      </w:r>
    </w:p>
    <w:p w14:paraId="112B5638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</w:p>
    <w:p w14:paraId="46976B66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>CAPÍTULO V</w:t>
      </w:r>
    </w:p>
    <w:p w14:paraId="3A0005B7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  <w:r w:rsidRPr="0058267E">
        <w:rPr>
          <w:b/>
          <w:sz w:val="24"/>
          <w:szCs w:val="24"/>
        </w:rPr>
        <w:t xml:space="preserve">DAS DISPOSIÇÕES FINAIS </w:t>
      </w:r>
    </w:p>
    <w:p w14:paraId="2DE81945" w14:textId="77777777" w:rsidR="0058267E" w:rsidRPr="0058267E" w:rsidRDefault="0058267E" w:rsidP="0058267E">
      <w:pPr>
        <w:jc w:val="center"/>
        <w:rPr>
          <w:b/>
          <w:sz w:val="24"/>
          <w:szCs w:val="24"/>
        </w:rPr>
      </w:pPr>
    </w:p>
    <w:p w14:paraId="3C1E3319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 xml:space="preserve">Art. 13 </w:t>
      </w:r>
      <w:r w:rsidRPr="0058267E">
        <w:rPr>
          <w:sz w:val="24"/>
          <w:szCs w:val="24"/>
        </w:rPr>
        <w:t>O Departamento de Contabilidade manterá registro individualizado de todos os responsáveis por adiantamentos, controlando, rigorosamente, os prazos para a prestação de contas.</w:t>
      </w:r>
    </w:p>
    <w:p w14:paraId="6D9B2769" w14:textId="77777777" w:rsidR="001715E5" w:rsidRDefault="001715E5" w:rsidP="0058267E">
      <w:pPr>
        <w:ind w:firstLine="1418"/>
        <w:jc w:val="both"/>
        <w:rPr>
          <w:b/>
          <w:sz w:val="24"/>
          <w:szCs w:val="24"/>
        </w:rPr>
      </w:pPr>
    </w:p>
    <w:p w14:paraId="7443E579" w14:textId="77777777" w:rsidR="0058267E" w:rsidRPr="0058267E" w:rsidRDefault="00B14A18" w:rsidP="0058267E">
      <w:pPr>
        <w:ind w:firstLine="1418"/>
        <w:jc w:val="both"/>
        <w:rPr>
          <w:sz w:val="24"/>
          <w:szCs w:val="24"/>
        </w:rPr>
      </w:pPr>
      <w:r w:rsidRPr="00B14A18">
        <w:rPr>
          <w:b/>
          <w:sz w:val="24"/>
          <w:szCs w:val="24"/>
        </w:rPr>
        <w:t xml:space="preserve">Parágrafo </w:t>
      </w:r>
      <w:proofErr w:type="gramStart"/>
      <w:r w:rsidRPr="00B14A18">
        <w:rPr>
          <w:b/>
          <w:sz w:val="24"/>
          <w:szCs w:val="24"/>
        </w:rPr>
        <w:t>único</w:t>
      </w:r>
      <w:r w:rsidR="0058267E" w:rsidRPr="0058267E">
        <w:rPr>
          <w:sz w:val="24"/>
          <w:szCs w:val="24"/>
        </w:rPr>
        <w:t xml:space="preserve"> Os</w:t>
      </w:r>
      <w:proofErr w:type="gramEnd"/>
      <w:r w:rsidR="0058267E" w:rsidRPr="0058267E">
        <w:rPr>
          <w:sz w:val="24"/>
          <w:szCs w:val="24"/>
        </w:rPr>
        <w:t xml:space="preserve"> processos de adiantamentos serão auditados pelo Controle Interno de acordo com o Plano Anual de Auditoria da UCI ou conforme a mesma achar necessário. </w:t>
      </w:r>
    </w:p>
    <w:p w14:paraId="6BC73662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547E4F4D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14</w:t>
      </w:r>
      <w:r w:rsidRPr="0058267E">
        <w:rPr>
          <w:sz w:val="24"/>
          <w:szCs w:val="24"/>
        </w:rPr>
        <w:t xml:space="preserve"> Os responsáveis que deixarem de fazer a prestação de contas de adiantamentos ou de recolher o saldo não aplicado, dentro do prazo estabelecido no art.10, ficarão sujeitos ao desconto integral em folha de pagamento, mais correção monetária, salvo casos de força maior, devidamente justificados, a critério da autoridade competente, além de outras sanções administrativas, cíveis e penais cabíveis. </w:t>
      </w:r>
    </w:p>
    <w:p w14:paraId="0CB52700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1CA5DF4D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15</w:t>
      </w:r>
      <w:r w:rsidRPr="0058267E">
        <w:rPr>
          <w:sz w:val="24"/>
          <w:szCs w:val="24"/>
        </w:rPr>
        <w:t xml:space="preserve"> É vedado o fracionamento das despesas para adequar ao limite máximo permitido de gasto, sob pena de caracterizar o desvio de finalidade e consequente responsabilização daquele que lhe der causa.</w:t>
      </w:r>
    </w:p>
    <w:p w14:paraId="22745E92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655CD975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16</w:t>
      </w:r>
      <w:r w:rsidRPr="0058267E">
        <w:rPr>
          <w:sz w:val="24"/>
          <w:szCs w:val="24"/>
        </w:rPr>
        <w:t xml:space="preserve"> Demais dispositivos relacionados a esta Lei poderão ser regulamentados por Portaria e detalhados em Instrução normativa do Controle Interno. </w:t>
      </w:r>
    </w:p>
    <w:p w14:paraId="360F5637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</w:p>
    <w:p w14:paraId="056B475D" w14:textId="77777777" w:rsidR="0058267E" w:rsidRPr="0058267E" w:rsidRDefault="0058267E" w:rsidP="0058267E">
      <w:pPr>
        <w:ind w:firstLine="1418"/>
        <w:jc w:val="both"/>
        <w:rPr>
          <w:sz w:val="24"/>
          <w:szCs w:val="24"/>
        </w:rPr>
      </w:pPr>
      <w:r w:rsidRPr="0058267E">
        <w:rPr>
          <w:b/>
          <w:sz w:val="24"/>
          <w:szCs w:val="24"/>
        </w:rPr>
        <w:t>Art. 17</w:t>
      </w:r>
      <w:r w:rsidRPr="0058267E">
        <w:rPr>
          <w:sz w:val="24"/>
          <w:szCs w:val="24"/>
        </w:rPr>
        <w:t xml:space="preserve"> Esta Lei entra em vigor na data de sua publicação. </w:t>
      </w:r>
    </w:p>
    <w:p w14:paraId="7F9D63EB" w14:textId="77777777" w:rsidR="0058267E" w:rsidRDefault="0058267E" w:rsidP="0058267E">
      <w:pPr>
        <w:ind w:firstLine="1418"/>
        <w:jc w:val="both"/>
        <w:rPr>
          <w:iCs/>
          <w:sz w:val="24"/>
          <w:szCs w:val="24"/>
        </w:rPr>
      </w:pPr>
    </w:p>
    <w:p w14:paraId="540F23DC" w14:textId="77777777" w:rsidR="005D7EE7" w:rsidRDefault="005D7EE7" w:rsidP="0058267E">
      <w:pPr>
        <w:ind w:firstLine="1418"/>
        <w:jc w:val="both"/>
        <w:rPr>
          <w:iCs/>
          <w:sz w:val="24"/>
          <w:szCs w:val="24"/>
        </w:rPr>
      </w:pPr>
    </w:p>
    <w:p w14:paraId="63DF8191" w14:textId="77777777" w:rsidR="0058267E" w:rsidRPr="0058267E" w:rsidRDefault="0058267E" w:rsidP="0058267E">
      <w:pPr>
        <w:ind w:firstLine="1418"/>
        <w:jc w:val="both"/>
        <w:rPr>
          <w:iCs/>
          <w:sz w:val="24"/>
          <w:szCs w:val="24"/>
        </w:rPr>
      </w:pPr>
      <w:r w:rsidRPr="0058267E">
        <w:rPr>
          <w:iCs/>
          <w:sz w:val="24"/>
          <w:szCs w:val="24"/>
        </w:rPr>
        <w:t xml:space="preserve">Sorriso, Estado de Mato Grosso, em </w:t>
      </w:r>
      <w:r w:rsidR="008F3A7C">
        <w:rPr>
          <w:iCs/>
          <w:sz w:val="24"/>
          <w:szCs w:val="24"/>
        </w:rPr>
        <w:t>10</w:t>
      </w:r>
      <w:r w:rsidRPr="0058267E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 xml:space="preserve">fevereiro de </w:t>
      </w:r>
      <w:r w:rsidRPr="0058267E">
        <w:rPr>
          <w:iCs/>
          <w:sz w:val="24"/>
          <w:szCs w:val="24"/>
        </w:rPr>
        <w:t>2017.</w:t>
      </w:r>
    </w:p>
    <w:p w14:paraId="107A7EEE" w14:textId="77777777" w:rsidR="0058267E" w:rsidRDefault="0058267E" w:rsidP="0058267E">
      <w:pPr>
        <w:ind w:firstLine="1418"/>
        <w:jc w:val="both"/>
        <w:rPr>
          <w:iCs/>
          <w:sz w:val="24"/>
          <w:szCs w:val="24"/>
        </w:rPr>
      </w:pPr>
    </w:p>
    <w:p w14:paraId="46642F7A" w14:textId="77777777" w:rsidR="001715E5" w:rsidRDefault="001715E5" w:rsidP="0058267E">
      <w:pPr>
        <w:ind w:firstLine="1418"/>
        <w:jc w:val="both"/>
        <w:rPr>
          <w:iCs/>
          <w:sz w:val="24"/>
          <w:szCs w:val="24"/>
        </w:rPr>
      </w:pPr>
    </w:p>
    <w:p w14:paraId="0C7E2BF2" w14:textId="77777777" w:rsidR="001715E5" w:rsidRDefault="001715E5" w:rsidP="001715E5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14:paraId="5F68A779" w14:textId="77777777" w:rsidR="005D7EE7" w:rsidRDefault="005D7EE7" w:rsidP="001715E5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14:paraId="4CEDAE83" w14:textId="77777777" w:rsidR="005D7EE7" w:rsidRPr="007807E9" w:rsidRDefault="005D7EE7" w:rsidP="001715E5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14:paraId="554CC476" w14:textId="77777777" w:rsidR="001715E5" w:rsidRPr="007807E9" w:rsidRDefault="001715E5" w:rsidP="001715E5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 w:rsidRPr="007807E9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14:paraId="7D19B9C8" w14:textId="77777777" w:rsidR="001715E5" w:rsidRPr="007807E9" w:rsidRDefault="001715E5" w:rsidP="001715E5">
      <w:pPr>
        <w:widowControl w:val="0"/>
        <w:tabs>
          <w:tab w:val="left" w:pos="1418"/>
        </w:tabs>
        <w:jc w:val="center"/>
        <w:rPr>
          <w:sz w:val="24"/>
          <w:szCs w:val="24"/>
        </w:rPr>
      </w:pPr>
      <w:r w:rsidRPr="007807E9">
        <w:rPr>
          <w:sz w:val="24"/>
          <w:szCs w:val="24"/>
        </w:rPr>
        <w:t xml:space="preserve">                                                                                     Prefeito Municipal</w:t>
      </w:r>
    </w:p>
    <w:p w14:paraId="5EF92278" w14:textId="77777777" w:rsidR="001715E5" w:rsidRPr="001715E5" w:rsidRDefault="001715E5" w:rsidP="005D7EE7">
      <w:pPr>
        <w:pStyle w:val="Ttulo2"/>
        <w:widowControl w:val="0"/>
        <w:tabs>
          <w:tab w:val="left" w:pos="1418"/>
        </w:tabs>
      </w:pPr>
      <w:r w:rsidRPr="007807E9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14:paraId="16AC3654" w14:textId="77777777" w:rsidR="005D7EE7" w:rsidRDefault="005D7EE7" w:rsidP="001715E5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67ACFB19" w14:textId="77777777" w:rsidR="001715E5" w:rsidRPr="007807E9" w:rsidRDefault="001715E5" w:rsidP="001715E5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7807E9">
        <w:rPr>
          <w:rFonts w:ascii="Times New Roman" w:hAnsi="Times New Roman" w:cs="Times New Roman"/>
          <w:sz w:val="24"/>
          <w:szCs w:val="24"/>
        </w:rPr>
        <w:t>ESTEVAM HUNGARO CALVO FILHO</w:t>
      </w:r>
    </w:p>
    <w:p w14:paraId="7229CBF7" w14:textId="77777777" w:rsidR="0058267E" w:rsidRDefault="001715E5" w:rsidP="001715E5">
      <w:pPr>
        <w:pStyle w:val="Ttulo2"/>
        <w:widowControl w:val="0"/>
        <w:tabs>
          <w:tab w:val="left" w:pos="1418"/>
        </w:tabs>
        <w:rPr>
          <w:iCs/>
          <w:sz w:val="24"/>
          <w:szCs w:val="24"/>
        </w:rPr>
      </w:pPr>
      <w:r w:rsidRPr="007807E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E9">
        <w:rPr>
          <w:rFonts w:ascii="Times New Roman" w:hAnsi="Times New Roman" w:cs="Times New Roman"/>
          <w:sz w:val="24"/>
          <w:szCs w:val="24"/>
        </w:rPr>
        <w:t xml:space="preserve">  </w:t>
      </w:r>
      <w:r w:rsidRPr="007807E9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sectPr w:rsidR="0058267E" w:rsidSect="005D7EE7">
      <w:headerReference w:type="default" r:id="rId6"/>
      <w:pgSz w:w="11907" w:h="16840" w:code="9"/>
      <w:pgMar w:top="2836" w:right="1134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57770" w14:textId="77777777" w:rsidR="001715E5" w:rsidRDefault="001715E5">
      <w:r>
        <w:separator/>
      </w:r>
    </w:p>
  </w:endnote>
  <w:endnote w:type="continuationSeparator" w:id="0">
    <w:p w14:paraId="335DE19D" w14:textId="77777777" w:rsidR="001715E5" w:rsidRDefault="001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2B36C" w14:textId="77777777" w:rsidR="001715E5" w:rsidRDefault="001715E5">
      <w:r>
        <w:separator/>
      </w:r>
    </w:p>
  </w:footnote>
  <w:footnote w:type="continuationSeparator" w:id="0">
    <w:p w14:paraId="3ECB6E29" w14:textId="77777777" w:rsidR="001715E5" w:rsidRDefault="0017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3495" w14:textId="77777777" w:rsidR="001715E5" w:rsidRDefault="001715E5">
    <w:pPr>
      <w:jc w:val="center"/>
      <w:rPr>
        <w:b/>
        <w:sz w:val="28"/>
      </w:rPr>
    </w:pPr>
  </w:p>
  <w:p w14:paraId="058014F8" w14:textId="77777777" w:rsidR="001715E5" w:rsidRDefault="001715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7E"/>
    <w:rsid w:val="000A6DA6"/>
    <w:rsid w:val="001249FA"/>
    <w:rsid w:val="001715E5"/>
    <w:rsid w:val="001E6BE7"/>
    <w:rsid w:val="004A1F6A"/>
    <w:rsid w:val="0058267E"/>
    <w:rsid w:val="005D7EE7"/>
    <w:rsid w:val="006B350D"/>
    <w:rsid w:val="008F3A7C"/>
    <w:rsid w:val="00AF627D"/>
    <w:rsid w:val="00B10735"/>
    <w:rsid w:val="00B14A18"/>
    <w:rsid w:val="00B60BC7"/>
    <w:rsid w:val="00C00A33"/>
    <w:rsid w:val="00D66823"/>
    <w:rsid w:val="00E73CBE"/>
    <w:rsid w:val="00EB163D"/>
    <w:rsid w:val="00EB6A5A"/>
    <w:rsid w:val="00EC1C29"/>
    <w:rsid w:val="00ED3C5E"/>
    <w:rsid w:val="00FA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68EE"/>
  <w15:docId w15:val="{E4F3E474-A576-49EF-A9D9-28ADFEA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1715E5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267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826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3C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3C5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715E5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1282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Carine</cp:lastModifiedBy>
  <cp:revision>4</cp:revision>
  <cp:lastPrinted>2017-02-10T11:50:00Z</cp:lastPrinted>
  <dcterms:created xsi:type="dcterms:W3CDTF">2020-02-06T13:37:00Z</dcterms:created>
  <dcterms:modified xsi:type="dcterms:W3CDTF">2020-02-12T12:33:00Z</dcterms:modified>
</cp:coreProperties>
</file>