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D176" w14:textId="0D9F5577" w:rsidR="00BD6CFA" w:rsidRPr="00BD6CFA" w:rsidRDefault="00BD6CFA" w:rsidP="0099636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2701/2017</w:t>
      </w:r>
    </w:p>
    <w:p w14:paraId="349E7C84" w14:textId="77777777" w:rsidR="00BD6CFA" w:rsidRDefault="00BD6CFA" w:rsidP="0099636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414B2" w14:textId="63DA596F" w:rsidR="00941B51" w:rsidRPr="00941B51" w:rsidRDefault="00941B51" w:rsidP="0099636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B5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4F31E6">
        <w:rPr>
          <w:rFonts w:ascii="Times New Roman" w:hAnsi="Times New Roman" w:cs="Times New Roman"/>
          <w:b/>
          <w:bCs/>
          <w:sz w:val="24"/>
          <w:szCs w:val="24"/>
        </w:rPr>
        <w:t xml:space="preserve">2.250, DE 09 DE OUTUBRO DE </w:t>
      </w:r>
      <w:r w:rsidRPr="00941B51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4F31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7ABA2B" w14:textId="77777777" w:rsidR="00941B51" w:rsidRDefault="00941B51" w:rsidP="0099636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9CFE" w14:textId="77777777" w:rsidR="00941B51" w:rsidRPr="00BD6CFA" w:rsidRDefault="00941B51" w:rsidP="009963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D6CFA">
        <w:rPr>
          <w:rFonts w:ascii="Times New Roman" w:hAnsi="Times New Roman" w:cs="Times New Roman"/>
          <w:strike/>
          <w:sz w:val="24"/>
          <w:szCs w:val="24"/>
        </w:rPr>
        <w:t>Altera Art. 2º da Lei nº 2.128, de 28 de junho de 2012, e dá outras providências.</w:t>
      </w:r>
    </w:p>
    <w:p w14:paraId="3FB62293" w14:textId="77777777" w:rsidR="004F31E6" w:rsidRPr="00BD6CFA" w:rsidRDefault="004F31E6" w:rsidP="0099636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5930E7" w14:textId="77777777" w:rsidR="004F31E6" w:rsidRPr="00BD6CFA" w:rsidRDefault="004F31E6" w:rsidP="0099636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BD6CFA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BD6CF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BD6CFA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BD6CFA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7DB5DD0A" w14:textId="77777777" w:rsidR="004F31E6" w:rsidRPr="00BD6CFA" w:rsidRDefault="004F31E6" w:rsidP="004F31E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EDC1A4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2A97E7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</w:t>
      </w:r>
      <w:proofErr w:type="gramStart"/>
      <w:r w:rsidRPr="00BD6CFA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  Fica</w:t>
      </w:r>
      <w:proofErr w:type="gramEnd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alterado o art. 2º da Lei nº 2.128, de 28 de junho de 2012, que passa a vigorar com a seguinte redação:</w:t>
      </w:r>
    </w:p>
    <w:p w14:paraId="2D126544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5C3AE5B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proofErr w:type="gramStart"/>
      <w:r w:rsidRPr="00BD6CFA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  A</w:t>
      </w:r>
      <w:proofErr w:type="gramEnd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presente doação destina-se ao ESTADO DE MATO GROSSO, inscrito no CNPJ sob o nº. 035074150007-30 com endereço no Palácio </w:t>
      </w:r>
      <w:proofErr w:type="spellStart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</w:t>
      </w:r>
    </w:p>
    <w:p w14:paraId="2F04ABEE" w14:textId="3748E401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28A72FC" w14:textId="361793D2" w:rsidR="00F22E7E" w:rsidRPr="00BD6CFA" w:rsidRDefault="00F22E7E" w:rsidP="00F22E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 A presente doação destina-se ao ESTADO DE MATO GROSSO, inscrito no CNPJ sob o nº. 03.507.415/0001-44 com endereço no Palácio </w:t>
      </w:r>
      <w:proofErr w:type="spellStart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 </w:t>
      </w:r>
      <w:r w:rsidRPr="00BD6CFA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2261/2013)</w:t>
      </w:r>
    </w:p>
    <w:p w14:paraId="025FDC13" w14:textId="77777777" w:rsidR="00F22E7E" w:rsidRPr="00BD6CFA" w:rsidRDefault="00F22E7E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1449F41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   Esta Lei entra em vigor na data de sua publicação.</w:t>
      </w:r>
    </w:p>
    <w:p w14:paraId="209E59A1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5E1473B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E76A927" w14:textId="77777777" w:rsidR="00941B51" w:rsidRPr="00BD6CFA" w:rsidRDefault="004F31E6" w:rsidP="00941B5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Prefeitura Mu</w:t>
      </w:r>
      <w:r w:rsidR="00941B51"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nicipal de Sorriso, Estado de Mato Grosso, em 0</w:t>
      </w:r>
      <w:r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>9</w:t>
      </w:r>
      <w:r w:rsidR="00941B51" w:rsidRPr="00BD6CF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outubro de 2013.</w:t>
      </w:r>
    </w:p>
    <w:p w14:paraId="09442DCA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9D5216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962D636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C07C48" w14:textId="77777777" w:rsidR="00941B51" w:rsidRPr="00BD6CFA" w:rsidRDefault="00941B51" w:rsidP="00941B5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</w:p>
    <w:p w14:paraId="066CA582" w14:textId="77777777" w:rsidR="00941B51" w:rsidRPr="00BD6CFA" w:rsidRDefault="004F31E6" w:rsidP="0094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BD6CF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DILCEU ROSSATO</w:t>
      </w:r>
    </w:p>
    <w:p w14:paraId="11162D6B" w14:textId="77777777" w:rsidR="00941B51" w:rsidRPr="00BD6CFA" w:rsidRDefault="004F31E6" w:rsidP="0094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BD6CFA">
        <w:rPr>
          <w:rFonts w:ascii="Times New Roman" w:hAnsi="Times New Roman" w:cs="Times New Roman"/>
          <w:strike/>
          <w:sz w:val="24"/>
          <w:szCs w:val="24"/>
        </w:rPr>
        <w:t xml:space="preserve">                             </w:t>
      </w:r>
      <w:r w:rsidR="00941B51" w:rsidRPr="00BD6CFA">
        <w:rPr>
          <w:rFonts w:ascii="Times New Roman" w:hAnsi="Times New Roman" w:cs="Times New Roman"/>
          <w:strike/>
          <w:sz w:val="24"/>
          <w:szCs w:val="24"/>
        </w:rPr>
        <w:t>Pre</w:t>
      </w:r>
      <w:r w:rsidRPr="00BD6CFA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1AD91666" w14:textId="77777777" w:rsidR="004F31E6" w:rsidRPr="00BD6CFA" w:rsidRDefault="004F31E6" w:rsidP="0094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53D0732" w14:textId="77777777" w:rsidR="004F31E6" w:rsidRPr="00BD6CFA" w:rsidRDefault="004F31E6" w:rsidP="0094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149CF38" w14:textId="77777777" w:rsidR="004F31E6" w:rsidRPr="00BD6CFA" w:rsidRDefault="004F31E6" w:rsidP="004F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BD6CFA">
        <w:rPr>
          <w:rFonts w:ascii="Times New Roman" w:hAnsi="Times New Roman" w:cs="Times New Roman"/>
          <w:b/>
          <w:strike/>
          <w:sz w:val="24"/>
          <w:szCs w:val="24"/>
        </w:rPr>
        <w:t xml:space="preserve">    Marilene </w:t>
      </w:r>
      <w:proofErr w:type="spellStart"/>
      <w:r w:rsidRPr="00BD6CFA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BD6CF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BD6CFA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679F912D" w14:textId="77777777" w:rsidR="004F31E6" w:rsidRPr="00BD6CFA" w:rsidRDefault="004F31E6" w:rsidP="004F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BD6CFA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sectPr w:rsidR="004F31E6" w:rsidRPr="00BD6CFA" w:rsidSect="00941B51">
      <w:pgSz w:w="11906" w:h="16838"/>
      <w:pgMar w:top="269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B51"/>
    <w:rsid w:val="00063BF0"/>
    <w:rsid w:val="00127458"/>
    <w:rsid w:val="001E7A25"/>
    <w:rsid w:val="0040086A"/>
    <w:rsid w:val="004F31E6"/>
    <w:rsid w:val="00545D61"/>
    <w:rsid w:val="005D78B9"/>
    <w:rsid w:val="00652DBB"/>
    <w:rsid w:val="006B2163"/>
    <w:rsid w:val="006D1E3E"/>
    <w:rsid w:val="007B391E"/>
    <w:rsid w:val="00941B51"/>
    <w:rsid w:val="00996362"/>
    <w:rsid w:val="009E7F30"/>
    <w:rsid w:val="00AA781F"/>
    <w:rsid w:val="00B2571D"/>
    <w:rsid w:val="00BD6CFA"/>
    <w:rsid w:val="00D358ED"/>
    <w:rsid w:val="00F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BD17"/>
  <w15:docId w15:val="{F43474D3-2AA4-496E-BA3E-7ED605D2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41B51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1B51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41B51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41B51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41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2013-10-09T10:12:00Z</cp:lastPrinted>
  <dcterms:created xsi:type="dcterms:W3CDTF">2019-11-29T14:33:00Z</dcterms:created>
  <dcterms:modified xsi:type="dcterms:W3CDTF">2020-02-07T13:49:00Z</dcterms:modified>
</cp:coreProperties>
</file>