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33DBE" w14:textId="0860E05E" w:rsidR="001860BF" w:rsidRPr="001860BF" w:rsidRDefault="001860BF" w:rsidP="00730A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LC nº 012/2003</w:t>
      </w:r>
    </w:p>
    <w:p w14:paraId="078C3C36" w14:textId="77777777" w:rsidR="001860BF" w:rsidRDefault="001860BF" w:rsidP="00730A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6DCD297" w14:textId="1E3A965B" w:rsidR="00675694" w:rsidRPr="00730A2C" w:rsidRDefault="00675694" w:rsidP="00730A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A2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730A2C" w:rsidRPr="00730A2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30A2C">
        <w:rPr>
          <w:rFonts w:ascii="Times New Roman" w:hAnsi="Times New Roman" w:cs="Times New Roman"/>
          <w:b/>
          <w:bCs/>
          <w:sz w:val="24"/>
          <w:szCs w:val="24"/>
        </w:rPr>
        <w:t>517/</w:t>
      </w:r>
      <w:r w:rsidR="00730A2C" w:rsidRPr="00730A2C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730A2C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730A2C" w:rsidRPr="00730A2C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730A2C">
        <w:rPr>
          <w:rFonts w:ascii="Times New Roman" w:hAnsi="Times New Roman" w:cs="Times New Roman"/>
          <w:b/>
          <w:bCs/>
          <w:sz w:val="24"/>
          <w:szCs w:val="24"/>
        </w:rPr>
        <w:t>19 DE NOVEMBRO DE 1996</w:t>
      </w:r>
    </w:p>
    <w:p w14:paraId="7087DF11" w14:textId="77777777" w:rsidR="00675694" w:rsidRPr="00553DC8" w:rsidRDefault="00675694" w:rsidP="00730A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78584D1" w14:textId="77777777" w:rsidR="00675694" w:rsidRPr="001860BF" w:rsidRDefault="00675694" w:rsidP="00730A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SÚMULA: APROVA O NOVO REGIMENTO JURÍDICO ÚNICO DOS SERVIDORES PÚBLICOS MUNICIPAIS DE SORRISO-MT E DÁ OUTRAS PROVIDÊNCIAS.</w:t>
      </w:r>
    </w:p>
    <w:p w14:paraId="4845004B" w14:textId="77777777" w:rsidR="00675694" w:rsidRPr="001860BF" w:rsidRDefault="00675694" w:rsidP="00730A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292A32" w14:textId="77777777" w:rsidR="00675694" w:rsidRPr="001860BF" w:rsidRDefault="00675694" w:rsidP="00730A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O SR. IGNACIO SCHEVINSKI NETTO, PREFEITO MUNICIPAL DE SORRISO, ESTADO DE MATO GROSSO, FAZ SABER QUE A CÂMARA MUNICIPAL DE VEREADORES APROVOU E ELE SANCIONA A SEGUINTE LEI:</w:t>
      </w:r>
    </w:p>
    <w:p w14:paraId="384477B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5B06544" w14:textId="77777777" w:rsidR="00675694" w:rsidRPr="001860BF" w:rsidRDefault="00675694" w:rsidP="00214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CAPÍTULO I</w:t>
      </w:r>
    </w:p>
    <w:p w14:paraId="4B29C2BC" w14:textId="77777777" w:rsidR="00675694" w:rsidRPr="001860BF" w:rsidRDefault="00675694" w:rsidP="00214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DISPOSIÇÕES PRELIMINARES</w:t>
      </w:r>
    </w:p>
    <w:p w14:paraId="1C2088C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72B218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Fica instituído por força desta Lei o novo Regime Jurídico Único dos Servidores Públicos de Sorriso, Estado de Mato Grosso que é o Estatuário.</w:t>
      </w:r>
    </w:p>
    <w:p w14:paraId="3CB190C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30C1B9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Para efeito desta Lei. Funcionário e Servidor é a pessoa física legalmente investida em cargos públicos de provimento efetivo ou em comissão.</w:t>
      </w:r>
    </w:p>
    <w:p w14:paraId="028BBFB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64657A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Cargo Público é aquele criado por lei com denominação própria em número certo, com atribuições e responsabilidades previstas na estrutura administrativa.</w:t>
      </w:r>
    </w:p>
    <w:p w14:paraId="139D646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82275B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Os cargos públicos são acessíveis a todos os brasileiros observadas as condições prescritas em leis regulamentares.</w:t>
      </w:r>
    </w:p>
    <w:p w14:paraId="7D0B290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031BDD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vencimento dos cargos públicos obedecerá a padrões fixadas em lei, e serão pagos pelos cofres públicos.</w:t>
      </w:r>
    </w:p>
    <w:p w14:paraId="7F4BF7D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06F785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Os cargos de provimento efetivo da administração pública municipal direta das autarquias e das fundações, serão organizados e providos em carreira.</w:t>
      </w:r>
    </w:p>
    <w:p w14:paraId="6F68E3B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5F5E21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Art. 5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º - As carreiras serão organizadas em classes e cargos observados a escolaridade e a qualificação profissional exigidas, bem como a natureza e complexidade das atribuições a serem exercidas por seus ocupantes na forma prescrita na legislação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especifica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64EE6B5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9988ED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É vedado atribuir-se ao financeiro encargos diferentes dos que os específicos de sua carreira ou cargos públicos gratuito salvo nos casos previstos em Lei.</w:t>
      </w:r>
    </w:p>
    <w:p w14:paraId="5CABDA3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7DE63B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7º-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revisão geral dos vencimentos básicos da remuneração em decorrência de alteração do poder aquisitivo da moeda far-se-á trimestralmente com a sanção do Poder Legislativo respeitadas as disposições financeiras.</w:t>
      </w:r>
      <w:r w:rsidR="00785D2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785D2E"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(Revogado pela Lei nº 544, de 1.997)</w:t>
      </w:r>
    </w:p>
    <w:p w14:paraId="39A43C1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CA3468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CAPÍTULO II</w:t>
      </w:r>
    </w:p>
    <w:p w14:paraId="4ED59E0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DAS DISPOSIÇÕES GERAIS</w:t>
      </w:r>
    </w:p>
    <w:p w14:paraId="741B7B0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</w:t>
      </w:r>
    </w:p>
    <w:p w14:paraId="5D4BC69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>Do Provimento</w:t>
      </w:r>
    </w:p>
    <w:p w14:paraId="3F0F2D4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449F2F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8º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Além da habitação em concurso público e da aptidão física e mental são requisitos básicos para o ingresso no serviço público municipal, devendo ser comprovado pelo interessado:</w:t>
      </w:r>
    </w:p>
    <w:p w14:paraId="63FB8BB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42C6B2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A nacionalidade brasileira;</w:t>
      </w:r>
    </w:p>
    <w:p w14:paraId="7716EE4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O gozo dos direitos políticos;</w:t>
      </w:r>
    </w:p>
    <w:p w14:paraId="45BF644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Haver cumprido as obrigações e os encargos militares previstos em Lei;</w:t>
      </w:r>
    </w:p>
    <w:p w14:paraId="5A77771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IV – I nível de escolaridade exigida para o exercício do cargo;</w:t>
      </w:r>
    </w:p>
    <w:p w14:paraId="341FE7F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 – A idade mínima de 18 (dezoito) anos completos, abrindo- e exceção para o cargo de estagiário;</w:t>
      </w:r>
    </w:p>
    <w:p w14:paraId="47130DA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0FFA37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 – Possuir habilitação legal para o exercício do cargo;</w:t>
      </w:r>
    </w:p>
    <w:p w14:paraId="2A2F30B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F6C116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As pessoas portadoras de deficiência física é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assegurado o direito de se inscrever no concurso público para provimento de cargo cujas atribuições sejam compatíveis com as deficiências de que sejam portadoras.</w:t>
      </w:r>
    </w:p>
    <w:p w14:paraId="1FE4761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A93D3F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estagiário será contratado temporariamente e com idade máxima de 18 (dezoito) anos. Para ser contratado o estagiário terá que:</w:t>
      </w:r>
    </w:p>
    <w:p w14:paraId="34382CC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I –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Freqüentar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a escola regularmente;</w:t>
      </w:r>
    </w:p>
    <w:p w14:paraId="6A1AE45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Prestar teste seletivo.</w:t>
      </w:r>
    </w:p>
    <w:p w14:paraId="24B80A0C" w14:textId="77777777" w:rsidR="00553DC8" w:rsidRPr="001860BF" w:rsidRDefault="00553DC8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36639A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9º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provimento inicial dos cargos públicos far-se-á por ato da autoridade competente de cada poder.</w:t>
      </w:r>
    </w:p>
    <w:p w14:paraId="43BEF74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021A52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investidura em cargo público ocorrerá com a posse.</w:t>
      </w:r>
    </w:p>
    <w:p w14:paraId="75C8B54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FDE8FC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Os cargos públicos são providos por:</w:t>
      </w:r>
    </w:p>
    <w:p w14:paraId="083D8C7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Nomeação</w:t>
      </w:r>
    </w:p>
    <w:p w14:paraId="3C41C72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Promoção</w:t>
      </w:r>
    </w:p>
    <w:p w14:paraId="4281356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Readaptação</w:t>
      </w:r>
    </w:p>
    <w:p w14:paraId="71EA5FE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 – Reversão</w:t>
      </w:r>
    </w:p>
    <w:p w14:paraId="476EC0B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 – Aproveitamento</w:t>
      </w:r>
    </w:p>
    <w:p w14:paraId="7EE4208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 – Reintegração</w:t>
      </w:r>
    </w:p>
    <w:p w14:paraId="10C15C3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VIII – Recondução</w:t>
      </w:r>
    </w:p>
    <w:p w14:paraId="64FAD2F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IX – Transferência</w:t>
      </w:r>
    </w:p>
    <w:p w14:paraId="057D122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 – Remoção</w:t>
      </w:r>
    </w:p>
    <w:p w14:paraId="2A2EE8C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4A5802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</w:t>
      </w:r>
    </w:p>
    <w:p w14:paraId="3C32FC5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Nomeação</w:t>
      </w:r>
    </w:p>
    <w:p w14:paraId="0B066B3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04C1B3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Nomeação far-se-á:</w:t>
      </w:r>
    </w:p>
    <w:p w14:paraId="52BDA91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Em caráter efetivo, quando decorrente da aprovação em concurso.</w:t>
      </w:r>
    </w:p>
    <w:p w14:paraId="510D689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Em comissão, para cargos de confiança declarados em Lei de livre nomeação e exoneração pelo Prefeito.</w:t>
      </w:r>
    </w:p>
    <w:p w14:paraId="0A73604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7402B7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A designação, por ascensão, para função de direção, chefia e assistência, recairá exclusivamente, em funcionário satisfeitos os requisitos de que trata o Art. 13 em seu parágrafo único.</w:t>
      </w:r>
    </w:p>
    <w:p w14:paraId="43D0B1F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8478DD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nomeação para o cargo de carreira depende de prévia habilitação em concurso público de provas ou de provas e títulos, obedecida a ordem de classificação e o prazo de sua validade.</w:t>
      </w:r>
    </w:p>
    <w:p w14:paraId="2C18834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370703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Os demais requisitos para o ingresso e o desenvolvimento do funcionário na carreira, mediante promoção e acesso serão estabelecidos em Lei, e fixará diretrizes do sistema na Administração Pública Municipal e seus regulamentos.</w:t>
      </w:r>
    </w:p>
    <w:p w14:paraId="4B8EB84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D3FD5F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III</w:t>
      </w:r>
    </w:p>
    <w:p w14:paraId="54FFD5E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 CONCURSO PÚBLICO</w:t>
      </w:r>
    </w:p>
    <w:p w14:paraId="75BD8D60" w14:textId="77777777" w:rsidR="00553DC8" w:rsidRPr="001860BF" w:rsidRDefault="00553DC8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3E59E4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Concurso Público é o procedimento consubstanciado num processo de seleção de natureza e classificatória, aberto ao público a que se destina, atendidos os requisitos estabelecidos em Edital específico e na Lei aplicável.</w:t>
      </w:r>
    </w:p>
    <w:p w14:paraId="1AF4D93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E3CDB6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Edital do Concurso Público estabelecerá as regras de execução, especialmente sobre:</w:t>
      </w:r>
    </w:p>
    <w:p w14:paraId="3FB9FDD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D4D2CB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Condições de inscrição;</w:t>
      </w:r>
    </w:p>
    <w:p w14:paraId="74B9B7C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Disposições preliminares;</w:t>
      </w:r>
    </w:p>
    <w:p w14:paraId="13CD4AA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Instruções especiais;</w:t>
      </w:r>
    </w:p>
    <w:p w14:paraId="45B6BDF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IV – Provas e títulos;</w:t>
      </w:r>
    </w:p>
    <w:p w14:paraId="0EA294E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 – Bancas examinadoras;</w:t>
      </w:r>
    </w:p>
    <w:p w14:paraId="0E36680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 – Julgamento</w:t>
      </w:r>
    </w:p>
    <w:p w14:paraId="5841009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 – Disposições gerais;</w:t>
      </w:r>
    </w:p>
    <w:p w14:paraId="50C1C32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VIII – Outras condições especiais.</w:t>
      </w:r>
    </w:p>
    <w:p w14:paraId="3469995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22DAD4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15º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Concurso Público será de provas escrita ou oral, provas de títulos e práticas.</w:t>
      </w:r>
    </w:p>
    <w:p w14:paraId="3D5E2A0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07E49B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16º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Concurso Público terá validade de 02 (dois) anos podendo ser prorrogado uma única vez, por igual período.</w:t>
      </w:r>
    </w:p>
    <w:p w14:paraId="67DE09A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C2448C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prazo de validade do Concurso e as condições de sua realização e o número de vagas fixados em edital, que será publicado na imprensa escrita, falada e televisionada da região.</w:t>
      </w:r>
    </w:p>
    <w:p w14:paraId="27087AE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B5F680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Não se abrirá novo Concurso enquanto houver candidatos aprovados em Concurso anterior, com prazo de validade não expirado.</w:t>
      </w:r>
    </w:p>
    <w:p w14:paraId="662791C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710CEC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17º -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As pessoas portadoras de deficiência tem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assegurado o direito de se inscrever no Concurso Público para o provimento de cargos cujas atribuições sejam compatíveis com as deficiências de que são portadoras, na forma estabelecida em regulamento e no edital.</w:t>
      </w:r>
    </w:p>
    <w:p w14:paraId="7AD933F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9AC0AE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Serão reservadas às pessoas referidas neste artigo, no mínimo 1% (um por cento) das vagas oferecidas no Concurso Público.</w:t>
      </w:r>
    </w:p>
    <w:p w14:paraId="582B67A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43572B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IV</w:t>
      </w:r>
    </w:p>
    <w:p w14:paraId="617F0E5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Posse e do Exercício</w:t>
      </w:r>
    </w:p>
    <w:p w14:paraId="62568928" w14:textId="77777777" w:rsidR="00553DC8" w:rsidRPr="001860BF" w:rsidRDefault="00553DC8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CD8A40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18º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posse é a aceitação expressa das atribuições, deveres e responsabilidades inerentes ao cargo e ao serviço com o compromisso de bem servir, formalizado com a assinatura do Termo respectivo.</w:t>
      </w:r>
    </w:p>
    <w:p w14:paraId="0E19EBA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730FB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posse ocorrerá no prazo de 30 (trinta) dias contados da publicação do ato de nomeação, prorrogável por igual período a requerimento do interessado.</w:t>
      </w:r>
    </w:p>
    <w:p w14:paraId="402F688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5C8E21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Em se tratando de funcionário em licença, ou afastado por qualquer motivo legal, o prazo será contado do término do impedimento.</w:t>
      </w:r>
    </w:p>
    <w:p w14:paraId="3696ACA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D69645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posse poderá dar-se mediante procuração específica à Juízo da autoridade competente.</w:t>
      </w:r>
    </w:p>
    <w:p w14:paraId="5F3B653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4A7331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Só haverá posse nos casos de provimento de cargos por nomeação.</w:t>
      </w:r>
    </w:p>
    <w:p w14:paraId="1D5EFA9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FBFCCB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No ato da posse o funcionário apresentará obrigatoriamente a Declaração dos bens e valores que constituem o patrimônio e declaração quanto ao exercício ou não de outro cargo, função ou emprego público. Fica o funcionário obrigado a comunicar ao órgão competente quando ocorrer acumulação de cargos para devido estudo da legalidade dessa acumulação.</w:t>
      </w:r>
    </w:p>
    <w:p w14:paraId="5C1D773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173B16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19º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São competentes para dar posse:</w:t>
      </w:r>
    </w:p>
    <w:p w14:paraId="7E68B0C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O Chefe do Poder Executivo aos Secretários Municipais, Procurador Geral e Diretores de Órgãos que lhe forem diretamente subordinados.</w:t>
      </w:r>
    </w:p>
    <w:p w14:paraId="11519FC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36B49A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20º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Exercício é o efetivo desempenho das atribuições do cargo.</w:t>
      </w:r>
    </w:p>
    <w:p w14:paraId="45F5FDB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912173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Ao entrar em exercício, o funcionário apresentará ao Departamento Pessoal, os elementos necessários ao assentamento individual.</w:t>
      </w:r>
    </w:p>
    <w:p w14:paraId="161251E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DC12F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Compete à autoridade compete do órgão ou entidade para onde for designado dar-lhe o exercício.</w:t>
      </w:r>
    </w:p>
    <w:p w14:paraId="30D0224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BBF355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Servidor que deva ter exercício em outra localidade terá 05 (cinco) dias de prazo para fazê-lo, incluindo neste tempo o necessário ao deslocamento para a nova sede, desde que implique na mudança de seu domicílio.</w:t>
      </w:r>
    </w:p>
    <w:p w14:paraId="316E0BA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5C185E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ocupante do cargo de provimento efetivo fica sujeito a 40 (quarenta) horas semanais de trabalho.</w:t>
      </w:r>
    </w:p>
    <w:p w14:paraId="4C3A6A9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8174EB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Além do cumprimento do estabelecido neste artigo, o exercício de cargo de comissão exigirá de seu ocupante integral dedicação ao serviço podendo ser convocado sempre que houver interesse da administração.</w:t>
      </w:r>
    </w:p>
    <w:p w14:paraId="313376A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E5AE88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V</w:t>
      </w:r>
    </w:p>
    <w:p w14:paraId="2096C44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 Estágio Probatório</w:t>
      </w:r>
    </w:p>
    <w:p w14:paraId="52F3C33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C94C10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Ao entrar no exercício, o funcionário nomeado para o cargo de provimento efeito ficará sujeito a estágio probatório por período de 24 (vinte e quatro) meses, durante o qual sua aptidão e capacidade serão objeto de avaliação contínua e permanente para o desempenho do cargo observado os seguintes fatores:</w:t>
      </w:r>
    </w:p>
    <w:p w14:paraId="21BE6EF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B45EA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Assiduidade;</w:t>
      </w:r>
    </w:p>
    <w:p w14:paraId="1F9F69A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Disciplina;</w:t>
      </w:r>
    </w:p>
    <w:p w14:paraId="41A6299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Capacidade de iniciativa;</w:t>
      </w:r>
    </w:p>
    <w:p w14:paraId="1E95E5C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IV – Produtividade;</w:t>
      </w:r>
    </w:p>
    <w:p w14:paraId="779D33B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 – Responsabilidade.</w:t>
      </w:r>
    </w:p>
    <w:p w14:paraId="64D71D8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B94705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25º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Compete ao Chefe imediato fazer o acompanhamento das atividades do servidor em estágio probatório, devendo sob pena de destituição da função, pronunciar-se conclusivamente sobre o atendimento dos requisitos do Art. 24º a cada período de 06 (seis) meses, dando ciência ao interessado.</w:t>
      </w:r>
    </w:p>
    <w:p w14:paraId="78A6076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476DFC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Fica também o chefe imediato, incumbido de encaminhar, a autoridade superior do órgão, relatório circunstanciado e conclusivo sobre o estágio probatório do servidor, no prazo de 60 (sessenta) dias antes de vencer o prazo final do estágio.</w:t>
      </w:r>
    </w:p>
    <w:p w14:paraId="2F7465C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F7281B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aprovação do servidor no estágio probatório, será declarada através de ato da autoridade competente.</w:t>
      </w:r>
    </w:p>
    <w:p w14:paraId="06E79A0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E0C059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servidor não aprovado no estágio probatório, será exonerado de ofício.</w:t>
      </w:r>
    </w:p>
    <w:p w14:paraId="2E40051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90F3D7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26º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Fica dispensado de novo estágio probatório o funcionário estável que for nomeado para outro cargo público municipal.</w:t>
      </w:r>
    </w:p>
    <w:p w14:paraId="08B59B0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A08459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27º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aprovação dos requisitos mencionados no art. 24º deverá processar-se de modo que a exoneração, se houver, possa ser feita antes de findo o período do estágio probatório.</w:t>
      </w:r>
    </w:p>
    <w:p w14:paraId="6A63601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16B2EB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28º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Preso preventivamente, pronunciado por crime comum ou denunciado por crime funcional, ou ainda, condenado por crime inafiançável em processo no qual não haja pronúncia, o funcionário será afastado do exercício do cargo ou função até decisão final passado em julgado.</w:t>
      </w:r>
    </w:p>
    <w:p w14:paraId="07EB4DA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90F34E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VI</w:t>
      </w:r>
    </w:p>
    <w:p w14:paraId="076E0FA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Estabilidade</w:t>
      </w:r>
    </w:p>
    <w:p w14:paraId="245A2CA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27050C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Art. 29º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São estáveis, após 02 (dois) anos de efetivo exercício os servidores nomeados, habilitados em concurso público.</w:t>
      </w:r>
    </w:p>
    <w:p w14:paraId="19D8703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F549F4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30º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funcionário em estágio probatório só poderá ser demitido do cargo após observância do art. 24º.</w:t>
      </w:r>
    </w:p>
    <w:p w14:paraId="0C6E54D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FB94F8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funcionário estável só perderá o cargo em virtude de sentença judicial transitada em julgamento ou por processo administrativo no qual lhe seja assegurada ampla defesa.</w:t>
      </w:r>
    </w:p>
    <w:p w14:paraId="032C302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14020C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VII</w:t>
      </w:r>
    </w:p>
    <w:p w14:paraId="24377A7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Transferência</w:t>
      </w:r>
    </w:p>
    <w:p w14:paraId="7F62333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552EAB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Transferência é a passagem do funcionário estável do cargo efetivo de carreira para outro de igual denominação, classe e vencimento, pertencente ao quadro de pessoal diverso.</w:t>
      </w:r>
    </w:p>
    <w:p w14:paraId="090266F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C33C88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A transferência do funcionário de seu órgão para ter exercício em outro, somente verificará se houver acordo por parte do servidor Público.</w:t>
      </w:r>
      <w:r w:rsidR="00785D2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785D2E"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(Revogado pela Lei nº 544, de 1.997)</w:t>
      </w:r>
    </w:p>
    <w:p w14:paraId="29A1880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4EBBD2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VIII</w:t>
      </w:r>
    </w:p>
    <w:p w14:paraId="52C511E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Readaptação</w:t>
      </w:r>
    </w:p>
    <w:p w14:paraId="6D4CD1B6" w14:textId="77777777" w:rsidR="00553DC8" w:rsidRPr="001860BF" w:rsidRDefault="00553DC8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7162A8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Readaptação é a investidura em função mais compatível com a capacidade do funcionário devidamente comprovada através de Diplomas ou Certificados de conclusão de cursos especializados.</w:t>
      </w:r>
    </w:p>
    <w:p w14:paraId="686B51B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82BBCC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Poderá também ser readaptado o funcionário que tenha sofrido limitação em sua capacidade física ou mental verificada em inspeção médica. Se julgado incapaz para o serviço público o funcionário será aposentado.</w:t>
      </w:r>
    </w:p>
    <w:p w14:paraId="40F6784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A7064F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IX</w:t>
      </w:r>
    </w:p>
    <w:p w14:paraId="54DDAA7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Reversão</w:t>
      </w:r>
    </w:p>
    <w:p w14:paraId="56E1C8E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EE479A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Reversão é o retorno à atividade de funcionário aposentado por invalidez, quando por junta médica oficial, forem declarados insubsistentes os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motivos determinante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da aposentadoria.</w:t>
      </w:r>
    </w:p>
    <w:p w14:paraId="0E1B65D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C1FAE9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35º - 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Encontrando-se provido este cargo o funcionário exercerá suas atribuições como excedente, até ocorrência de vaga.</w:t>
      </w:r>
    </w:p>
    <w:p w14:paraId="7679D8D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81290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X</w:t>
      </w:r>
    </w:p>
    <w:p w14:paraId="650F682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Reintegração</w:t>
      </w:r>
    </w:p>
    <w:p w14:paraId="1B1C6B8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C54EF9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36º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Reintegração é a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reinvestidura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do funcionário no cargo anteriormente ocupado ou no cargo resultante de sua transformação quando invalidada a sua demissão por decisão administrativa ou judicial, com ressarcimento de todas as vantagens ligadas ao cargo.</w:t>
      </w:r>
    </w:p>
    <w:p w14:paraId="5177F80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273EB2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Reintegrado judicialmente o funcionário, que lhe houver ocupado o lugar será destituído de plano ou será reconduzido ao anterior, mas sem direito a indenização.</w:t>
      </w:r>
    </w:p>
    <w:p w14:paraId="34112E9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235B85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funcionário reintegrado será submetido a inspeção médica e aposentado se julgado incapaz.</w:t>
      </w:r>
    </w:p>
    <w:p w14:paraId="31ECDB4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6A4590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XI</w:t>
      </w:r>
    </w:p>
    <w:p w14:paraId="49F84A8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Recondução</w:t>
      </w:r>
    </w:p>
    <w:p w14:paraId="554F962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94014B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37º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Recondução é o retorno do funcionário estável ao cargo anteriormente ocupado e decorrerá de:</w:t>
      </w:r>
    </w:p>
    <w:p w14:paraId="5A683D7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C0B283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Inabilitação em estágio probatório relativo ao outro cargo ou de;</w:t>
      </w:r>
    </w:p>
    <w:p w14:paraId="0313B1D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Reintegração do ocupante anterior.</w:t>
      </w:r>
    </w:p>
    <w:p w14:paraId="259A140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2FEBCE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XII</w:t>
      </w:r>
    </w:p>
    <w:p w14:paraId="21A2373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Disponibilidade e do Aproveitamento</w:t>
      </w:r>
    </w:p>
    <w:p w14:paraId="672D53D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0F6E3B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38º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Extinto o cargo ou declarado a sua desnecessidade, o funcionário estável ficará em disponibilidade, com remuneração integral.</w:t>
      </w:r>
    </w:p>
    <w:p w14:paraId="2A8A66D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A9899B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39º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retorno à atividade de funcionário em disponibilidade far-se-á mediante aproveitamento obrigatório no prazo de 03 (três) meses em cargo de atribuições e vencimentos compatíveis com o anteriormente ocupado.</w:t>
      </w:r>
    </w:p>
    <w:p w14:paraId="6B4D666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35F743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O órgão de pessoal determinará o imediato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aproveitamento do funcionário em disponibilidade em vaga que vier a ocorrer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nos órgãos ou entidades da administração pública municipal.</w:t>
      </w:r>
    </w:p>
    <w:p w14:paraId="4FFA04F9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59D97A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40º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aproveitamento de funcionário que se encontre em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disponibilidade dependerá de prévia comprovação de sua capacidade física 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mental, através de exame médico oficial.</w:t>
      </w:r>
    </w:p>
    <w:p w14:paraId="49CEC6CA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CAD224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Se julgado apto, o funcionário terá que assumir 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exercício do cargo no prazo de 30 (trinta) dias contado do ato de aproveitamento.</w:t>
      </w:r>
    </w:p>
    <w:p w14:paraId="3908D10A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2483EE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Se o funcionário não assumir o exercício 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cargo no prazo previsto neste artigo configurará abandono de cargo apurado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mediante inquérito na forma desta Lei.</w:t>
      </w:r>
    </w:p>
    <w:p w14:paraId="48A20EB1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C1A6FE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XIII</w:t>
      </w:r>
    </w:p>
    <w:p w14:paraId="6D447F7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Vacância</w:t>
      </w:r>
    </w:p>
    <w:p w14:paraId="77DB8E36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CEBA9A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vacância dos cargos públicos dar-se-á por:</w:t>
      </w:r>
    </w:p>
    <w:p w14:paraId="37D72A4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Exoneração;</w:t>
      </w:r>
    </w:p>
    <w:p w14:paraId="547DC6C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Demissão;</w:t>
      </w:r>
    </w:p>
    <w:p w14:paraId="783E8F3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Ascensão;</w:t>
      </w:r>
    </w:p>
    <w:p w14:paraId="1309E8A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IV –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promoção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>;</w:t>
      </w:r>
    </w:p>
    <w:p w14:paraId="7E304D0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lastRenderedPageBreak/>
        <w:t>V – Transposição;</w:t>
      </w:r>
    </w:p>
    <w:p w14:paraId="1E07DC0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 – Mudança de cargo;</w:t>
      </w:r>
    </w:p>
    <w:p w14:paraId="2E902A3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 – Readaptação;</w:t>
      </w:r>
    </w:p>
    <w:p w14:paraId="6BB16D7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VIII – Recondução;</w:t>
      </w:r>
    </w:p>
    <w:p w14:paraId="10C1E32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IX – Aposentadoria;</w:t>
      </w:r>
    </w:p>
    <w:p w14:paraId="7934E09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 – Falecimento;</w:t>
      </w:r>
    </w:p>
    <w:p w14:paraId="7C98868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XI – Perda de Cargo por decisão judicial.</w:t>
      </w:r>
    </w:p>
    <w:p w14:paraId="026EA193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939297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exoneração de ofício será aplicada:</w:t>
      </w:r>
    </w:p>
    <w:p w14:paraId="50F99D3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Quando não satisfeitas as condições de estágio probatório;</w:t>
      </w:r>
    </w:p>
    <w:p w14:paraId="1312358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Por abandono de cargo, decorrido o prazo legal.</w:t>
      </w:r>
    </w:p>
    <w:p w14:paraId="3C9C6C5C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7F5E9F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Art. 44</w:t>
      </w:r>
      <w:r w:rsidRPr="001860BF">
        <w:rPr>
          <w:rFonts w:ascii="Times New Roman" w:hAnsi="Times New Roman" w:cs="Times New Roman"/>
          <w:strike/>
          <w:sz w:val="24"/>
          <w:szCs w:val="24"/>
        </w:rPr>
        <w:t>º - A exoneração de cargo em comissão dar-se-á:</w:t>
      </w:r>
    </w:p>
    <w:p w14:paraId="101DEC8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- A juízo da autoridade competente, exceto nos casos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decorrentes de mandado:</w:t>
      </w:r>
    </w:p>
    <w:p w14:paraId="670775D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A pedido do próprio servidor.</w:t>
      </w:r>
    </w:p>
    <w:p w14:paraId="2440BCE8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29BD72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XIV</w:t>
      </w:r>
    </w:p>
    <w:p w14:paraId="0F9A39A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Remoção</w:t>
      </w:r>
    </w:p>
    <w:p w14:paraId="2AA29BE1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B42C2E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Remoção é o deslocamento do funcionário estável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sua lotação para outra sem mudança de cargo.</w:t>
      </w:r>
    </w:p>
    <w:p w14:paraId="0B3C12A7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AA4586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remoção se faz anualmente com pedido exclusivo 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servidor:</w:t>
      </w:r>
    </w:p>
    <w:p w14:paraId="2DDF2E32" w14:textId="77777777" w:rsidR="00785D2E" w:rsidRPr="001860BF" w:rsidRDefault="00785D2E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5FC0D67" w14:textId="77777777" w:rsidR="00785D2E" w:rsidRPr="001860BF" w:rsidRDefault="00785D2E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46 -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A remoção se fará a pedido do servidor e quando houver necessidade da administração, e independerá de processo seletivo. </w:t>
      </w:r>
      <w:r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(Redação dada pela Lei nº 544, de 1.997)</w:t>
      </w:r>
    </w:p>
    <w:p w14:paraId="119B0F13" w14:textId="77777777" w:rsidR="00785D2E" w:rsidRPr="001860BF" w:rsidRDefault="00785D2E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49DF98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Quando houver número de candidatos maior que o número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vagas adotar-se-á os critérios de que pertence a mais tempo no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serviço municipal e continuando o empate o mais idoso;</w:t>
      </w:r>
      <w:r w:rsidR="00785D2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785D2E"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(Revogado pela Lei nº 544, de 1.997)</w:t>
      </w:r>
    </w:p>
    <w:p w14:paraId="3B7AC800" w14:textId="77777777" w:rsidR="00785D2E" w:rsidRPr="001860BF" w:rsidRDefault="00675694" w:rsidP="00785D2E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Em caso de persistir o empate aplicar-se-á testes seletivos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remoção.</w:t>
      </w:r>
      <w:r w:rsidR="00785D2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785D2E"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(Revogado pela Lei nº 544, de 1.997)</w:t>
      </w:r>
    </w:p>
    <w:p w14:paraId="7057698F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47990A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47º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remoção independerá de processo seletivo, quando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ocorrer extinção do órgão.</w:t>
      </w:r>
    </w:p>
    <w:p w14:paraId="26B03542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0F7FAD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A remoção não se aplica a servidor em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cumprimento de estágio probatório.</w:t>
      </w:r>
    </w:p>
    <w:p w14:paraId="545F1073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E06FFC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XV</w:t>
      </w:r>
    </w:p>
    <w:p w14:paraId="4D8EE2E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Substituição</w:t>
      </w:r>
    </w:p>
    <w:p w14:paraId="7DA4D7C4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7F67E7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48º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substituição será automática ou dependerá do ato da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administração.</w:t>
      </w:r>
    </w:p>
    <w:p w14:paraId="065DF28C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D2EA67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substituição automática será gratuita, quando,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porém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exceder a 15 (quinze) dias, será remunerada e por todo o período.</w:t>
      </w:r>
    </w:p>
    <w:p w14:paraId="61B63478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07D3B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No caso de substituição remunerada, o substituto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perceberá o vencimento do cargo que se der a substituição, salvo se optar pela 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seu cargo.</w:t>
      </w:r>
    </w:p>
    <w:p w14:paraId="15529B9B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D2847A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Em caso excepcional, atendida a conveniência da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administração, o titular do cargo de direção ou chefia poderá ser nomeado ou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designado, cumulativamente, como substituto para outro cargo da mesma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natureza, até que se verifique a nomeação ou designação do titular, neste caso,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somente perceberá o vencimento correspondente a um cargo.</w:t>
      </w:r>
    </w:p>
    <w:p w14:paraId="2D5189F1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C25A5D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CAPÍTULO III</w:t>
      </w:r>
    </w:p>
    <w:p w14:paraId="3B57E0E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DOS DIREITOS E VANTAGENS</w:t>
      </w:r>
    </w:p>
    <w:p w14:paraId="355CCA4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</w:t>
      </w:r>
    </w:p>
    <w:p w14:paraId="43C9BC8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 Vencimento e da Remuneração</w:t>
      </w:r>
    </w:p>
    <w:p w14:paraId="2D521E46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26022B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49º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Vencimento é a retribuição pecuniária pelo exercício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cargo, com valor fixado em Lei, nunca inferior a um salário mínimo Federal,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reajustado periodicamente, por Lei de modo a preservar o poder aquisitivo.</w:t>
      </w:r>
    </w:p>
    <w:p w14:paraId="7D21BF84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BD2BC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50º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Remuneração é o vencimento do cargo, acrescido das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vantagens pecuniárias, permanentes ou temporárias, estabelecidas em Lei.</w:t>
      </w:r>
    </w:p>
    <w:p w14:paraId="7E446E3D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246264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vencimento dos cargos públicos é irredutível.</w:t>
      </w:r>
    </w:p>
    <w:p w14:paraId="78373F0A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7A6D3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É assegurada a isonomia do vencimento para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cargos de atribuições iguais ou assemelhadas do mesmo Poder ou entre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funcionários dos Poderes, ressalvadas as vantagens de caráter individual e as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relativas à natureza ou local de trabalho.</w:t>
      </w:r>
    </w:p>
    <w:p w14:paraId="45BE0B96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CF638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Art. 51º - O funcionário perderá a remuneração:</w:t>
      </w:r>
    </w:p>
    <w:p w14:paraId="7D29999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Dos dias que faltar ao serviço sem atestado médico;</w:t>
      </w:r>
    </w:p>
    <w:p w14:paraId="3FF713F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A parcela da remuneração diária proporcional ao período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atrasos, ausências e saídas antecipadas, iguais ou superiores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30 (trinta) minutos.</w:t>
      </w:r>
    </w:p>
    <w:p w14:paraId="04C6F023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EF721A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Salvo por imposição legal, ou mandado judicial,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nenhum desconto incidirá sobre a remuneração ou proventos.</w:t>
      </w:r>
    </w:p>
    <w:p w14:paraId="49D36461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DBEAD1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Mediante autorização por escrito do servidor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poderá ser efetuado desconto de sua remuneração em favor de entidade sindical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prevista no seu estatuto.</w:t>
      </w:r>
    </w:p>
    <w:p w14:paraId="2703FD24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F130C1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vencimento, a remuneração e os proventos não serão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objeto de arresto,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seqüestro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ou penhora, exceto nos casos de prestação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alimentos resultantes de decisão judicial.</w:t>
      </w:r>
    </w:p>
    <w:p w14:paraId="78C4C405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FA0EDF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</w:t>
      </w:r>
    </w:p>
    <w:p w14:paraId="4BD5601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Dos Benefícios e da Aposentadoria</w:t>
      </w:r>
    </w:p>
    <w:p w14:paraId="53D51465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07C5B0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servidor público será aposentado:</w:t>
      </w:r>
    </w:p>
    <w:p w14:paraId="2DBE054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- Por invalidez permanente, com proventos integrais, quando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decorrente de acidente em serviço, moléstia profissional ou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doença grave, contagiosa ou incurável, especificadas em Lei;</w:t>
      </w:r>
    </w:p>
    <w:p w14:paraId="6DDE0CF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lastRenderedPageBreak/>
        <w:t>II – Compulsoriamente conforme estabelece Lei Federal;</w:t>
      </w:r>
    </w:p>
    <w:p w14:paraId="7AA3A60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Voluntariamente;</w:t>
      </w:r>
    </w:p>
    <w:p w14:paraId="7325868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a) aos 35 (trinta e cinco) anos de serviço, se homem e aos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30 (trinta) anos se mulher com proventos integrais;</w:t>
      </w:r>
    </w:p>
    <w:p w14:paraId="01A5D79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b) aos 30 (trinta) anos de efetivo exercício em funções 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magistério, se for professor e aos 25 (vinte e cinco) anos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 professora com proventos integrais;</w:t>
      </w:r>
    </w:p>
    <w:p w14:paraId="524D3FE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c) aos 30 (trinta) anos de serviço, se homem, aos 25 (vinte 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cinco) anos se mulher, com proventos proporcionais ao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tempo de serviço:</w:t>
      </w:r>
    </w:p>
    <w:p w14:paraId="789A798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d) aos 65 (sessenta e cinco) anos de idade, se homem, e aos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60 (sessenta) anos de idade, se mulher, com proventos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proporcionais ao tempo de serviço.</w:t>
      </w:r>
    </w:p>
    <w:p w14:paraId="593452AE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54D12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Nos casos de exercício de atividade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considerada penosa, insalubre ou perigosa, a aposentadoria de que trata o inciso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III, alíneas “a” e “c”, observará o disposto em Lei específica.</w:t>
      </w:r>
    </w:p>
    <w:p w14:paraId="1BE79264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DE7D10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56º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Aposentadoria compulsória será automática e declarada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por ato, com vigência a partir do dia imediato aquele que o servidor atingir 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idade-limite de permanência no sérico ativo.</w:t>
      </w:r>
    </w:p>
    <w:p w14:paraId="614AFD6A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4E8BFB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Lei municipal disporá sobre a aposentadoria em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cargo ou emprego temporário.</w:t>
      </w:r>
    </w:p>
    <w:p w14:paraId="400FEB7B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DC9AE4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tempo de serviço público Federal, Estadual 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Municipal será computado integralmente para efeitos de aposentadoria 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disponibilidade.</w:t>
      </w:r>
    </w:p>
    <w:p w14:paraId="7D2F45B5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9923D3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benefício da pensão por morte corresponderá 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totalidade dos vencimentos ou proventos do servidor falecido.</w:t>
      </w:r>
    </w:p>
    <w:p w14:paraId="1A44638B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CAB942D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Para efeito de aposentadoria é assegurada 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contagem recíproca do tempo de serviço nas atividades públicas, privadas 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urbana, nos termos do Parágrafo 2º do Artigo 202 da Constituição Federal.</w:t>
      </w:r>
    </w:p>
    <w:p w14:paraId="6D60638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5º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As aposentadorias e pensões serão concedidas 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mantidas pelos órgãos ou entidades aos quais se encontrem vinculados os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funcionários.</w:t>
      </w:r>
    </w:p>
    <w:p w14:paraId="25D72270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950E7D9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57º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Os proventos de aposentadoria e pensão serão revistos,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na mesma proporção e na mesma data, sempre que se modificar a remuneração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dos servidores em entidades.</w:t>
      </w:r>
    </w:p>
    <w:p w14:paraId="3FDB3C69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8A9540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III</w:t>
      </w:r>
    </w:p>
    <w:p w14:paraId="730A2A4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Das Vantagens</w:t>
      </w:r>
    </w:p>
    <w:p w14:paraId="68049811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34ABFE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58º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Juntamente com o vencimento básico, podem ser pagas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ao servidor as seguintes vantagens pecuniárias:</w:t>
      </w:r>
    </w:p>
    <w:p w14:paraId="35B016A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Indenização;</w:t>
      </w:r>
    </w:p>
    <w:p w14:paraId="3F62889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Auxílios;</w:t>
      </w:r>
    </w:p>
    <w:p w14:paraId="421F0D5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Gratificações;</w:t>
      </w:r>
    </w:p>
    <w:p w14:paraId="3C4F2EC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IV – Adicional por tempo de serviço;</w:t>
      </w:r>
    </w:p>
    <w:p w14:paraId="44C1506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 – Progresso funcional.</w:t>
      </w:r>
    </w:p>
    <w:p w14:paraId="4736FC73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37FB0F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>Subvenção I</w:t>
      </w:r>
    </w:p>
    <w:p w14:paraId="74B5418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Das Indenizações</w:t>
      </w:r>
    </w:p>
    <w:p w14:paraId="68A0E383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F450D6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59º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Constituem indenizações ao servidor:</w:t>
      </w:r>
    </w:p>
    <w:p w14:paraId="1720091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a –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ajuda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de custo;</w:t>
      </w:r>
    </w:p>
    <w:p w14:paraId="4309040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b – diárias.</w:t>
      </w:r>
    </w:p>
    <w:p w14:paraId="4BEC707C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A42D1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60º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ajuda de custo destina-se à compensação das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despesas de instalação do funcionário que no interesse do serviço passa a ter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exercício em nova sede, com mudança de domicílio em caráter permanente.</w:t>
      </w:r>
    </w:p>
    <w:p w14:paraId="5D63E390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C1DFB5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ajuda de custo será calculada sobre a remuneração 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funcionário, conforme dispuser em regulamento, não podendo exceder 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importância correspondente a 3 (três) meses do respectivo vencimento.</w:t>
      </w:r>
    </w:p>
    <w:p w14:paraId="053FB490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7FEB32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funcionário será obrigado a devolver a ajuda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custo quando, injustificadamente, não se apresentar na nova sede.</w:t>
      </w:r>
    </w:p>
    <w:p w14:paraId="012AE963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64819C2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Não haverá obrigação de restituir ajuda de custo nos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casos de exoneração de ofício ou retorno por motivo de doença comprovada.</w:t>
      </w:r>
    </w:p>
    <w:p w14:paraId="77111A6A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62F523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funcionário que a serviço se afastar do Município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em caráter eventual ou transitório, para outro ponto do Território Nacional, fará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jus a passagens e diárias, para cobrir as despesas de pousadas, alimentação 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locomoção.</w:t>
      </w:r>
    </w:p>
    <w:p w14:paraId="4072C035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D448720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diária será concedida por dia de afastamento,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sendo dividida pela metade quando o deslocamento não exigir fora da sede.</w:t>
      </w:r>
    </w:p>
    <w:p w14:paraId="1900903F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5AA8E8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-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O valor das diárias serão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fixadas por ato do Chefe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 Poder Executivo.</w:t>
      </w:r>
    </w:p>
    <w:p w14:paraId="3B2A1853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8F3EEB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funcionário que rece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beu diárias e não se afastar da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sede, por qualquer motivo, fica obrigado a restituí-las integralmente no dia útil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imediato.</w:t>
      </w:r>
    </w:p>
    <w:p w14:paraId="211A802F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0B45568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Na hipótese de o funcionário retornar a sede,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por qualquer motivo, antes do previsto para seu afastamento restituirá as diárias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recebidas em excesso em igual prazo.</w:t>
      </w:r>
    </w:p>
    <w:p w14:paraId="713D3173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39EEB3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Subseção II</w:t>
      </w:r>
    </w:p>
    <w:p w14:paraId="12B32A5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Dos Auxílios</w:t>
      </w:r>
    </w:p>
    <w:p w14:paraId="7E6C7218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161F3C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66º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Serão concedidos ao servidor e sua família os seguintes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auxílios:</w:t>
      </w:r>
    </w:p>
    <w:p w14:paraId="45D2439B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a) Auxílio natalidade;</w:t>
      </w:r>
    </w:p>
    <w:p w14:paraId="2E78662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b) Auxílio doença;</w:t>
      </w:r>
    </w:p>
    <w:p w14:paraId="5BF2CB2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c) Auxílio funeral;</w:t>
      </w:r>
    </w:p>
    <w:p w14:paraId="0C68050A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d) Abono família.</w:t>
      </w:r>
    </w:p>
    <w:p w14:paraId="0D9605C3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F67B4F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67º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auxílio a natalidade será concedido ao nascimento 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filho do servidor conforme o que estabelece o Estatuto da Previdência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Municipal.</w:t>
      </w:r>
    </w:p>
    <w:p w14:paraId="58978C74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8F4149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68º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auxílio doença será concedido conforme dispõe a Lei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da Previdência Municipal.</w:t>
      </w:r>
    </w:p>
    <w:p w14:paraId="56C76FAD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C1412D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69º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auxílio funeral será concedido determina a Lei da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Previdência Municipal.</w:t>
      </w:r>
    </w:p>
    <w:p w14:paraId="6924B260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FDC040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70º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Será concedido o abono família ao funcionário ativo ou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inativo:</w:t>
      </w:r>
    </w:p>
    <w:p w14:paraId="7692B995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Por filho menor de 14 (quatorze anos);</w:t>
      </w:r>
    </w:p>
    <w:p w14:paraId="75E688CE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Por filho inválido ou mentalmente incapaz, de qualquer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natureza e idade.</w:t>
      </w:r>
    </w:p>
    <w:p w14:paraId="281B3475" w14:textId="77777777" w:rsidR="00553DC8" w:rsidRPr="001860BF" w:rsidRDefault="00553DC8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B83C7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Compreende-se, neste Artigo, o filho de qualquer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condição, o enteado, o adotivo e o menor que mediante autorização judicial,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estiver sob guarda e sustento do funcionário.</w:t>
      </w:r>
    </w:p>
    <w:p w14:paraId="54F400B6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FCC2667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Parágrafo 2</w:t>
      </w:r>
      <w:r w:rsidRPr="001860BF">
        <w:rPr>
          <w:rFonts w:ascii="Times New Roman" w:hAnsi="Times New Roman" w:cs="Times New Roman"/>
          <w:strike/>
          <w:sz w:val="24"/>
          <w:szCs w:val="24"/>
        </w:rPr>
        <w:t>º - Quando o pai e a mãe forem funcionários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municipais, ativos ou inativos, o abono família será pago a ambos.</w:t>
      </w:r>
    </w:p>
    <w:p w14:paraId="45EA008E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D2417D6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Nenhum desconto incidirá sobre o abono família, nem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servira de base para qualquer contribuição, ainda para fins de previdência social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ou imposto de renda.</w:t>
      </w:r>
    </w:p>
    <w:p w14:paraId="2CB334D3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1FE5273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Ocorrendo falecimento do funcionário o abono família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continuará a ser pago a seu beneficiário, por intermédio da pessoa em cuja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guarda se encontrem, enquanto fizerem jus a concessão.</w:t>
      </w:r>
    </w:p>
    <w:p w14:paraId="44ADF0C6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FFAC474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valor do abono família será igual a 5% (cinco por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cento) do valor do salário mínimo vigente no país, para cada beneficiário, e será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pago juntamente com o vencimento do funcionário.</w:t>
      </w:r>
    </w:p>
    <w:p w14:paraId="324F7EE4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EC3C81F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Subseção III</w:t>
      </w:r>
    </w:p>
    <w:p w14:paraId="27E1183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Das Gratificações</w:t>
      </w:r>
    </w:p>
    <w:p w14:paraId="0169DBDB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524220C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Além dos vencimentos básicos e das vantagens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previstas nesta Lei, serão deferidas aos servidores as seguintes gratificações:</w:t>
      </w:r>
    </w:p>
    <w:p w14:paraId="663AF6C2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a) Gratificação de chefia;</w:t>
      </w:r>
    </w:p>
    <w:p w14:paraId="7F1951F4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b) Gratificação por horas extraordinária de trabalho;</w:t>
      </w:r>
    </w:p>
    <w:p w14:paraId="096A09E9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c) Gratificação por trabalho noturno;</w:t>
      </w:r>
    </w:p>
    <w:p w14:paraId="440AE452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d) Gratificação por atividade penosa, insalubre ou perigosa;</w:t>
      </w:r>
    </w:p>
    <w:p w14:paraId="70E5EBDD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e) Gratificação pelo trabalho com excepcionais;</w:t>
      </w:r>
    </w:p>
    <w:p w14:paraId="3F966177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f) Gratificação de décimo terceiro salário;</w:t>
      </w:r>
    </w:p>
    <w:p w14:paraId="0725E687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g) Gratificação de férias.</w:t>
      </w:r>
    </w:p>
    <w:p w14:paraId="540989C8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F7951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As gratificações referidas neste artigo não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incorporáveis nos vencimentos.</w:t>
      </w:r>
    </w:p>
    <w:p w14:paraId="111FB8F3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070617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strike/>
          <w:sz w:val="24"/>
          <w:szCs w:val="24"/>
        </w:rPr>
        <w:t>Da Gratificação de Chefia</w:t>
      </w:r>
    </w:p>
    <w:p w14:paraId="6D816297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7B02A94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75º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Ao servidor será concedida gratificação de chefia, pelo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exercício de direção, chefia ou assistência, com 20% (vinte por cento) de seu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vencimento básico.</w:t>
      </w:r>
    </w:p>
    <w:p w14:paraId="5C5E1CA5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17DDE94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gratificação de que trata este Artigo é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inacumulável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com a percepção do vencimento de cargo em comissão.</w:t>
      </w:r>
    </w:p>
    <w:p w14:paraId="74D0982C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16AC9F9" w14:textId="77777777" w:rsidR="00785D2E" w:rsidRPr="001860BF" w:rsidRDefault="00675694" w:rsidP="00785D2E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designação para função de Chefia recairá, em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servidor ocupante de cargo de carreira na forma desta Lei, exceto o Chefe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Gabinete e os Secretários Municipais.</w:t>
      </w:r>
      <w:r w:rsidR="00785D2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785D2E"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(Revogado pela Lei nº 544, de 1.997)</w:t>
      </w:r>
    </w:p>
    <w:p w14:paraId="78D2FDD7" w14:textId="77777777" w:rsidR="006958D3" w:rsidRPr="001860BF" w:rsidRDefault="006958D3" w:rsidP="0067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1611DA3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Gratificação por horas Extraordinárias de Trabalho</w:t>
      </w:r>
    </w:p>
    <w:p w14:paraId="15BAD740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BE06E58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76º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serviço extraordinário será remunerado com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acréscimo de 50% (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cinqüenta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por cento) em relação a hora normal de trabalho.</w:t>
      </w:r>
    </w:p>
    <w:p w14:paraId="2BF5F35F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5864F58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Para os serviços extraordinários executados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em dias Santos e feriados o acréscimo de que trata este Artigo será de 100%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(cem por cento).</w:t>
      </w:r>
    </w:p>
    <w:p w14:paraId="5C9E8F8D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9F5F0F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77º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Somente será permitido serviço extraordinário para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atender a situações excepcionais e temporárias respeitando o limite máximo de 2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(duas) horas diárias, podendo ser prorrogado por igual período, se o interesse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público exigir.</w:t>
      </w:r>
    </w:p>
    <w:p w14:paraId="7B2AC870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358692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O serviço extraordinário previsto neste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Artigo será precedido de autorização da chefia imediata que justificará o fato.</w:t>
      </w:r>
    </w:p>
    <w:p w14:paraId="61C799D2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64E927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Gratificações por Trabalho Noturno</w:t>
      </w:r>
    </w:p>
    <w:p w14:paraId="57514B2B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4BD8DD4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78º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serviço noturno, prestado em horário compreendido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entre 22 (vinte e duas) horas de um dia e 5 (cinco) horas do dia seguinte, terá 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valor acrescido de mais 25% (vinte e cinco por cento), computando-se cada hora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 52 (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cinqüenta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e dois) minutos.</w:t>
      </w:r>
    </w:p>
    <w:p w14:paraId="56F6FCB8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C49FE9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Em se tratando de serviço extraordinário, 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acréscimo de que trata este Artigo incidirá sobre o valor da hora normal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trabalho acrescido do respectivo percentual extraordinário.</w:t>
      </w:r>
    </w:p>
    <w:p w14:paraId="1DB93908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5CDAEA3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Gratificação por Atividade Perigosa e Insalubridade</w:t>
      </w:r>
    </w:p>
    <w:p w14:paraId="1EB18F0A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CC934B9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79º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Os funcionários que trabalham com habitualidade em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locais insalubres ou em contato permanente com substâncias tóxicas ou de risco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vida fazem jus a um adicional sobre o vencimento básico.</w:t>
      </w:r>
    </w:p>
    <w:p w14:paraId="6DF8589F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B6CCD89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Art. 80º - Os adicionais de que trata o Artigo anterior serão de:</w:t>
      </w:r>
    </w:p>
    <w:p w14:paraId="4815F1B0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30% (trinta por cento) sobre o valor do vencimento ou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remuneração, para adicional de periculosidade;</w:t>
      </w:r>
    </w:p>
    <w:p w14:paraId="0CE5BC97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20% (vinte por cento) do salário mínimo para o adicional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insalubridade.</w:t>
      </w:r>
    </w:p>
    <w:p w14:paraId="6480A38D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60F48FE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Art. 81</w:t>
      </w:r>
      <w:r w:rsidRPr="001860BF">
        <w:rPr>
          <w:rFonts w:ascii="Times New Roman" w:hAnsi="Times New Roman" w:cs="Times New Roman"/>
          <w:strike/>
          <w:sz w:val="24"/>
          <w:szCs w:val="24"/>
        </w:rPr>
        <w:t>º - O funcionário que fizer jus aos adicionais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insalubridade periculosidade receberá apenas um deles, não sendo acumuláveis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estas vantagens.</w:t>
      </w:r>
    </w:p>
    <w:p w14:paraId="036FF9EA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9D33DF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direito ao adicional de periculosidade ou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insalubridade cessa a eliminação das condições ou riscos que deram causa a sua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concessão.</w:t>
      </w:r>
    </w:p>
    <w:p w14:paraId="37FD93F6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6220CD3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Haverá permanente controle da atividade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funcionário em operações ou locais considerados insalubres ou perigosos.</w:t>
      </w:r>
    </w:p>
    <w:p w14:paraId="3352C6EE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9A66EDB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funcionária gestante ou lactante será afastada,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enquanto durar a gestação ou lactação, das operações e locais previstos no</w:t>
      </w:r>
    </w:p>
    <w:p w14:paraId="50F78B98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3B31D5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Parágrafo anterior, exercendo suas atividades em local salubre e em serviço não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perigoso.</w:t>
      </w:r>
    </w:p>
    <w:p w14:paraId="497A35C7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06DE796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Gratificação pelo Trabalho com Excepcionais</w:t>
      </w:r>
    </w:p>
    <w:p w14:paraId="435A4C98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A393AA8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82º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Ao servidor ou especialista em educação em exercício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atividades especializadas de educação e reabilitação de excepcionais,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diretamente com o educando, será para gratificação pelo trabalho com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excepcionais, com base de 20% (vinte por cento) do valor do salário base.</w:t>
      </w:r>
    </w:p>
    <w:p w14:paraId="008C3E44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F3D544D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Gratificação de Décimo Terceiro Salário</w:t>
      </w:r>
    </w:p>
    <w:p w14:paraId="0ED7DE27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A72246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83º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gratificação de décimo terceiro salário ou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gratificação Natalina será paga, anualmente a todo funcionário municipal,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independente da remuneração a que fizer jus.</w:t>
      </w:r>
    </w:p>
    <w:p w14:paraId="57EBFF70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B356B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gratificação de natal correspondera a 1/12 (um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doze avos) por mês de efetivo exercício, da remuneração devida no mês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dezembro, por mês trabalhado, ou fração igual ou superior a quinze dias, não se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considerando as eventuais faltas ao serviço para efeito de redução do devido.</w:t>
      </w:r>
    </w:p>
    <w:p w14:paraId="6212D012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6C52CB7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fração igual ou superior a 15 (quinze) dias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exercício será tomada como mês integral, para efeito de Parágrafo primeiro.</w:t>
      </w:r>
    </w:p>
    <w:p w14:paraId="55512AB7" w14:textId="77777777" w:rsidR="00553DC8" w:rsidRPr="001860BF" w:rsidRDefault="00553DC8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5E09E33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Havendo demissão ou exoneração de ofício ou 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pedido o servidor perceberá a gratificação de décimo terceiro salário,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proporcionalmente aos meses de efetivo exercício durante o ano, calculado sobre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remuneração do mês da exoneração.</w:t>
      </w:r>
    </w:p>
    <w:p w14:paraId="3521DDB3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F42E754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gratificação do décimo terceiro salário será pago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até o dia 20 (vinte) de dezembro de cada ano.</w:t>
      </w:r>
    </w:p>
    <w:p w14:paraId="74B17068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6323F64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gratificação de Natal incidirá sobre a média das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horas extras habitualmente durante o ano.</w:t>
      </w:r>
    </w:p>
    <w:p w14:paraId="60B6B1AC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BCB0539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Gratificação de Férias</w:t>
      </w:r>
    </w:p>
    <w:p w14:paraId="16945192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30A1D2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84º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funcionário fará jus, anualmente de 30 (trinta) dias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consecutivos de férias, que podem ser acumulados até 2 (dois) períodos, no caso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necessidade do serviço atestada pelo chefe imediato do servidor.</w:t>
      </w:r>
    </w:p>
    <w:p w14:paraId="460DA6E7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4C8D32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Somente depois de 12 (doze) meses de exercício 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funcionário terá direito a férias.</w:t>
      </w:r>
    </w:p>
    <w:p w14:paraId="7759FDFF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272169F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Parágrafo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As férias serão reduzidas 20 (vinte) dias quando 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funcionário contar, no período aquisitivo, com mais de 9 (nove) faltas, não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justificadas.</w:t>
      </w:r>
    </w:p>
    <w:p w14:paraId="7DDABCAE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B856721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As férias serão concedidas de acordo com escala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organizada pela Chefia imediata do funcionário.</w:t>
      </w:r>
    </w:p>
    <w:p w14:paraId="57D24A02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96E1395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Parágrafo 4</w:t>
      </w:r>
      <w:r w:rsidRPr="001860BF">
        <w:rPr>
          <w:rFonts w:ascii="Times New Roman" w:hAnsi="Times New Roman" w:cs="Times New Roman"/>
          <w:strike/>
          <w:sz w:val="24"/>
          <w:szCs w:val="24"/>
        </w:rPr>
        <w:t>º - Será permitida a conversão de 1/3 (um terço) das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férias em dinheiro, mediante requerimento do funcionário apresentado em 30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(trinta) dias antes do início, vedada qualquer outra hipótese de conversão em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dinheiro.</w:t>
      </w:r>
    </w:p>
    <w:p w14:paraId="4EF20156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52A21A6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Será pago ao funcionário, por ocasião das férias,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um adicional de 1/3 (um terço) da remuneração correspondente ao período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férias.</w:t>
      </w:r>
    </w:p>
    <w:p w14:paraId="2C59BC3E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9974F53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funcionário que ocupar cargo em comissão ou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em função gratificada, a respectiva vantagem será considerada no cálculo 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adicional que trata o Parágrafo anterior.</w:t>
      </w:r>
    </w:p>
    <w:p w14:paraId="0CCACA7E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AC7051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Subseção IV</w:t>
      </w:r>
    </w:p>
    <w:p w14:paraId="201BEC00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Adicional por Tempo de Serviço</w:t>
      </w:r>
    </w:p>
    <w:p w14:paraId="6A3973E5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920055D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85º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servidor municipal fará jus a um adicional por tempo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serviço prestado no Município, a razão de 1% (um por cento) por ano de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efetivo exercício, calculado sempre sobre o vencimento básico do cargo efetivo,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até o máximo de 35% (trinta e cinco por cento)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anuênios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1C7A8D37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48834F3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servidor perceberá o adicional a partir 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mês que completar o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anuênio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18640A13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0E32C6E" w14:textId="77777777" w:rsidR="00785D2E" w:rsidRPr="001860BF" w:rsidRDefault="00785D2E" w:rsidP="00785D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85 -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promoção se dará por tempo de serviço, automaticamente a cada 05 (cinco) anos de efetivo exercício no Município.</w:t>
      </w:r>
      <w:r w:rsidR="0026565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(Redação dada pela Lei nº</w:t>
      </w:r>
      <w:r w:rsidR="00265655"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544, de 1.997)</w:t>
      </w:r>
    </w:p>
    <w:p w14:paraId="362C5446" w14:textId="77777777" w:rsidR="00785D2E" w:rsidRPr="001860BF" w:rsidRDefault="00785D2E" w:rsidP="00785D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DA9D2E0" w14:textId="77777777" w:rsidR="00265655" w:rsidRPr="001860BF" w:rsidRDefault="00785D2E" w:rsidP="002656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Par. Único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Entre o início de uma e outra classe, da mesma categoria funcional serão atribuídos valores pecuniários de 5% (cinco por cento).</w:t>
      </w:r>
      <w:r w:rsidR="0026565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265655"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(Redação dada pela Lei nº 544, de 1.997)</w:t>
      </w:r>
    </w:p>
    <w:p w14:paraId="570BC639" w14:textId="77777777" w:rsidR="00265655" w:rsidRPr="001860BF" w:rsidRDefault="00265655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9C0534B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86º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adicional de trata o Artigo anterior será incorporado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nos proventos de aposentadoria.</w:t>
      </w:r>
    </w:p>
    <w:p w14:paraId="6248553C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BFADBB5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Subseção V</w:t>
      </w:r>
    </w:p>
    <w:p w14:paraId="31CB5A5D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 progresso funcional</w:t>
      </w:r>
    </w:p>
    <w:p w14:paraId="615670AF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C2DCDAE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87º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Baseada na titulação ou habitação, na avaliação do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desempenho de serviço.</w:t>
      </w:r>
    </w:p>
    <w:p w14:paraId="14385977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0CCE81F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Promoção por Tempo de Serviço</w:t>
      </w:r>
    </w:p>
    <w:p w14:paraId="5FF1C873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9A3BFC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88º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promoção por tempo de serviço é a elevação à classe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imediatamente superior dentro da mesma categoria funcional.</w:t>
      </w:r>
    </w:p>
    <w:p w14:paraId="7A018451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73E12C2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Art. 89º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promoção por tempo de serviço ocorre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automaticamente a cada 2 (dois) anos de efetivo exercício no município.</w:t>
      </w:r>
      <w:r w:rsidR="0026565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265655"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(Revogado pela Lei nº 544, de 1.997)</w:t>
      </w:r>
    </w:p>
    <w:p w14:paraId="136275B8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34AD422" w14:textId="77777777" w:rsidR="00265655" w:rsidRPr="001860BF" w:rsidRDefault="00675694" w:rsidP="002656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Entre o início de uma e outra classe, da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mesma categoria funcional, serão atribuídos valores pecuniários a 5% (cinco por</w:t>
      </w:r>
      <w:r w:rsidR="006958D3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cento).</w:t>
      </w:r>
      <w:r w:rsidR="0026565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265655"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(Revogado pela Lei nº 544, de 1.997)</w:t>
      </w:r>
    </w:p>
    <w:p w14:paraId="28B8F059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9E9518F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Progressão por Avaliação</w:t>
      </w:r>
    </w:p>
    <w:p w14:paraId="66EAC2DF" w14:textId="77777777" w:rsidR="006958D3" w:rsidRPr="001860BF" w:rsidRDefault="006958D3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742E2BE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Art</w:t>
      </w:r>
      <w:proofErr w:type="spellEnd"/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90º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promoção por avaliação estabelecerá a critérios que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serão estabelecidos em regulamento próprio.</w:t>
      </w:r>
    </w:p>
    <w:p w14:paraId="3C0164EC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C8979AB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Os títulos serão computados na avaliação do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profissional.</w:t>
      </w:r>
    </w:p>
    <w:p w14:paraId="610D56FB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7CECE6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promoção de que trata este Artigo será de 2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(dois) em (dois) anos aos vencimentos para a aposentadoria.</w:t>
      </w:r>
    </w:p>
    <w:p w14:paraId="33D1ED03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77E5586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promoção por avaliação será de 2 1/2% (dois 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meio por cento) conforme estabelecem os critérios do Artigo 90º.</w:t>
      </w:r>
    </w:p>
    <w:p w14:paraId="64A3A974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5A8B4AF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servidor que sentir-se injustiçado, na sua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avaliação poderá recorrer.</w:t>
      </w:r>
    </w:p>
    <w:p w14:paraId="64288CD7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2B00A45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Titulação ou Habitação do Acesso</w:t>
      </w:r>
    </w:p>
    <w:p w14:paraId="3686BDB4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A28648D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91º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Aceso é o ato pelo qual o profissional é elevado da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categoria funcional e classe a que pertence para outra categoria funcional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superior, correspondente a nova habitação específica alcançada.</w:t>
      </w:r>
    </w:p>
    <w:p w14:paraId="2AA674FA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EE2690B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CAPÍTULO IV</w:t>
      </w:r>
    </w:p>
    <w:p w14:paraId="5EE4BD1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DAS LICENÇAS</w:t>
      </w:r>
    </w:p>
    <w:p w14:paraId="0837CD84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</w:t>
      </w:r>
    </w:p>
    <w:p w14:paraId="5FD3FB78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Disposições Gerais</w:t>
      </w:r>
    </w:p>
    <w:p w14:paraId="62632579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0A18EF7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92º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Conceder-se-á ao funcionário licença:</w:t>
      </w:r>
    </w:p>
    <w:p w14:paraId="20F664D0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Para tratamento de saúde</w:t>
      </w:r>
    </w:p>
    <w:p w14:paraId="27863331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A gestante, a adotante e a paternidade;</w:t>
      </w:r>
    </w:p>
    <w:p w14:paraId="6266980B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Por acidente em serviço;</w:t>
      </w:r>
    </w:p>
    <w:p w14:paraId="14E3D582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IV – Por motivo de doença em pessoa da família;</w:t>
      </w:r>
    </w:p>
    <w:p w14:paraId="0382AB34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 – Para o serviço militar;</w:t>
      </w:r>
    </w:p>
    <w:p w14:paraId="46EEAE9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 - Para concorrer a cargo eletivo;</w:t>
      </w:r>
    </w:p>
    <w:p w14:paraId="4DAD1313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 – Para tratar de interesses particulares;</w:t>
      </w:r>
    </w:p>
    <w:p w14:paraId="03C1A489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VIII – Para desempenho de mandato classista;</w:t>
      </w:r>
    </w:p>
    <w:p w14:paraId="36D1CD13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IX – Licença prêmio.</w:t>
      </w:r>
    </w:p>
    <w:p w14:paraId="29B51950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398C983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licença prevista no I e IV será procedida de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atestado ou exame médico e comprovação de parentesco.</w:t>
      </w:r>
    </w:p>
    <w:p w14:paraId="377769F4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B28746D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</w:t>
      </w:r>
    </w:p>
    <w:p w14:paraId="5A07820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>Da Licença para Tratamento de Saúde</w:t>
      </w:r>
    </w:p>
    <w:p w14:paraId="6D14B0FE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DD6E7AD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93º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Será concedida ao funcionário licença para tratamento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saúde, a pedido ou de ofício, sendo em ambos os casos indispensáveis 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inspeção médica, para sua concessão.</w:t>
      </w:r>
    </w:p>
    <w:p w14:paraId="4882A4CC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6F914D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94º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Para a concessão de licença médica de até 10 (dez) dias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será aceito atestado passado por médico particular, e superior a inspeção médica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será feita obrigatoriamente pelo médico do departamento de Saúde do Município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ou na ausência deste por médicos de órgãos públicos.</w:t>
      </w:r>
    </w:p>
    <w:p w14:paraId="2CA1DADE" w14:textId="77777777" w:rsidR="00265655" w:rsidRPr="001860BF" w:rsidRDefault="00265655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8565129" w14:textId="77777777" w:rsidR="00265655" w:rsidRPr="001860BF" w:rsidRDefault="00265655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94 -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Para a concessão de licença médica até 05 (cinco) dias será aceito atestado passado por médico particular, superior a inspeção será feita obrigatoriamente pelo médico do departamento de saúde do Município ou na ausência deste por médicos de órgãos públicos. </w:t>
      </w:r>
      <w:r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(Redação dada pela Lei nº 544, de 1.997)</w:t>
      </w:r>
    </w:p>
    <w:p w14:paraId="02747BEC" w14:textId="77777777" w:rsidR="00265655" w:rsidRPr="001860BF" w:rsidRDefault="00265655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9C2C109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Sempre que possível a inspeção médica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deverá ser realizada na residência do funcionário ou no hospital onde estiver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hospitalizado.</w:t>
      </w:r>
    </w:p>
    <w:p w14:paraId="4F7447DE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AF5F913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95º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Findo o prazo da licença médica, o funcionário será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submetido a nova inspeção médica, que concluirá o serviço ou prorrogação da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licença ou pela aposentadoria.</w:t>
      </w:r>
    </w:p>
    <w:p w14:paraId="09611730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CC33246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Não sendo dado nova licença médica, 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funcionário será obrigado a reassumir o exercício do cargo sendo considerado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falta injustificada o não comparecimento ao serviço após esta data.</w:t>
      </w:r>
    </w:p>
    <w:p w14:paraId="176C9D38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CD83580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96º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licença para tratamento de saúde será dada sem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prejuízo da remuneração e direitos do funcionário.</w:t>
      </w:r>
    </w:p>
    <w:p w14:paraId="4D894644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6598595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III</w:t>
      </w:r>
    </w:p>
    <w:p w14:paraId="536667A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Licença à Gestante, à Adotante e a Paternidade</w:t>
      </w:r>
    </w:p>
    <w:p w14:paraId="1AA3C9FD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888B199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97º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Será concedida a funcionária gestante licença por 120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(cento e vinte) dias consecutivos, sem prejuízo de remuneração e direitos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adquiridos.</w:t>
      </w:r>
    </w:p>
    <w:p w14:paraId="4F120762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1B21B6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licença gestante poderá ter início no primeiro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dia no 9º (nono) mês de gestação, salvo antecipação por prescrição médica.</w:t>
      </w:r>
    </w:p>
    <w:p w14:paraId="28D258B2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8A17E6F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No caso de nascimento prematuro, a licença terá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início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à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partir do parto.</w:t>
      </w:r>
    </w:p>
    <w:p w14:paraId="567C23AB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3712B90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No caso de natimorto, com gestação de 6 (seis)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meses acima, a funcionária terá direito a (quarenta) dias de licença e decorrido 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licença a funcionária será submetida a exame médico e, se julgada apta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reassumirá o exercício de sua função.</w:t>
      </w:r>
    </w:p>
    <w:p w14:paraId="57A12859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C95D40B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No caso de aborto não criminoso, atestado pelo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médico oficial, a funcionária terá direito a 30 (trinta) dias de repouso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remunerado.</w:t>
      </w:r>
    </w:p>
    <w:p w14:paraId="7AF4918B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38082C0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>Art. 98</w:t>
      </w:r>
      <w:r w:rsidRPr="001860BF">
        <w:rPr>
          <w:rFonts w:ascii="Times New Roman" w:hAnsi="Times New Roman" w:cs="Times New Roman"/>
          <w:strike/>
          <w:sz w:val="24"/>
          <w:szCs w:val="24"/>
        </w:rPr>
        <w:t>º - Para amamentar o próprio filho, até a idade de 6 (seis)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meses, a funcionária lactante terá direito, durante a jornada de trabalho, a 1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(uma) hora de descanso, que poderá ser parcelada em dois períodos de 30 (trinta)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minutos.</w:t>
      </w:r>
    </w:p>
    <w:p w14:paraId="4424BFF7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0E533C2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99º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Pelo nascimento ou adoção de filho, o funcionário terá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direito a licença paternidade de 5 (cinco) dias consecutivos.</w:t>
      </w:r>
    </w:p>
    <w:p w14:paraId="03FF68D4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8654E33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100º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funcionária que adotar ou obtiver guarda judicial de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criança de até 01 (um) ano de idade será concedido 90 (noventa) dias de licença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remunerada para ajustamento de adotado ao novo lar.</w:t>
      </w:r>
    </w:p>
    <w:p w14:paraId="6175FBC7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648E7E0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No caso de adoção ou guarda judicial de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criança com mais de 01 (um) ano de idade, a licença de que trata o Artigo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anterior será de apenas 30 (trinta) dias.</w:t>
      </w:r>
    </w:p>
    <w:p w14:paraId="35F4230A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1F105FB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IV</w:t>
      </w:r>
    </w:p>
    <w:p w14:paraId="467F55B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Licença por Acidente em Serviço</w:t>
      </w:r>
    </w:p>
    <w:p w14:paraId="1E08E856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6C5F951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Será licenciado, com remuneração integral 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funcionário acidentado em serviço.</w:t>
      </w:r>
    </w:p>
    <w:p w14:paraId="03FA7C9C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B8B1A87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Configura-se acidente em serviço o dano físico ou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mental sofrido pelo funcionário e que se relacione mediata ou imediatamente,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 as atribuições do cargo exercido.</w:t>
      </w:r>
    </w:p>
    <w:p w14:paraId="62858D2D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885D2E9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Equiparam-se ao acidente em serviço o dano:</w:t>
      </w:r>
    </w:p>
    <w:p w14:paraId="00F90D24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Decorrente de agressão sofrida e não provocada pelo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funcionário no exercício do cargo;</w:t>
      </w:r>
    </w:p>
    <w:p w14:paraId="6D79BF0B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No percurso da residência para o trabalho e vice-versa.</w:t>
      </w:r>
    </w:p>
    <w:p w14:paraId="72A30633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331CBF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funcionário acidentado em serviço que necessita de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tratamento especializado poderá ser tratado em instituição privada à conta de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recursos públicos.</w:t>
      </w:r>
    </w:p>
    <w:p w14:paraId="586B6D52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C4DB67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O tratamento recomendado por junta médica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e, ou médico oficial constitui medida de exceção e somente será admissível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quando inexistirem meios e recursos adequados, em instituições públicas.</w:t>
      </w:r>
    </w:p>
    <w:p w14:paraId="3C5E88C4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1B19941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prova do acidente será feita no prazo de 10 (dez)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dias, prorrogáveis quando as circunstâncias o exigirem.</w:t>
      </w:r>
    </w:p>
    <w:p w14:paraId="6551021E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FCB18E1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V</w:t>
      </w:r>
    </w:p>
    <w:p w14:paraId="5D8663B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Licença por Motivos de Doença em Pessoa da Família</w:t>
      </w:r>
    </w:p>
    <w:p w14:paraId="07ACB74E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800F1E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Art. 105</w:t>
      </w:r>
      <w:r w:rsidRPr="001860BF">
        <w:rPr>
          <w:rFonts w:ascii="Times New Roman" w:hAnsi="Times New Roman" w:cs="Times New Roman"/>
          <w:strike/>
          <w:sz w:val="24"/>
          <w:szCs w:val="24"/>
        </w:rPr>
        <w:t>º - Poderá ser concedida licença ao funcionário, por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motivo de doença do cônjuge ou companheiro (a), padrasto ou madrasta,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ascendente e descendente, mediante comprovação médica.</w:t>
      </w:r>
    </w:p>
    <w:p w14:paraId="274DA242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856884E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licença será concedida sem prejuízo da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remuneração do cargo efetivo, até 30 (trinta) dias, podendo ser prorrogado por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igual período mediante parecer da junta médica, e excedendo esses prazos, sem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remunera.</w:t>
      </w:r>
    </w:p>
    <w:p w14:paraId="5AB7F95E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EE66D9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licença somente será deferida se a assistência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direta do funcionário for indispensável e não puder ser prestada simultaneamente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como exercício do cargo, o que deve ser apurado através de acompanhamento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social.</w:t>
      </w:r>
    </w:p>
    <w:p w14:paraId="4907A0B6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4AD31F2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VI</w:t>
      </w:r>
    </w:p>
    <w:p w14:paraId="4361E3D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Licença para Serviço Militar</w:t>
      </w:r>
    </w:p>
    <w:p w14:paraId="1D6F4BAF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1B74D78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Ao funcionário convocado para o serviço militar será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concedida licença à vista de documento oficial.</w:t>
      </w:r>
    </w:p>
    <w:p w14:paraId="0023C6B8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78B3750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Concluído o serviço militar o funcionário terá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30 (trinta) dias sem remuneração para reassumir o exercício do cargo.</w:t>
      </w:r>
    </w:p>
    <w:p w14:paraId="32D5FA4A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5EFC545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VII</w:t>
      </w:r>
    </w:p>
    <w:p w14:paraId="6A6FC07B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Licença para Atividade Política</w:t>
      </w:r>
    </w:p>
    <w:p w14:paraId="5C381569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E9A381B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107º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funcionário terá direito à licença, durante o período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participar em convenção partidária, como candidato a cargo eletivo e 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véspera do registro de sua candidatura perante a justiça eleitoral.</w:t>
      </w:r>
    </w:p>
    <w:p w14:paraId="2D675148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FA5F92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funcionário candidato a cargo eletivo na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localidade que desempenha sua função e que exerça cargo de direção, chefia,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assessoramento, assistência, arrecadação ou fiscalização, dele será afastado 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partir do dia imediato ao do registro de sua candidatura perante a justiça eleitoral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até o 15º (décimo quinto) dia seguinte ao pleito.</w:t>
      </w:r>
    </w:p>
    <w:p w14:paraId="4D54C16F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78D9EDC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partir do dia do registro de sua candidatura e até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15 eleição, o funcionário fará jus à licença como se efetivo exercício estivesse,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sem prejuízo de remuneração, mediante comunicação por escrito do afastamento.</w:t>
      </w:r>
    </w:p>
    <w:p w14:paraId="1F14281A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353408A" w14:textId="77777777" w:rsidR="00265655" w:rsidRPr="001860BF" w:rsidRDefault="00265655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Par.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A partir do dia do registro de sua candidatura e até o 1º (primeiro) dia seguinte ao da eleição, o funcionário fará jus a licença como efetivo exercício estivesse, sem prejuízo de remuneração, mediante comunicação por escrito do afastamento. </w:t>
      </w:r>
      <w:r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(Redação dada pela Lei nº 544, de 1.997)</w:t>
      </w:r>
    </w:p>
    <w:p w14:paraId="0BDFD8D6" w14:textId="77777777" w:rsidR="00265655" w:rsidRPr="001860BF" w:rsidRDefault="00265655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58E3008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Se eleito, ao funcionário será aplicado o disposto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na Constituição Federal, na Constituição Estadual e na Lei Orgânica Municipal.</w:t>
      </w:r>
    </w:p>
    <w:p w14:paraId="5AD575C7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A142916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disposto no Parágrafo 2º (segundo) deste Artigo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 aplica aos ocupantes de cargo em comissão.</w:t>
      </w:r>
    </w:p>
    <w:p w14:paraId="02790A03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881C078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VIII</w:t>
      </w:r>
    </w:p>
    <w:p w14:paraId="24C1C252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Licença para Tratar de Interesses Particulares</w:t>
      </w:r>
    </w:p>
    <w:p w14:paraId="38487E9C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02DF0B3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108º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critério da administração e a pedido do servidor,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poderá ser concedida ao funcionário estável 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licença para tratar de assuntos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particulares, pelo prazo de até 2 (dois) anos consecutivos, sem remuneração.</w:t>
      </w:r>
    </w:p>
    <w:p w14:paraId="0D77EE8E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D0763CD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licença poderá ser interrompida a qualquer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tempo, a pedido do funcionário ou no interesse do serviço.</w:t>
      </w:r>
    </w:p>
    <w:p w14:paraId="2F8C7B60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B65EBCA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Não se concederá nova licença antes de decorrido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2 (dois) anos consecutivos do término da anterior.</w:t>
      </w:r>
    </w:p>
    <w:p w14:paraId="50137D06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6B02473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IX</w:t>
      </w:r>
    </w:p>
    <w:p w14:paraId="7E731E60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Licença para Desempenho de Mandato Classista</w:t>
      </w:r>
    </w:p>
    <w:p w14:paraId="21613779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999D455" w14:textId="77777777" w:rsidR="00675694" w:rsidRPr="001860BF" w:rsidRDefault="00675694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109º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É assegurado ao funcionário o direito de licença para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desempenho de mandato classista em Sindicato que represente sua Categoria,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Confederação, de âmbito Nacional, com remuneração.</w:t>
      </w:r>
    </w:p>
    <w:p w14:paraId="0D737D46" w14:textId="77777777" w:rsidR="0089502F" w:rsidRPr="001860BF" w:rsidRDefault="0089502F" w:rsidP="006958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299A958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Somente poderão ser licenciados os funcionários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eleitos para cargos de direção ou representação nas referidas entidades, até 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máximo de 3 (três) por entidade.</w:t>
      </w:r>
    </w:p>
    <w:p w14:paraId="7C02504F" w14:textId="77777777" w:rsidR="0089502F" w:rsidRPr="001860BF" w:rsidRDefault="0089502F" w:rsidP="0067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7FCFE181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licença terá duração igual à do mandato,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podendo ser prorrogada no caso de reeleição</w:t>
      </w:r>
    </w:p>
    <w:p w14:paraId="650B06F9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3177B0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funcionário ocupante de cargo em comissão ou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função gratificada deverá desincompatibilizar-se do cargo ou função quando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empossar-se no mandato de que trata este Artigo.</w:t>
      </w:r>
    </w:p>
    <w:p w14:paraId="66D8F146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BACE9F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X</w:t>
      </w:r>
    </w:p>
    <w:p w14:paraId="239872E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Licença Prêmio</w:t>
      </w:r>
    </w:p>
    <w:p w14:paraId="2A7D27BE" w14:textId="77777777" w:rsidR="00553DC8" w:rsidRPr="001860BF" w:rsidRDefault="00553DC8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E6A685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110º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Após cada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qüinqüênio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ininterrupto de exercício, 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funcionário efetivo fará jus a 3 (três) meses de Licença Prêmio com 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remuneração do cargo efetivo.</w:t>
      </w:r>
    </w:p>
    <w:p w14:paraId="73325E12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4FD1C5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É facultado ao funcionário fracionar a licença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que trata este Artigo, em até 3 (três) parcelas.</w:t>
      </w:r>
    </w:p>
    <w:p w14:paraId="072F6EE0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1BD480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111º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Não se concederá Licença Prêmio ao funcionário que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no período aquisitivo:</w:t>
      </w:r>
    </w:p>
    <w:p w14:paraId="1581781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Sofrer penalidade disciplinar de suspensão por mais de 30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(trinta) dias.</w:t>
      </w:r>
    </w:p>
    <w:p w14:paraId="22E980C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Afastar-se do cargo em virtude de:</w:t>
      </w:r>
    </w:p>
    <w:p w14:paraId="72FED58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a) Licença por motivo de doença em pessoa da família sem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remuneração.</w:t>
      </w:r>
    </w:p>
    <w:p w14:paraId="3553219E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b) Licença para tratar de interesses particulares.</w:t>
      </w:r>
    </w:p>
    <w:p w14:paraId="513D886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c) Condenação e pena privativa de liberdade por sentença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definitiva.</w:t>
      </w:r>
    </w:p>
    <w:p w14:paraId="40A7E297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3AC93A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Tendo prescrito a suspensão de que trata o Inciso I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 Art. 111, o funcionário terá direito ao gozo da licença prêmio.</w:t>
      </w:r>
    </w:p>
    <w:p w14:paraId="0EA90426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510EC2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As faltas injustificadas ao serviço retardarão 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concessão da licença prevista neste artigo, na proporção de um mês pata cada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falta.</w:t>
      </w:r>
    </w:p>
    <w:p w14:paraId="7540D03C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2818AD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Art. 112º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número de funcionário em gozo simultâneo de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licença prêmio não poderá ser superior a 1/3 (um terço) da lotação da respectiva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unidade administrativa do órgão ou entidade.</w:t>
      </w:r>
    </w:p>
    <w:p w14:paraId="4EB8AD2E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DD88B5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113º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pedido do servidor a Licença Prêmio poderá ser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convertida em dinheiro.</w:t>
      </w:r>
    </w:p>
    <w:p w14:paraId="176642FA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924376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CAPÍTULO V</w:t>
      </w:r>
    </w:p>
    <w:p w14:paraId="0D6E484E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DAS CONCESSÕES</w:t>
      </w:r>
    </w:p>
    <w:p w14:paraId="5AD8A2A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</w:t>
      </w:r>
    </w:p>
    <w:p w14:paraId="43E534C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Disposições Gerais</w:t>
      </w:r>
    </w:p>
    <w:p w14:paraId="4B270BD7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3FE0482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114º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Sem qualquer prejuízo, poderá o funcionário ausentar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>-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 serviço:</w:t>
      </w:r>
    </w:p>
    <w:p w14:paraId="32FFBB0E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Por 1 (um) dia para doação de sangue;</w:t>
      </w:r>
    </w:p>
    <w:p w14:paraId="17B7DB0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Por 1 (um) dia para alistar-se como eleitor;</w:t>
      </w:r>
    </w:p>
    <w:p w14:paraId="035A9EA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Por 7 (sete) dias consecutivos em razão de casamento ou por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morte do cônjuge ou companheiro (a), pais, irmãos,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madrasta ou padrasto, filhos, enteados, menor sob sua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guarda.</w:t>
      </w:r>
    </w:p>
    <w:p w14:paraId="4685DB04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2FFA94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115º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Poderá ser concedido horário especial ao funcionário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estudante, quando comprovada a incompatibilidade entre horário escolar e o da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repartição, sem prejuízo do exercício do cargo.</w:t>
      </w:r>
    </w:p>
    <w:p w14:paraId="03ACB63E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3D81E0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116º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funcionário poderá ser cedido mediante requisição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para ter exercício em outro órgão dos Poderes da União, dos Estados, do Distrito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Federal e dos Municípios, nas seguintes hipóteses:</w:t>
      </w:r>
    </w:p>
    <w:p w14:paraId="65049A2E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C9BB3E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Para exercício de cargo em comissão ou função de confiança.</w:t>
      </w:r>
    </w:p>
    <w:p w14:paraId="7C523D12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Em casos previstos em Leis específicas.</w:t>
      </w:r>
    </w:p>
    <w:p w14:paraId="79FDE1BC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BC9CF6D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Na hipótese do Inciso I deste Artigo o ônus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da remuneração será do órgão ou entidade requisitante.</w:t>
      </w:r>
    </w:p>
    <w:p w14:paraId="28275241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8B504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117º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Mediante acordo entre o funcionário e o poder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público, o funcionário do Poder Executivo Municipal poderá ter exercício em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outro órgão da administração municipal direta que não tenha quadro próprio de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pessoal, para fins determinado e prazo certo.</w:t>
      </w:r>
    </w:p>
    <w:p w14:paraId="06942E6F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DC5FBFD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118º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funcionário estável poderá ausentar-se para estudo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aperfeiçoamento, mediante justificativa por escrito, desde que autorizado pelo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Prefeito Municipal.</w:t>
      </w:r>
    </w:p>
    <w:p w14:paraId="2F61046F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7F3E2F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A ausência de que trata este Artigo não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excederá de 4 (quatro) anos e findo o período, somente decorrido outro, será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permitida nova ausência ou licença para se ausentar.</w:t>
      </w:r>
    </w:p>
    <w:p w14:paraId="225763B1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D98531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</w:t>
      </w:r>
    </w:p>
    <w:p w14:paraId="27B898B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 Exercício de Mandato Eletivo</w:t>
      </w:r>
    </w:p>
    <w:p w14:paraId="6FC8360B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ECE245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Art. 119º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Ao funcionário municipal investido em mandato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eletivo aplicam-se as disposições previstas na Constituição Federal.</w:t>
      </w:r>
    </w:p>
    <w:p w14:paraId="7555814F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C4EB433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III</w:t>
      </w:r>
    </w:p>
    <w:p w14:paraId="2263F62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 Direito de Petição</w:t>
      </w:r>
    </w:p>
    <w:p w14:paraId="6FE6DFC0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722C1B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120º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É assegurado ao funcionário requerer aos poderes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públicos em defesa de direito ou interesse legítimo.</w:t>
      </w:r>
    </w:p>
    <w:p w14:paraId="5B6D3701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121º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requerimento será dirigido à autoridade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competente pata decidi-lo por intermédio daquela que estiver subordinado 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requerente.</w:t>
      </w:r>
    </w:p>
    <w:p w14:paraId="07E418CD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498387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122º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Cabe pedido de reconsideração à autoridade que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houver expedido o ato ou proferido a primeira decisão, não podendo ser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renovado.</w:t>
      </w:r>
    </w:p>
    <w:p w14:paraId="6EBB8F83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7D83B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requerimento e o pedido de reconsideração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que tratam os Artigos 121º e 122º deverão ser despachados no prazo de 5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(cinco) dias e decididos dentro de 30 (trinta) dias.</w:t>
      </w:r>
    </w:p>
    <w:p w14:paraId="66329EFA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F09D00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123º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Caberá recurso:</w:t>
      </w:r>
    </w:p>
    <w:p w14:paraId="767FB73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Do indeferimento do pedido de reconsideração;</w:t>
      </w:r>
    </w:p>
    <w:p w14:paraId="1CA4F581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Das decisões sobre recursos sucessivamente interpostos.</w:t>
      </w:r>
    </w:p>
    <w:p w14:paraId="7F6B09A3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5D9FC3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recurso dirigido à autoridade imediatamente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superior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a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que tiver expedido o ato proferido a decisão, e, sucessivamente, em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escala ascendente, às demais autoridades.</w:t>
      </w:r>
    </w:p>
    <w:p w14:paraId="4AC6C4E5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67C62D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recurso será encaminhado por intermédio da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autoridade a que estiver imediatamente subordinado o requerente.</w:t>
      </w:r>
    </w:p>
    <w:p w14:paraId="2CE920FC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6A32A95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124º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prazo para interposição de pedido de consideração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ou de recurso é de 30 (trinta) dias a contar da publicação da ciência pelo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interessado da decisão recorrida.</w:t>
      </w:r>
    </w:p>
    <w:p w14:paraId="3CA55119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D25040D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125º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recurso poderá ser recebido com efeito suspensivo a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juízo da autoridade competente.</w:t>
      </w:r>
    </w:p>
    <w:p w14:paraId="001923A5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7917E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Em caso de provimento do pedido de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reconsideração ou de recurso, os efeitos da decisão retroagirão à data do ato</w:t>
      </w:r>
      <w:r w:rsidR="0089502F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impugnado.</w:t>
      </w:r>
    </w:p>
    <w:p w14:paraId="4396E424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EBB1DC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IV</w:t>
      </w:r>
    </w:p>
    <w:p w14:paraId="3B72604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Prescrição</w:t>
      </w:r>
    </w:p>
    <w:p w14:paraId="2DE4E088" w14:textId="77777777" w:rsidR="0089502F" w:rsidRPr="001860BF" w:rsidRDefault="0089502F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0869F9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126º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direito de requerer prescreve:</w:t>
      </w:r>
    </w:p>
    <w:p w14:paraId="07A54A1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Em 5 (cinco) anos, quanto aos atos de demissão e de cassação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aposentadoria ou disponibilidade ou que afetam interesse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patrimonial e créditos resultantes das relações de trabalho.</w:t>
      </w:r>
    </w:p>
    <w:p w14:paraId="6B16F1F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II – Em 60 (sessenta) dias, dos demais casos, salvo quando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outro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prazo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for fixado em Lei.</w:t>
      </w:r>
    </w:p>
    <w:p w14:paraId="6A4EA797" w14:textId="77777777" w:rsidR="00553DC8" w:rsidRPr="001860BF" w:rsidRDefault="00553DC8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68031AE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prazo de prescrição será contado da data da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publicação do ato impugnado ou da ciência, pelo interessado, quando o ato não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for publicado.</w:t>
      </w:r>
    </w:p>
    <w:p w14:paraId="5EFEDAA4" w14:textId="77777777" w:rsidR="00753DDE" w:rsidRPr="001860BF" w:rsidRDefault="00753DDE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216BE23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127º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pedido de reconsideração e recurso quando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cabíveis, interrompem a prescrição.</w:t>
      </w:r>
    </w:p>
    <w:p w14:paraId="6D892884" w14:textId="77777777" w:rsidR="00753DDE" w:rsidRPr="001860BF" w:rsidRDefault="00753DDE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E44E0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Interrompida a prescrição, o prazo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recomeçará a correr pelo restante, no dia em que cessar a interrupção.</w:t>
      </w:r>
    </w:p>
    <w:p w14:paraId="6E9363E6" w14:textId="77777777" w:rsidR="00753DDE" w:rsidRPr="001860BF" w:rsidRDefault="00753DDE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6C4F3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128º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prescrição é de ordem pública, não podendo ser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relevada pela administração</w:t>
      </w:r>
    </w:p>
    <w:p w14:paraId="0127B0C0" w14:textId="77777777" w:rsidR="00753DDE" w:rsidRPr="001860BF" w:rsidRDefault="00753DDE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AB458F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129º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Para o exercício do direito de petição é segurada vista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 processo ou documento, na repartição ao funcionário ou procurador por ele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constituído.</w:t>
      </w:r>
    </w:p>
    <w:p w14:paraId="23C5E3CF" w14:textId="77777777" w:rsidR="00753DDE" w:rsidRPr="001860BF" w:rsidRDefault="00753DDE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9C1469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130º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administração deverá rever seus atos a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qualquer tempo, quando eivados de ilegalidades.</w:t>
      </w:r>
    </w:p>
    <w:p w14:paraId="06BE69F3" w14:textId="77777777" w:rsidR="00753DDE" w:rsidRPr="001860BF" w:rsidRDefault="00753DDE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1F3473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131º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São fatais e improrrogáveis os prazos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estabelecidos nesta seção, salvo por motivo de força maior devidamente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comprovado.</w:t>
      </w:r>
    </w:p>
    <w:p w14:paraId="7D013006" w14:textId="77777777" w:rsidR="00753DDE" w:rsidRPr="001860BF" w:rsidRDefault="00753DDE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19C44D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CAPÍTULO VI</w:t>
      </w:r>
    </w:p>
    <w:p w14:paraId="530A1D9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 REGIME DISCIPLINAR</w:t>
      </w:r>
    </w:p>
    <w:p w14:paraId="461ECF4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</w:t>
      </w:r>
    </w:p>
    <w:p w14:paraId="270295F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Dos Deveres</w:t>
      </w:r>
    </w:p>
    <w:p w14:paraId="293FB691" w14:textId="77777777" w:rsidR="00753DDE" w:rsidRPr="001860BF" w:rsidRDefault="00753DDE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C4B94F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132º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São deveres do funcionário:</w:t>
      </w:r>
    </w:p>
    <w:p w14:paraId="4A9FB694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Exercer com zelo e dedicação as atribuições do cargo;</w:t>
      </w:r>
    </w:p>
    <w:p w14:paraId="6C2C319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Ser leal às instituições a que servirem;</w:t>
      </w:r>
    </w:p>
    <w:p w14:paraId="7677684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Observar as normas legais e regulamentares;</w:t>
      </w:r>
    </w:p>
    <w:p w14:paraId="5DE8B13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IV – Cumprir as ordens superiores, exceto quando manifestadas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ilegalmente;</w:t>
      </w:r>
    </w:p>
    <w:p w14:paraId="42E3EFE3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 – Atender com presteza, desde que seja fornecido as condições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favoráveis e essenciais para o pronto atendimento.</w:t>
      </w:r>
    </w:p>
    <w:p w14:paraId="3D76ADE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a) Ao público em geral prestando informações requeridas,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ressalvadas as protegidas por sigilo;</w:t>
      </w:r>
    </w:p>
    <w:p w14:paraId="0CFB74D5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b) A expedição de certidões requeridas para defesa de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direitos ou esclarecimentos de situações de interesse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pessoal;</w:t>
      </w:r>
    </w:p>
    <w:p w14:paraId="25BDBC0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d) Às requisições para defesa da Fazenda Pública.</w:t>
      </w:r>
    </w:p>
    <w:p w14:paraId="7AE388F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 – Zelar pela economia do material e pela conservação do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patrimônio público;</w:t>
      </w:r>
    </w:p>
    <w:p w14:paraId="060B95C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 – Levar ao conhecimento da autoridade superior as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irregularidades que tiver ciência em razão do cargo;</w:t>
      </w:r>
    </w:p>
    <w:p w14:paraId="057D9F94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VIII – Guardar sigilo sobre assuntos da repartição;</w:t>
      </w:r>
    </w:p>
    <w:p w14:paraId="3F5FB1A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IX – Manter conduta compatível com a moralidade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administrativa;</w:t>
      </w:r>
    </w:p>
    <w:p w14:paraId="552F390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 – Ser assíduo e pontual ao serviço;</w:t>
      </w:r>
    </w:p>
    <w:p w14:paraId="0FAC51F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XI – Tratar com urbanidade as pessoas;</w:t>
      </w:r>
    </w:p>
    <w:p w14:paraId="60D1F51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XII – Representar contra ilegalidade ou abuso do poder.</w:t>
      </w:r>
    </w:p>
    <w:p w14:paraId="71B4EE5D" w14:textId="77777777" w:rsidR="00753DDE" w:rsidRPr="001860BF" w:rsidRDefault="00753DDE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52952A8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A representação de que trata o Inciso XII será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encaminhada pela via hierárquica e obrigatoriamente apreciada pela autoridade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superior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aquela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contra a qual é formulada, assegurando-se ao representado o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direito de defesa.</w:t>
      </w:r>
    </w:p>
    <w:p w14:paraId="5D54CE06" w14:textId="77777777" w:rsidR="00753DDE" w:rsidRPr="001860BF" w:rsidRDefault="00753DDE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970919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</w:t>
      </w:r>
    </w:p>
    <w:p w14:paraId="0E8E771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Das Proibições</w:t>
      </w:r>
    </w:p>
    <w:p w14:paraId="0A7CA041" w14:textId="77777777" w:rsidR="00753DDE" w:rsidRPr="001860BF" w:rsidRDefault="00753DDE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A1C95B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133º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Ao funcionário é proibido:</w:t>
      </w:r>
    </w:p>
    <w:p w14:paraId="65A92902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Ausentar-se do serviço durante o expediente sem prévia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autorização do chefe imediato;</w:t>
      </w:r>
    </w:p>
    <w:p w14:paraId="25971828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Retirar, sem anuência da autoridade competente, qualquer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documento ou objeto de repartição;</w:t>
      </w:r>
    </w:p>
    <w:p w14:paraId="3086759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Recusar fé a documentos públicos;</w:t>
      </w:r>
    </w:p>
    <w:p w14:paraId="315B2C5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IV - Opor resistência injustificada ao andamento de documento e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processos ou execuções de serviços;</w:t>
      </w:r>
    </w:p>
    <w:p w14:paraId="11C15F8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 – Promover manifestação de apreço ou desapreço no recinto da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repartição;</w:t>
      </w:r>
    </w:p>
    <w:p w14:paraId="42796D11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VI – Interferir, um secretário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nos funcionário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de outra secretaria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sem autorização do Prefeito Municipal;</w:t>
      </w:r>
    </w:p>
    <w:p w14:paraId="475A0E8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 – Cometer a pessoas estranhas à repartição fora dos casos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previstos em Lei, o desempenho e atribuição que seja de sua</w:t>
      </w:r>
      <w:r w:rsidR="00753DDE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responsabilidade ou de seu subordinado;</w:t>
      </w:r>
    </w:p>
    <w:p w14:paraId="64EC135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VIII – Compelir ou aliciar outro funcionário no sentido de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associação profissional, sindical ou partido político;</w:t>
      </w:r>
    </w:p>
    <w:p w14:paraId="4FAF5A62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IX – Manter sob chefia imediata, cônjuge, companheiro (a) 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parente até 2º grau civil;</w:t>
      </w:r>
    </w:p>
    <w:p w14:paraId="152B30A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 – Valer-se do cargo para lograr proveito pessoal ou de outrem,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em detrimento da dignidade da função pública;</w:t>
      </w:r>
    </w:p>
    <w:p w14:paraId="34F6425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XI – Participar de gerência ou de administração de empresa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privada, de sociedade civil, ou exercer comércio e nessa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qualidade transacionar com o Município, exceto se a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transação for procedida de Licitação.</w:t>
      </w:r>
    </w:p>
    <w:p w14:paraId="665C155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XII – Autuar como procurador ou intermediário junto a repartição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pública, salvo quando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de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tratar de benefícios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previdenciários ou assistenciais de parentes até 2º grau e de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cônjuge ou companheiro (a);</w:t>
      </w:r>
    </w:p>
    <w:p w14:paraId="75AB8F9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XIII – Receber propina, comissão presente ou vantagem de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qualquer espécie, em razão de </w:t>
      </w:r>
      <w:proofErr w:type="spellStart"/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sua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atribuições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>;</w:t>
      </w:r>
    </w:p>
    <w:p w14:paraId="51B127D1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XIV – Praticar usuras sob qualquer de </w:t>
      </w:r>
      <w:proofErr w:type="spellStart"/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sua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formas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>;</w:t>
      </w:r>
    </w:p>
    <w:p w14:paraId="1451562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XV – Proceder de forma desidiosa;</w:t>
      </w:r>
    </w:p>
    <w:p w14:paraId="0F636FE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XVI – Utilizar pessoal ou recursos materiais da repartição em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serviços ou atividades particulares.</w:t>
      </w:r>
    </w:p>
    <w:p w14:paraId="74C911A3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XVII – Cometer a outro funcionário atribuições estranhas às suas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 cargo que ocupar;</w:t>
      </w:r>
    </w:p>
    <w:p w14:paraId="60B68BCE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XVIII – Exercer qualquer atividade que seja incompatível como 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exercício do cargo ou função e com o horário do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trabalho.</w:t>
      </w:r>
    </w:p>
    <w:p w14:paraId="561E45C3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2672134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III</w:t>
      </w:r>
    </w:p>
    <w:p w14:paraId="2971C02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Acumulação</w:t>
      </w:r>
    </w:p>
    <w:p w14:paraId="0BE5601A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9A4874E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134º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Ressalvados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os casos previstos na Constituição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Federal é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vedada remunerada de cargos públicos.</w:t>
      </w:r>
    </w:p>
    <w:p w14:paraId="37E7AE94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E212554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proibição de acumular estende-se a cargos,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empregos, funções e autarquias, fundações e empresas públicas, sociedades de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economia mista da União, do Distrito Federal, dos Estados, dos Territórios e dos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Municípios.</w:t>
      </w:r>
    </w:p>
    <w:p w14:paraId="68A1DEE1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4F0560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acumulação de cargos, ainda que lícita fica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condicionada à comprovação da compatibilidade de horários.</w:t>
      </w:r>
    </w:p>
    <w:p w14:paraId="332005EF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E9063A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135º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funcionário vinculado ao regime desta Lei não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poderá exercer mais de um cargo em comissão, nem ser remunerado pela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participação em órgão de deliberação coletiva.</w:t>
      </w:r>
    </w:p>
    <w:p w14:paraId="344D23D1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E63CA7E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136º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funcionário vinculado ao regime desta Lei, que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acumular licitamente 02 (dois) cargos de carreira), quando investido em cargo de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provimento em comissão, ficará afastado de ambos os cargos efetivos.</w:t>
      </w:r>
    </w:p>
    <w:p w14:paraId="255BF4C7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3CA483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Parágrafo 1º -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afastamento previsto neste artigo ocorrerá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apenas em relação a um cargo se houver compatibilidade de horário.</w:t>
      </w:r>
    </w:p>
    <w:p w14:paraId="124047BC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0CB92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funcionário que se afastar de um dos cargos que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ocupar poderá optar pela remuneração deste ou pela do cargo em comissão.</w:t>
      </w:r>
    </w:p>
    <w:p w14:paraId="4E2826C5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5643B5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IV</w:t>
      </w:r>
    </w:p>
    <w:p w14:paraId="2145686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Das Responsabilidades</w:t>
      </w:r>
    </w:p>
    <w:p w14:paraId="7EC2EB31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6C5A45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137º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funcionário responde, civil, penal 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administrativamente, pelo exercício irregular de suas atribuições.</w:t>
      </w:r>
    </w:p>
    <w:p w14:paraId="373EB363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B74BA9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138º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responsabilidade civil decorre de ato omissivo,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doloso ou culposo, que resulte em prejuízo ao erário público e a terceiros se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comprovada a culpa de perícia e testemunha.</w:t>
      </w:r>
    </w:p>
    <w:p w14:paraId="482867E9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127431D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139º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responsabilidade penal abrange os crimes 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contravenções imputadas ao funcionário, nessa qualidade.</w:t>
      </w:r>
    </w:p>
    <w:p w14:paraId="6A4697D5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13BC09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140º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As sanções civis, penais e administrativas poderão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cumular-se sendo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independente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entre si.</w:t>
      </w:r>
    </w:p>
    <w:p w14:paraId="5C581E25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B89619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141º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responsabilidade administrativa resulta de ato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omissivo ou comissivo praticado no desempenho do cargo ou função.</w:t>
      </w:r>
    </w:p>
    <w:p w14:paraId="2072744B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1E413D2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142º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responsabilidade civil ou administrativa do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funcionário será afastada no caso de absolvição criminal que negue a existência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 fato ou sua maioria.</w:t>
      </w:r>
    </w:p>
    <w:p w14:paraId="05D9506F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CEF707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V</w:t>
      </w:r>
    </w:p>
    <w:p w14:paraId="08B968C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Das Penalidades</w:t>
      </w:r>
    </w:p>
    <w:p w14:paraId="4BF5904E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6ADDD6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143º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São penalidades disciplinares:</w:t>
      </w:r>
    </w:p>
    <w:p w14:paraId="77135C75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Advertência;</w:t>
      </w:r>
    </w:p>
    <w:p w14:paraId="3CCEDC81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Suspensão;</w:t>
      </w:r>
    </w:p>
    <w:p w14:paraId="66EE1F32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lastRenderedPageBreak/>
        <w:t>III – Demissão;</w:t>
      </w:r>
    </w:p>
    <w:p w14:paraId="582FB54D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IV – Destituição do cargo em comissão.</w:t>
      </w:r>
    </w:p>
    <w:p w14:paraId="394B39A4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5EF2D4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144º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Na aplicação das penalidades serão consideradas a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natureza e a gravidade da infração cometida, os danos que dela provierem para 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serviço público, as circunstâncias ou atenuantes e os antecedentes funcionais.</w:t>
      </w:r>
    </w:p>
    <w:p w14:paraId="13A901CB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5B68C08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145º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advertência será aplicada por escrito nos casos de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violação de proibição.</w:t>
      </w:r>
    </w:p>
    <w:p w14:paraId="5726ED17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B62719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146º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suspensão será aplicada em caso de reincidência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das faltas punidas com advertência e de violação das demais proibições que não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tipifiquem infração sujeita a demissão, não podendo exceder a 90 (noventa) dias.</w:t>
      </w:r>
    </w:p>
    <w:p w14:paraId="5AAB4B7F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87C2B1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Será punido com suspensão de até 15 (quinze)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dias, o funcionário que injustificadamente recusar-se a ser submetido à inspeção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médica determinada pela autoridade, cessando os efeitos de penalidade uma vez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cumprida a determinação.</w:t>
      </w:r>
    </w:p>
    <w:p w14:paraId="4E8DF708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74ADA7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147º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demissão será aplicada nos seguintes casos:</w:t>
      </w:r>
    </w:p>
    <w:p w14:paraId="4DAC5BB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–Crime contra a administração pública;</w:t>
      </w:r>
    </w:p>
    <w:p w14:paraId="6847CD81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Abandono de emprego;</w:t>
      </w:r>
    </w:p>
    <w:p w14:paraId="25A3AD0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Inassiduidade habitual;</w:t>
      </w:r>
    </w:p>
    <w:p w14:paraId="13318CE2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IV – Improbidade administrativa;</w:t>
      </w:r>
    </w:p>
    <w:p w14:paraId="6EF67B7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V- Incontinência pública e conduta escandalosa em horário de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trabalho;</w:t>
      </w:r>
    </w:p>
    <w:p w14:paraId="00EA6084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 – Insubordinação grave em serviço;</w:t>
      </w:r>
    </w:p>
    <w:p w14:paraId="3A855FED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VII – Ofensa física em serviço, a funcionária ou a particular salvo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em legítima defesa de outrem;</w:t>
      </w:r>
    </w:p>
    <w:p w14:paraId="29BDD4E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IX – Revelação de segredo apropriado em razão do cargo;</w:t>
      </w:r>
    </w:p>
    <w:p w14:paraId="729C6924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 – Lesão aos cofres públicos e dilapidação do patrimônio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municipal;</w:t>
      </w:r>
    </w:p>
    <w:p w14:paraId="757A8D2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XI – Corrupção;</w:t>
      </w:r>
    </w:p>
    <w:p w14:paraId="7984F8F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XII – Acumulação ilegal de cargos empregos ou função pública;</w:t>
      </w:r>
    </w:p>
    <w:p w14:paraId="7D50DF31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XIII – Transgressão do Art. 133 incisos X a XIII.</w:t>
      </w:r>
    </w:p>
    <w:p w14:paraId="228F608D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177BD8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148º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Verificada, em processo disciplinar, acumulação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proibida e provada de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boa fé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>, o funcionário optará por um dos cargos.</w:t>
      </w:r>
    </w:p>
    <w:p w14:paraId="19AF3971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23B6383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Provada a má fé, perderá também o cargo que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exercia há mais tempo e restituirá o que tiver recebido indevidamente.</w:t>
      </w:r>
    </w:p>
    <w:p w14:paraId="6B659305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2C61F8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Na hipótese do parágrafo anterior, sendo um dos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cargos empregos ou função exercida em outro órgão ou entidade, a demissão lhe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será comunicada.</w:t>
      </w:r>
    </w:p>
    <w:p w14:paraId="75B4497E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074639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149º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exoneração de cargo em comissão de não ocupante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cargo efetivo será aplicada nos casos de infração sujeita às penalidades de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suspensão e de demissão.</w:t>
      </w:r>
    </w:p>
    <w:p w14:paraId="2C1DFC77" w14:textId="77777777" w:rsidR="009343C5" w:rsidRPr="001860BF" w:rsidRDefault="009343C5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56B1BD4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150º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As demissões ou destituição de cargo em comissão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nos casos dos incisos IV, VII e X do Artigo 147, implica na indisponibilidade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dos bens e o ressarcimento ao Erário sem prejuízo de ação penal cabível.</w:t>
      </w:r>
    </w:p>
    <w:p w14:paraId="49174924" w14:textId="77777777" w:rsidR="00553DC8" w:rsidRPr="001860BF" w:rsidRDefault="00553DC8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D5DBB9A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Art. 151º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demissão ou a destituição de cargo em comissão</w:t>
      </w:r>
      <w:r w:rsidR="009343C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por infringência ao artigo 133 incisos X à XIII, incompatibilizará o 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ex-funcionário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para nova investidura em cargo público pelo período de 05 (cinco)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anos.</w:t>
      </w:r>
    </w:p>
    <w:p w14:paraId="2FF2CE66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0E4F58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Não poderá retornar ao Serviço Público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Municipal o funcionário que for demitido do cargo em comissão por infringência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 Art. 147, incisos I, V, VIII, X e XI.</w:t>
      </w:r>
    </w:p>
    <w:p w14:paraId="3AABE0AF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ED76C98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152º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Configura abandono de emprego a ausência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internacional do funcionário ao serviço por mais de 30 (trinta) dias consecutivos.</w:t>
      </w:r>
    </w:p>
    <w:p w14:paraId="596DE6F2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841C91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153º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Entende-se por inassiduidade a falta de serviço, sem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justificativa por 60 (sessenta) dias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interpoladamente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>, durante o período de (doze)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meses.</w:t>
      </w:r>
    </w:p>
    <w:p w14:paraId="3ECDAA17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303098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154º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ato de imposição da penalidade mencionará sempre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fundamento legal e a causa da sanção disciplinar.</w:t>
      </w:r>
    </w:p>
    <w:p w14:paraId="56922DDA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0F5F6E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155º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As penalidades disciplinares serão aplicadas:</w:t>
      </w:r>
    </w:p>
    <w:p w14:paraId="370E2602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Pelo Prefeito Municipal e pelo Dirigente Superior da</w:t>
      </w:r>
    </w:p>
    <w:p w14:paraId="34D4DAA4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Autarquia e Fundação quando se tratar de demissão;</w:t>
      </w:r>
    </w:p>
    <w:p w14:paraId="64D49D18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Pelas demais autoridades administrativas de hierarquia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imediatamente inferior àquelas mencionadas no inciso I,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quando se tratar de suspensão superior a 30 (trinta) dias;</w:t>
      </w:r>
    </w:p>
    <w:p w14:paraId="4B9B818D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Pela autoridade que houver feito a nomeação quando se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tratar de destruição de cargo em comissão de não ocupante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cargo efetivo.</w:t>
      </w:r>
    </w:p>
    <w:p w14:paraId="27C5E447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DD33A6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ação disciplinar prescreverá:</w:t>
      </w:r>
    </w:p>
    <w:p w14:paraId="5B746D9D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Em 05 (cinco) anos quanto as infrações punidas com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demissão e destituição de cargo em comissão:</w:t>
      </w:r>
    </w:p>
    <w:p w14:paraId="1C9E04F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Em 02 (dois) anos quanto a suspensão;</w:t>
      </w:r>
    </w:p>
    <w:p w14:paraId="753144E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Em 06 (seis) meses quanto a advertência.</w:t>
      </w:r>
    </w:p>
    <w:p w14:paraId="7E2D5590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387B1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Os prazos de prescrição previstos na Lei Penal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aplicam-se às infrações disciplinares capituladas também como crime.</w:t>
      </w:r>
    </w:p>
    <w:p w14:paraId="0DD5D122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EC4C14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Parágrafo 2</w:t>
      </w:r>
      <w:r w:rsidRPr="001860BF">
        <w:rPr>
          <w:rFonts w:ascii="Times New Roman" w:hAnsi="Times New Roman" w:cs="Times New Roman"/>
          <w:strike/>
          <w:sz w:val="24"/>
          <w:szCs w:val="24"/>
        </w:rPr>
        <w:t>º - O prazo de prescrição começa e decorre da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data em que o fato se tornou conhecido.</w:t>
      </w:r>
    </w:p>
    <w:p w14:paraId="3D384013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1FEECF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abertura de sindicância instauração de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processo disciplinar interrompe a prescrição, até a decisão final proferida pela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autoridade competente.</w:t>
      </w:r>
    </w:p>
    <w:p w14:paraId="1BD5DEA8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CB9078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Interrompido o curso de prescrição, esse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recomeçará pelo prazo restante,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à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partir do dia em que cessar a interrupção.</w:t>
      </w:r>
    </w:p>
    <w:p w14:paraId="7A7249B2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D82267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CAPÍTULO VII</w:t>
      </w:r>
    </w:p>
    <w:p w14:paraId="550AF70D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 Processo Administrativo</w:t>
      </w:r>
    </w:p>
    <w:p w14:paraId="20B49AA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</w:t>
      </w:r>
    </w:p>
    <w:p w14:paraId="4B9E7002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Disposições Gerais</w:t>
      </w:r>
    </w:p>
    <w:p w14:paraId="183BC70F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850451E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Art. 157º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autoridade que tiver ciência de irregularidade no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serviço público é obrigada a promover a sua apuração imediata mediante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sindicância ou processo disciplinar, assegurando ao acusado ampla defesa.</w:t>
      </w:r>
    </w:p>
    <w:p w14:paraId="4A78725B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9C7DA7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158º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As denúncias sobre irregularidades serão objeto de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apuração desde que contenham a identificação e o endereço do denunciante 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sejam formuladas por escrito, confirmada a autenticidade.</w:t>
      </w:r>
    </w:p>
    <w:p w14:paraId="5314ACB2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B31FB9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Quando o fato narrado não configurar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evidente infração disciplinar ou ilícito penal, a </w:t>
      </w:r>
      <w:proofErr w:type="spellStart"/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denuncia</w:t>
      </w:r>
      <w:proofErr w:type="spellEnd"/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será arquivada por falta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objeto.</w:t>
      </w:r>
    </w:p>
    <w:p w14:paraId="278E6C6F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DE2B338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159º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Da sindicância poderá resultar:</w:t>
      </w:r>
    </w:p>
    <w:p w14:paraId="1D023D78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Arquivamento do processo:</w:t>
      </w:r>
    </w:p>
    <w:p w14:paraId="79FCDB1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Aplicação de penalidade de advertência ou suspensão de até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30 (trinta) dias;</w:t>
      </w:r>
    </w:p>
    <w:p w14:paraId="746CF70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Instauração de processo disciplinar.</w:t>
      </w:r>
    </w:p>
    <w:p w14:paraId="134E08C9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3B3CBE1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160º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Sempre que ilícito penal praticado pelo funcionário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ensejar a imposição de penalidade de suspensão por mais de 30 (trinta) dias ou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demissão, extinção de aposentadoria ou disponibilidade ou ainda a destituição de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cargo de comissão será obrigatória a instauração de processo disciplinar.</w:t>
      </w:r>
    </w:p>
    <w:p w14:paraId="13A14DCF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E32B439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</w:t>
      </w:r>
    </w:p>
    <w:p w14:paraId="6A38C71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 Afastamento Preventivo</w:t>
      </w:r>
    </w:p>
    <w:p w14:paraId="1F3BD6FE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Art. 161</w:t>
      </w:r>
      <w:r w:rsidRPr="001860BF">
        <w:rPr>
          <w:rFonts w:ascii="Times New Roman" w:hAnsi="Times New Roman" w:cs="Times New Roman"/>
          <w:strike/>
          <w:sz w:val="24"/>
          <w:szCs w:val="24"/>
        </w:rPr>
        <w:t>º - Como medida cautelar e a fim de que o funcionário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não venha a influenciar na apuração de irregularidade, a autoridade instauradora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 processo disciplinar poderá ordenar o seu afastamento do exercício do cargo,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pelo prazo de até 60 (sessenta) dias, sem prejuízo da remuneração.</w:t>
      </w:r>
    </w:p>
    <w:p w14:paraId="55B382DF" w14:textId="77777777" w:rsidR="00553DC8" w:rsidRPr="001860BF" w:rsidRDefault="00553DC8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2B0927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O afastamento poderá ser prorrogado por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igual tempo, findo o qual cessarão os seus efeitos, ainda que não concluído 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processo.</w:t>
      </w:r>
    </w:p>
    <w:p w14:paraId="2AF060FC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2C57764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III</w:t>
      </w:r>
    </w:p>
    <w:p w14:paraId="4C821AF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 Processo Disciplinar</w:t>
      </w:r>
    </w:p>
    <w:p w14:paraId="3651FF5A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2BDF651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162º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processo disciplinar é o instrumento destinado 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apurar as responsabilidades do funcionário por infração praticada no exercício de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suas funções, ou que tenha mediata com as atribuições do cargo em que se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encontre investido.</w:t>
      </w:r>
    </w:p>
    <w:p w14:paraId="4C9F3400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29AD52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163º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processo disciplinar será conduzido por uma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comissão composta de 03 (três) funcionários estáveis, 02 (dois) indicado pela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autoridade competente e 01 (um) pelo Sindicato, entre eles, o seu presidente.</w:t>
      </w:r>
    </w:p>
    <w:p w14:paraId="58EFC18F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0E171F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Parágrafo 1</w:t>
      </w:r>
      <w:r w:rsidRPr="001860BF">
        <w:rPr>
          <w:rFonts w:ascii="Times New Roman" w:hAnsi="Times New Roman" w:cs="Times New Roman"/>
          <w:strike/>
          <w:sz w:val="24"/>
          <w:szCs w:val="24"/>
        </w:rPr>
        <w:t>º - A comissão terá como secretário, funcionário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designado pelo seu presidente, podendo a designação recair em um de seus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membros.</w:t>
      </w:r>
    </w:p>
    <w:p w14:paraId="63DE544B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3549E3B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Não poderá participar da comissão de sindicância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ou do inquérito, cônjuge, companheiro (a) ou parente do acusado, 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consanguíneo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ou afim, em linha reta ou colateral, até o terceiro grau.</w:t>
      </w:r>
    </w:p>
    <w:p w14:paraId="404732B2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670BAC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Art. 164º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comissão de inquérito exercerá suas atividades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 independência e imparcialidade assegurado o sigilo necessário à elucidação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 fato ou exigido pelo interesse da administração.</w:t>
      </w:r>
    </w:p>
    <w:p w14:paraId="2DB9E4D2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F8C0A2E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165º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processo disciplinar desenvolve-se nas seguintes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fases:</w:t>
      </w:r>
    </w:p>
    <w:p w14:paraId="4A6F61E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Instauração, com publicação do ato que constituir a comissão;</w:t>
      </w:r>
    </w:p>
    <w:p w14:paraId="2E0B9091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Inquérito administrativo, que compreende instrução, defesa 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relatório;</w:t>
      </w:r>
    </w:p>
    <w:p w14:paraId="0CB5E69E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III – Julgamento.</w:t>
      </w:r>
    </w:p>
    <w:p w14:paraId="395CEA01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C8A0174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166º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prazo para a conclusão do processo disciplinar não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excederá a 60 (sessenta) dias, contados da data de publicação do ato que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constitui a comissão, admitida sua prorrogação por igual prazo, quando as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circunstâncias o exigirem.</w:t>
      </w:r>
    </w:p>
    <w:p w14:paraId="156697DC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BDC88C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Sempre que necessário, a comissão dedicará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tempo integral aos seus trabalhos, ficando dispensados do ponto, até a entrega do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relatório final.</w:t>
      </w:r>
    </w:p>
    <w:p w14:paraId="7678C496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21A9D7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As reuniões da comissão serão registradas em atas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que deverão detalhar as deliberações adotadas.</w:t>
      </w:r>
    </w:p>
    <w:p w14:paraId="22179228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D4EDDA5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IV</w:t>
      </w:r>
    </w:p>
    <w:p w14:paraId="559A1055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De Inquérito</w:t>
      </w:r>
    </w:p>
    <w:p w14:paraId="12715D6E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21A028E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167º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inquérito administrativo será contraditório,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assegurada ao acusado ampla defesa, com a utilização dos meios e recursos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admitidos em Direito.</w:t>
      </w:r>
    </w:p>
    <w:p w14:paraId="5AE0C0E6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B55240C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168º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Os autos da sindicância integrarão o processo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disciplinar, como peça informativa da instrução.</w:t>
      </w:r>
    </w:p>
    <w:p w14:paraId="0C54E12A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F4EC50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Na hipótese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do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relatório da sindicância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concluir que a infração está capitulada como ilícito penal, a autoridade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competente encaminhará cópia dos autos ao Ministério Público,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independentemente de imediata instrução do processo disciplinar.</w:t>
      </w:r>
    </w:p>
    <w:p w14:paraId="7BE95CEE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29F09ED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169º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É assegurado ao funcionário o direito de acompanhar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processo, pessoalmente ou por intermédio de procurador, arrolar e reinquirir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testemunhas, produzir provas e contraprovas e formular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quisitos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>, somente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quando se tratar de prova pericial.</w:t>
      </w:r>
    </w:p>
    <w:p w14:paraId="6A4C9F7D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88F68D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Presidente da comissão poderá denegar pedidos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considerados impertinentes, meramente protelatórios ou de nenhum interesse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para o esclarecimento dos fatos.</w:t>
      </w:r>
    </w:p>
    <w:p w14:paraId="50B4A457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D1180F6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Será indeferido o pedido de prova pericial,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quando a comprovação do fato independer de conhecimento especial de peritos.</w:t>
      </w:r>
    </w:p>
    <w:p w14:paraId="638D31A9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AB7077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170º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As testemunhas serão intimadas a depor mediante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mandado expedido pelo presidente da comissão, devendo a segunda via com 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ciente do interessado, ser anexada aos autos.</w:t>
      </w:r>
    </w:p>
    <w:p w14:paraId="1AA76A95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3B088A2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Se a testemunha for funcionário público, 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expedição do mandado será imediatamente comunicada ao Chefe da repartição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onde serve, com a indicação do dia e da hora marcados para a inquirição.</w:t>
      </w:r>
    </w:p>
    <w:p w14:paraId="467672A9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919A5FF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Art.171º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depoimento será prestado oralmente e reduzido 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termo, não sendo lícito a testemunha trazê-lo por escrito.</w:t>
      </w:r>
    </w:p>
    <w:p w14:paraId="7801F0FD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D871371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As testemunhas serão inquiridas separadamente.</w:t>
      </w:r>
    </w:p>
    <w:p w14:paraId="4201C7DE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95D6630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Na hipótese de depoimento contraditório ou que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infirmem, proceder-se-á a acareação entre os depoentes.</w:t>
      </w:r>
    </w:p>
    <w:p w14:paraId="6F2637C5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83675D5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172º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Concluída a inquirição das testemunhas, a comissão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proverá o interrogatório do acusado, observando os procedimentos nos artigos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170 e 171.</w:t>
      </w:r>
    </w:p>
    <w:p w14:paraId="4C532A32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D869463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No caso de mais de um acusado, cada um deles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será ouvido separadamente, e sempre que divergirem em suas declarações sobre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os fatos ou circunstâncias, será promovida a acareação entre eles.</w:t>
      </w:r>
    </w:p>
    <w:p w14:paraId="1EF753BD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1542EDD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procurador do acusado poderá assistir ao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interrogatório, bem como a inquirição das testemunhas, sendo-lhe, entretanto,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vedado interferir nas perguntas e respostas,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facultando-lhe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porém,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reiquirí-las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>,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por intermédio do presidente da comissão.</w:t>
      </w:r>
    </w:p>
    <w:p w14:paraId="65968669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AAF57D7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173º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Quando houver dúvida sobre a sanidade mental do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acusado a comissão proporá à autoridade competente que ele seja submetido 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exame por médico ou junta médica oficial, da qual participe um médico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psiquiatra.</w:t>
      </w:r>
    </w:p>
    <w:p w14:paraId="13C9A9F3" w14:textId="77777777" w:rsidR="00D9648A" w:rsidRPr="001860BF" w:rsidRDefault="00D9648A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A8996C2" w14:textId="77777777" w:rsidR="00675694" w:rsidRPr="001860BF" w:rsidRDefault="00675694" w:rsidP="008950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incidente de sanidade mental será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processado em autos apartado e apenso ao processo principal, após a expedição</w:t>
      </w:r>
    </w:p>
    <w:p w14:paraId="4B697541" w14:textId="77777777" w:rsidR="00675694" w:rsidRPr="001860BF" w:rsidRDefault="00675694" w:rsidP="0067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do laudo pericial.</w:t>
      </w:r>
    </w:p>
    <w:p w14:paraId="27C42438" w14:textId="77777777" w:rsidR="00D9648A" w:rsidRPr="001860BF" w:rsidRDefault="00D9648A" w:rsidP="0067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AAE3783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174º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Tipificada a infração disciplinar será formulada 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indicação do funcionário, com a especificação dos fatos a ele imputados e das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respectivas provas.</w:t>
      </w:r>
    </w:p>
    <w:p w14:paraId="789454C8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D8585B3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indiciado será citado por mandado expedido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pelo presidente da comissão para apresentar defesa por escrita, no prazo de 10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(dez) dias,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assegurando-se-lhe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vista do processo da repartição.</w:t>
      </w:r>
    </w:p>
    <w:p w14:paraId="36670669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96DB0A7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Havendo 02 (dois) ou mais indicados, o prazo será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comum e de 20 (vinte) dias.</w:t>
      </w:r>
    </w:p>
    <w:p w14:paraId="701ECD95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8C1C1F1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3º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prazo de defesa poderá ser prorrogado pelo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dobro para diligências reputadas indispensáveis.</w:t>
      </w:r>
    </w:p>
    <w:p w14:paraId="6C3A1B48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C35861B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No caso de recusa do indiciado em apor o ciente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na cópia da citação, o prazo para defesa contar-se-á da data declarada em termo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próprio pelo membro da comissão que fez a citação.</w:t>
      </w:r>
    </w:p>
    <w:p w14:paraId="7C66717A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11C53F4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175º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indiciado que mudar de residência fica obrigado 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comunicar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a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comissão, o lugar onde poderá ser encontrado.</w:t>
      </w:r>
    </w:p>
    <w:p w14:paraId="36CD6A38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170B121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Art. 176º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Achando-se o indiciado em lugar incerto e não sabido,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será citado por edital no órgão oficial do Município e em jornal de grande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circulação na localidade, para apresentar defesa.</w:t>
      </w:r>
    </w:p>
    <w:p w14:paraId="5B47E234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FBDCCF7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No caso deste artigo, o prazo dado para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defesa será de 15 (quinze) dias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à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partir da última publicação do edital.</w:t>
      </w:r>
    </w:p>
    <w:p w14:paraId="5F6D107F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1EC036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177º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Considerar-se-á revel o indiciado que regularmente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citado, não apresentar defesa no prazo legal.</w:t>
      </w:r>
    </w:p>
    <w:p w14:paraId="14C0BCEC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11C7364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revelia será declarada por termos do processo 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devolverá o prazo a defesa.</w:t>
      </w:r>
    </w:p>
    <w:p w14:paraId="7B838C01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09F09EA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revelia será declarada por tempo nos autos do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processo e devolverá o prazo para a defesa.</w:t>
      </w:r>
    </w:p>
    <w:p w14:paraId="704BF9BF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DB906E1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Para defender o indiciado revel a autoridade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instauradora do processo designará um funcionário como defensor ativo de cargo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 nível igual ou superior ao do indiciado.</w:t>
      </w:r>
    </w:p>
    <w:p w14:paraId="2E49B9BC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D672C86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178º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Apreciada a defesa, a comissão elaborará relatório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minucioso, onde resumirá as peças principais dos autos e mencionará as provas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em que se baseou para formar a sua convicção.</w:t>
      </w:r>
    </w:p>
    <w:p w14:paraId="5A23F89B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10529AD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relatório será sempre conclusivo quanto 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inocência ou a responsabilidade do funcionário.</w:t>
      </w:r>
    </w:p>
    <w:p w14:paraId="2E1CA3BF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BC29E52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Reconhecida a responsabilidade do funcionário 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comissão indicará o dispositivo legal ou regulamentar transgredido bem como as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circunstâncias agravantes ou atenuantes.</w:t>
      </w:r>
    </w:p>
    <w:p w14:paraId="144071A7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754E08C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179º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processo disciplinar, com o relatório da comissão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será remetido à autoridade que determinou a sua instauração para julgamento.</w:t>
      </w:r>
    </w:p>
    <w:p w14:paraId="5E371C45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34472DD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V</w:t>
      </w:r>
    </w:p>
    <w:p w14:paraId="73F73C0F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Do Julgamento</w:t>
      </w:r>
    </w:p>
    <w:p w14:paraId="6EC7F8FF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8A82EA0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180º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No prazo de 60 (sessenta) dias, contados do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recebimento do processo, a autoridade julgadora proferirá a sua decisão.</w:t>
      </w:r>
    </w:p>
    <w:p w14:paraId="37115777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F553192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Se a penalidade a ser aplicada exceder a alçada da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autoridade instauradora do processo este será encaminhado à autoridade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competente que decidirá em igual prazo.</w:t>
      </w:r>
    </w:p>
    <w:p w14:paraId="725B707F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8F7BCC3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Havendo mais de 01 (um) indiciado a diversidade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sanções, o julgamento caberá à autoridade competente para a imposição de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pena mais grave.</w:t>
      </w:r>
    </w:p>
    <w:p w14:paraId="13114BCD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995AB7A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Parágrafo 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Se a penalidade prevista for a demissão ou 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cassação da aposentadoria ou disponibilidade, o julgamento caberá às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autoridades que trata o inciso I do artigo 155.</w:t>
      </w:r>
    </w:p>
    <w:p w14:paraId="1DE01D0C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9C711E7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181º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julgamento se baseará no relatório da comissão,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salvo quando contrário as provas dos autos.</w:t>
      </w:r>
    </w:p>
    <w:p w14:paraId="25069BC4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9287AC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Quando o relatório da comissão contrair as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provas dos autos, a autoridade julgadora poderá, motivadamente, agravar 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penalidade proposta, abrandá-la ou isentar o funcionário da responsabilidade.</w:t>
      </w:r>
    </w:p>
    <w:p w14:paraId="556B8050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8266B0F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182º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Verificada a existência de vício insanável, a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autoridade julgadora declarará a nulidade total ou parcial do processo e ordenará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constituição de outra comissão para instauração de novo processo.</w:t>
      </w:r>
    </w:p>
    <w:p w14:paraId="14E5EACE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36D97D5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julgamento fora do prazo legal não implica em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nulidade do processo.</w:t>
      </w:r>
    </w:p>
    <w:p w14:paraId="2E66ACA8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3FA808C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 autoridade julgadora que der causa a prescrição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que trata o Artigo 156 Parágrafo 1º será responsabilizada na forma desta Lei.</w:t>
      </w:r>
    </w:p>
    <w:p w14:paraId="2C225AB2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CFE1E5B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Art. 183</w:t>
      </w:r>
      <w:r w:rsidRPr="001860BF">
        <w:rPr>
          <w:rFonts w:ascii="Times New Roman" w:hAnsi="Times New Roman" w:cs="Times New Roman"/>
          <w:strike/>
          <w:sz w:val="24"/>
          <w:szCs w:val="24"/>
        </w:rPr>
        <w:t>º - Extinta a punibilidade pela prescrição, a autoridade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julgadora determinará o registro do fato nos assentamentos individuais do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funcionário.</w:t>
      </w:r>
    </w:p>
    <w:p w14:paraId="7BDF4BAB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066CB51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184º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Quando a infração estiver capitulada como crime, 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processo disciplinar será remetido ao Ministério Público para a instauração de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ação penal, ficando um translado na repartição.</w:t>
      </w:r>
    </w:p>
    <w:p w14:paraId="4292C75B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3F6BB3D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185º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funcionário que responde processo disciplinar só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poderá ser exonerado a pedido ou aposentado voluntariamente após a conclusão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do processo e cumprimento da penalidade, acaso aplicada.</w:t>
      </w:r>
    </w:p>
    <w:p w14:paraId="7B79CA14" w14:textId="77777777" w:rsidR="00D9648A" w:rsidRPr="001860BF" w:rsidRDefault="00D9648A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A4A66F1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Ocorrida a exoneração de que trata o Artigo</w:t>
      </w:r>
      <w:r w:rsidR="00D9648A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43 Parágrafo Único, Inciso I, o ato será convertido em demissão se for o caso.</w:t>
      </w:r>
    </w:p>
    <w:p w14:paraId="635BE0D3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6CCDE1C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186º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São assegurados transportes e diárias:</w:t>
      </w:r>
    </w:p>
    <w:p w14:paraId="0C71C1C0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 – Ao funcionário convocado para prestar depoimento fora da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sede de sua repartição, na condição de testemunha, denunciado ou indiciado;</w:t>
      </w:r>
    </w:p>
    <w:p w14:paraId="0322939B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II – Aos membros da comissão e ao secretário, quando para a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realização de missão essencial para esclarecimento dos fatos forem obrigados a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 deslocarem da sede dos trabalhos.</w:t>
      </w:r>
    </w:p>
    <w:p w14:paraId="60856544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88AD83D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VI</w:t>
      </w:r>
    </w:p>
    <w:p w14:paraId="01969AA5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Revisão do Processo</w:t>
      </w:r>
    </w:p>
    <w:p w14:paraId="09B7506F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8957768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187º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processo disciplinar poderá ser revisto a qualquer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tempo, a pedido ou de ofício, quando se aduzirem fatos novos ou circunstâncias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suscetíveis de justificarem a inocência do punido ou a inadequação da penalidade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aplicada.</w:t>
      </w:r>
    </w:p>
    <w:p w14:paraId="7912C840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0994452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Em caso de falecimento, ausência ou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desaparecimento do funcionário, qualquer pessoa da família poderá requerer a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revisão do processo.</w:t>
      </w:r>
    </w:p>
    <w:p w14:paraId="72DEEE67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D6CE5D8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2º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No caso da incapacidade mental do funcionário a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revisão será requerida pelo respectivo curador.</w:t>
      </w:r>
    </w:p>
    <w:p w14:paraId="05BA7633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D553733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188º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No processo revisional, o ônus da prova caberá ao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requerente.</w:t>
      </w:r>
    </w:p>
    <w:p w14:paraId="293393F8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AC04EE9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189º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simples alegação de injustiça da penalidade não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constitui fundamento para a revisão, que requer elementos novos ainda não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apreciados no processo originário.</w:t>
      </w:r>
    </w:p>
    <w:p w14:paraId="7EA014DC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E4D426B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Art</w:t>
      </w:r>
      <w:proofErr w:type="spellEnd"/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190º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requerimento de revisão de processo será dirigido ao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Ministério Público ou autoridade equivalente, que se autorizá-la encaminhará 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pedido ao dirigente do órgão ou entidade onde se originou o processo disciplinar.</w:t>
      </w:r>
    </w:p>
    <w:p w14:paraId="54F9DE82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0DA00B0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Recebida a petição o dirigente do órgão ou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entidade providenciará a constituição de comissão, na forma prevista no Artigo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163 desta Lei.</w:t>
      </w:r>
    </w:p>
    <w:p w14:paraId="16592327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4A64005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191º -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A revisão correrão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em apenso ao processo originário.</w:t>
      </w:r>
    </w:p>
    <w:p w14:paraId="28F2EA24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A0D3754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N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>a petição inicial, o requerente</w:t>
      </w:r>
      <w:r w:rsidRPr="001860BF">
        <w:rPr>
          <w:rFonts w:ascii="Times New Roman" w:hAnsi="Times New Roman" w:cs="Times New Roman"/>
          <w:strike/>
          <w:sz w:val="24"/>
          <w:szCs w:val="24"/>
        </w:rPr>
        <w:t>, pedirá dia e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hora para a produção de provas e inquirição das testemunhas que arrolar.</w:t>
      </w:r>
    </w:p>
    <w:p w14:paraId="38105999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64A1261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192º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comissão revisora terá (sessenta) dias para a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conclusão dos trabalhos, prorrogáveis por igual prazo, quando as circunstâncias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exigirem.</w:t>
      </w:r>
    </w:p>
    <w:p w14:paraId="42AFFE3C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4B92C52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193º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Aplicam-se aos trabalhos da comissão revisora, no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que couber, as normas e procedimentos próprios da comissão do processo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disciplinar.</w:t>
      </w:r>
    </w:p>
    <w:p w14:paraId="7EE62E89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F943B93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194º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 julgamento caberá à autoridade que aplicou a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penalidade.</w:t>
      </w:r>
    </w:p>
    <w:p w14:paraId="54BE4F57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3F6ADC0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O prazo para julgamento será de até 60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(sessenta) dias, contados do recebimento do processo, no curso do qual a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autoridade julgadora poderá determinar diligências.</w:t>
      </w:r>
    </w:p>
    <w:p w14:paraId="49745CDE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01B7A62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195º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Julgada procedente a revisão, será declarada sem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efeito a penalidade aplicada, restabelecendo-se todos os direitos do funcionário,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exceto em relação a destituição de cargo em comissão que será convertida em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exoneração.</w:t>
      </w:r>
    </w:p>
    <w:p w14:paraId="0932AAE4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7D2A386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</w:t>
      </w:r>
      <w:r w:rsidRPr="001860BF">
        <w:rPr>
          <w:rFonts w:ascii="Times New Roman" w:hAnsi="Times New Roman" w:cs="Times New Roman"/>
          <w:strike/>
          <w:sz w:val="24"/>
          <w:szCs w:val="24"/>
        </w:rPr>
        <w:t>– Da revisão do processo não poderá resultar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agravamento da pena.</w:t>
      </w:r>
    </w:p>
    <w:p w14:paraId="66D83C72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093C97E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CAPÍTULO VIII</w:t>
      </w:r>
    </w:p>
    <w:p w14:paraId="10A5A5B7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DAS DISPOSIÇÕES GERAIS</w:t>
      </w:r>
    </w:p>
    <w:p w14:paraId="3DD32723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</w:t>
      </w:r>
    </w:p>
    <w:p w14:paraId="68913265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 Seguridade Social dos Funcionários</w:t>
      </w:r>
    </w:p>
    <w:p w14:paraId="25472DE0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6B7B468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Art. 196º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município manterá Plano de Seguridade Social para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funcionário submetido ao regime jurídico de que trata esta Lei, e para sua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família.</w:t>
      </w:r>
    </w:p>
    <w:p w14:paraId="4090BEF1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BF9F022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197º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 Plano de Seguridade Social do funcionário será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regido pela Lei da Previdência dos Servidores Públicos Municipais e suas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alterações.</w:t>
      </w:r>
    </w:p>
    <w:p w14:paraId="0E7DEDE5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01C1DBF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Seção II</w:t>
      </w:r>
    </w:p>
    <w:p w14:paraId="21ADDAAA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Das Disposições Finais e Gerais</w:t>
      </w:r>
    </w:p>
    <w:p w14:paraId="25AA8107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924B825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198º -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Considera-se autoridade competente para fins deste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Estatuto, o Chefe do Poder Executivo Municipal.</w:t>
      </w:r>
    </w:p>
    <w:p w14:paraId="30B92BAC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ACD4338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Único –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Respeitados os limites previstos na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Constituição Federal, é facultada a delegação de competência quanto a atos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previstos neste Estatuto.</w:t>
      </w:r>
    </w:p>
    <w:p w14:paraId="3F989E19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CF60E5B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199º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Este Estatuto não prejudica direito adquirido.</w:t>
      </w:r>
    </w:p>
    <w:p w14:paraId="66919AC3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EB25A5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200º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Consideram-se da família do servidor, além do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cônjuge e filhos, quaisquer pessoas que vivam comprovadamente as suas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expensas e constem de seu assentamento funcional, declarados por ato judicial.</w:t>
      </w:r>
    </w:p>
    <w:p w14:paraId="2A101FFB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A7AF88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201º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São isentos de taxas, emolumentos ou custas os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requerimentos, certidões e outros papéis que na esfera administrativa,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interessarem ao funcionário municipal, ativo ou inativo, nessa qualidade.</w:t>
      </w:r>
    </w:p>
    <w:p w14:paraId="0705DBF6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6D420E5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202º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É consagrado “Dia do Funcionário Público” dia 28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(vinte e oito) de outubro, isento de qualquer atividade, essencial.</w:t>
      </w:r>
    </w:p>
    <w:p w14:paraId="12FEB155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FE5CFF0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203 </w:t>
      </w:r>
      <w:r w:rsidRPr="001860BF">
        <w:rPr>
          <w:rFonts w:ascii="Times New Roman" w:hAnsi="Times New Roman" w:cs="Times New Roman"/>
          <w:strike/>
          <w:sz w:val="24"/>
          <w:szCs w:val="24"/>
        </w:rPr>
        <w:t>º - Será implantado um sistema de transporte para todos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os funcionários para se deslocarem da residência ao trabalho e vice-versa,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conforme regulamentação, no prazo máximo de 120 (cento e vinte) dias.</w:t>
      </w:r>
      <w:r w:rsidR="00265655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265655" w:rsidRPr="001860BF">
        <w:rPr>
          <w:rFonts w:ascii="Times New Roman" w:hAnsi="Times New Roman" w:cs="Times New Roman"/>
          <w:strike/>
          <w:color w:val="FF0000"/>
          <w:sz w:val="24"/>
          <w:szCs w:val="24"/>
        </w:rPr>
        <w:t>(Revogado pela Lei nº544, de 1.997)</w:t>
      </w:r>
    </w:p>
    <w:p w14:paraId="3E66FDA8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01DFD36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204º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 progressão por avaliação de que trata o Artigo 90º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desta Lei, serão criados os critérios num prazo de 60 (sessenta) dias.</w:t>
      </w:r>
    </w:p>
    <w:p w14:paraId="6987B8A9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6C42681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205º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Todos os funcionários que possuírem filhos, enteados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e guarda judicial de crianças menores de 5 anos terão direitos a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freqüentar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a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Creche Municipal.</w:t>
      </w:r>
    </w:p>
    <w:p w14:paraId="7E05E70B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37D9C70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206º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É vedado exigir atestado de ideologia política ou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crença religiosa como condição de posse ou exercício em cargo público.</w:t>
      </w:r>
    </w:p>
    <w:p w14:paraId="44E74FE0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8F02062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207º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- </w:t>
      </w:r>
      <w:proofErr w:type="gramStart"/>
      <w:r w:rsidRPr="001860BF">
        <w:rPr>
          <w:rFonts w:ascii="Times New Roman" w:hAnsi="Times New Roman" w:cs="Times New Roman"/>
          <w:strike/>
          <w:sz w:val="24"/>
          <w:szCs w:val="24"/>
        </w:rPr>
        <w:t>Os horários de trabalhos nas Repartições Públicas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Municipais será</w:t>
      </w:r>
      <w:proofErr w:type="gram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fixada por decreto do Prefeito Municipal.</w:t>
      </w:r>
    </w:p>
    <w:p w14:paraId="2F1751E7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CADDFF7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208º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Para fins desta Lei, considera-se sede do Município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onde a Prefeitura estiver instalada e onde o servidor tiver exercício, em caráter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permanente.</w:t>
      </w:r>
    </w:p>
    <w:p w14:paraId="2575C06D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163EA31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Art. 209º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Ficam submetidos ao regime desta Lei os funcionários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da Câmara Municipal, cabendo ao Presidente desta as atribuições reservadas ao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Prefeito Municipal, quando for o caso.</w:t>
      </w:r>
    </w:p>
    <w:p w14:paraId="611C3669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2604778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210º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- Para atender </w:t>
      </w:r>
      <w:proofErr w:type="spellStart"/>
      <w:r w:rsidRPr="001860BF">
        <w:rPr>
          <w:rFonts w:ascii="Times New Roman" w:hAnsi="Times New Roman" w:cs="Times New Roman"/>
          <w:strike/>
          <w:sz w:val="24"/>
          <w:szCs w:val="24"/>
        </w:rPr>
        <w:t>a</w:t>
      </w:r>
      <w:proofErr w:type="spellEnd"/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 necessidade temporária de excepcional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interesse público, poderão ser efetuadas contrações de pessoal por tempo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determinado, através de Lei especial.</w:t>
      </w:r>
    </w:p>
    <w:p w14:paraId="12A27A99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E45F54D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Parágrafo 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Quando contratado por tempo determinado 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servidor permanecerá ao Grupo Ocupacional conforme suas funções e terá como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base o vencimento da Classe A, do Plano de Cargos e Carreira.</w:t>
      </w:r>
    </w:p>
    <w:p w14:paraId="5CE0943D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EA3DF5F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211º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As promoções ocorrerão automaticamente a partir do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direito adquirido dentro das disposições desta Lei.</w:t>
      </w:r>
    </w:p>
    <w:p w14:paraId="5FBD18F9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4740403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212º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Os servidores pertencentes ao Grupo Ocupacional II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que não possuírem o 1º Grau completo terão 4 (quatro) anos para fazê-lo.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1CAD516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D5D7957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213º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Os servidores pertencentes ao Grupo Ocupacional IV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 VI que não possuírem o 2º Grau completo terão 4 (quatro) anos para fazê-lo,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com exceção do item 17.</w:t>
      </w:r>
    </w:p>
    <w:p w14:paraId="06050255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93736F2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>Art. 214</w:t>
      </w:r>
      <w:r w:rsidRPr="001860BF">
        <w:rPr>
          <w:rFonts w:ascii="Times New Roman" w:hAnsi="Times New Roman" w:cs="Times New Roman"/>
          <w:strike/>
          <w:sz w:val="24"/>
          <w:szCs w:val="24"/>
        </w:rPr>
        <w:t>º - Ficam revogadas as Leis 004/87 e 157/90.</w:t>
      </w:r>
    </w:p>
    <w:p w14:paraId="2643A101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B847AF5" w14:textId="77777777" w:rsidR="00675694" w:rsidRPr="001860BF" w:rsidRDefault="00675694" w:rsidP="00553D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215º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- Esta Lei entrará em 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vigor na data de 01 de </w:t>
      </w:r>
      <w:proofErr w:type="gramStart"/>
      <w:r w:rsidR="00553DC8" w:rsidRPr="001860BF">
        <w:rPr>
          <w:rFonts w:ascii="Times New Roman" w:hAnsi="Times New Roman" w:cs="Times New Roman"/>
          <w:strike/>
          <w:sz w:val="24"/>
          <w:szCs w:val="24"/>
        </w:rPr>
        <w:t>Dezembro</w:t>
      </w:r>
      <w:proofErr w:type="gramEnd"/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de 1.996.</w:t>
      </w:r>
    </w:p>
    <w:p w14:paraId="746DC970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2D5D5FC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216º </w:t>
      </w:r>
      <w:r w:rsidRPr="001860BF">
        <w:rPr>
          <w:rFonts w:ascii="Times New Roman" w:hAnsi="Times New Roman" w:cs="Times New Roman"/>
          <w:strike/>
          <w:sz w:val="24"/>
          <w:szCs w:val="24"/>
        </w:rPr>
        <w:t>- Ficam revogadas as disposições em contrário.</w:t>
      </w:r>
    </w:p>
    <w:p w14:paraId="507EE79B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F8814F4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98A0D9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GABINETE DO PREFEITO MUNICIPAL DE SORRISO,</w:t>
      </w:r>
      <w:r w:rsidR="00553DC8" w:rsidRPr="001860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60BF">
        <w:rPr>
          <w:rFonts w:ascii="Times New Roman" w:hAnsi="Times New Roman" w:cs="Times New Roman"/>
          <w:strike/>
          <w:sz w:val="24"/>
          <w:szCs w:val="24"/>
        </w:rPr>
        <w:t>ESTADO DE MATO GROSSO, EM 19 DE NOVEMBRO DE 1.996</w:t>
      </w:r>
    </w:p>
    <w:p w14:paraId="045F4DE6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3C1259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REGISTRE-SE E AFIXE-SE</w:t>
      </w:r>
    </w:p>
    <w:p w14:paraId="3698B71A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BB520F6" w14:textId="77777777" w:rsidR="00553DC8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 xml:space="preserve">JAIR FRASSON </w:t>
      </w:r>
    </w:p>
    <w:p w14:paraId="0EBE3FE8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33A66626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1A9827E" w14:textId="77777777" w:rsidR="00553DC8" w:rsidRPr="001860BF" w:rsidRDefault="00553DC8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FFE894" w14:textId="77777777" w:rsidR="00675694" w:rsidRPr="001860BF" w:rsidRDefault="00675694" w:rsidP="00D964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IGNÁCIO SCHEVINSKI NETTO</w:t>
      </w:r>
    </w:p>
    <w:p w14:paraId="2A8A3036" w14:textId="77777777" w:rsidR="00201480" w:rsidRPr="001860BF" w:rsidRDefault="00675694" w:rsidP="00D9648A">
      <w:pPr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60BF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201480" w:rsidRPr="001860BF" w:rsidSect="00553DC8"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94"/>
    <w:rsid w:val="001860BF"/>
    <w:rsid w:val="00201480"/>
    <w:rsid w:val="002141F7"/>
    <w:rsid w:val="00265655"/>
    <w:rsid w:val="00553DC8"/>
    <w:rsid w:val="00675694"/>
    <w:rsid w:val="006958D3"/>
    <w:rsid w:val="00730A2C"/>
    <w:rsid w:val="00753DDE"/>
    <w:rsid w:val="00785D2E"/>
    <w:rsid w:val="0089502F"/>
    <w:rsid w:val="009343C5"/>
    <w:rsid w:val="00D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2C63"/>
  <w15:chartTrackingRefBased/>
  <w15:docId w15:val="{4C97764A-D749-4553-AA28-D8A4145D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35</Pages>
  <Words>11193</Words>
  <Characters>60447</Characters>
  <Application>Microsoft Office Word</Application>
  <DocSecurity>0</DocSecurity>
  <Lines>503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5</cp:revision>
  <dcterms:created xsi:type="dcterms:W3CDTF">2018-03-02T14:19:00Z</dcterms:created>
  <dcterms:modified xsi:type="dcterms:W3CDTF">2020-06-26T13:25:00Z</dcterms:modified>
</cp:coreProperties>
</file>