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CE" w:rsidRPr="005029F2" w:rsidRDefault="001812CE" w:rsidP="00206F5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029F2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5029F2">
        <w:rPr>
          <w:rFonts w:ascii="Times New Roman" w:hAnsi="Times New Roman" w:cs="Times New Roman"/>
          <w:color w:val="000000"/>
          <w:sz w:val="22"/>
          <w:szCs w:val="22"/>
        </w:rPr>
        <w:t xml:space="preserve"> 636</w:t>
      </w:r>
      <w:r w:rsidR="00B5487C" w:rsidRPr="005029F2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AB64D2" w:rsidRPr="005029F2">
        <w:rPr>
          <w:rFonts w:ascii="Times New Roman" w:hAnsi="Times New Roman" w:cs="Times New Roman"/>
          <w:color w:val="000000"/>
          <w:sz w:val="22"/>
          <w:szCs w:val="22"/>
        </w:rPr>
        <w:t>2020</w:t>
      </w:r>
    </w:p>
    <w:p w:rsidR="00B5487C" w:rsidRPr="005029F2" w:rsidRDefault="00B5487C" w:rsidP="00206F50">
      <w:pPr>
        <w:spacing w:after="0" w:line="240" w:lineRule="auto"/>
        <w:ind w:left="3402"/>
        <w:rPr>
          <w:sz w:val="16"/>
          <w:szCs w:val="16"/>
        </w:rPr>
      </w:pPr>
    </w:p>
    <w:p w:rsidR="001812CE" w:rsidRPr="005029F2" w:rsidRDefault="001812CE" w:rsidP="00206F50">
      <w:pPr>
        <w:spacing w:after="0" w:line="240" w:lineRule="auto"/>
        <w:ind w:left="3402"/>
        <w:jc w:val="both"/>
        <w:rPr>
          <w:b/>
          <w:color w:val="000000"/>
          <w:sz w:val="16"/>
          <w:szCs w:val="16"/>
        </w:rPr>
      </w:pPr>
    </w:p>
    <w:p w:rsidR="00667B4A" w:rsidRPr="005029F2" w:rsidRDefault="007C65ED" w:rsidP="00206F50">
      <w:pPr>
        <w:spacing w:after="0" w:line="240" w:lineRule="auto"/>
        <w:ind w:left="3402"/>
        <w:jc w:val="both"/>
        <w:rPr>
          <w:b/>
          <w:sz w:val="22"/>
          <w:szCs w:val="22"/>
        </w:rPr>
      </w:pPr>
      <w:r w:rsidRPr="005029F2">
        <w:rPr>
          <w:b/>
          <w:sz w:val="22"/>
          <w:szCs w:val="22"/>
        </w:rPr>
        <w:t>INDICAMOS</w:t>
      </w:r>
      <w:r w:rsidR="0074725E" w:rsidRPr="005029F2">
        <w:rPr>
          <w:b/>
          <w:sz w:val="22"/>
          <w:szCs w:val="22"/>
        </w:rPr>
        <w:t xml:space="preserve"> </w:t>
      </w:r>
      <w:r w:rsidR="006C4A89" w:rsidRPr="005029F2">
        <w:rPr>
          <w:b/>
          <w:sz w:val="22"/>
          <w:szCs w:val="22"/>
        </w:rPr>
        <w:t xml:space="preserve">CAMPANHA X VERMELHO, </w:t>
      </w:r>
      <w:r w:rsidR="008342C0" w:rsidRPr="005029F2">
        <w:rPr>
          <w:b/>
          <w:sz w:val="22"/>
          <w:szCs w:val="22"/>
        </w:rPr>
        <w:t xml:space="preserve">NO COMBATE A VIOLÊNCIA CONTRA A MULHER, </w:t>
      </w:r>
      <w:r w:rsidR="00667B4A" w:rsidRPr="005029F2">
        <w:rPr>
          <w:b/>
          <w:sz w:val="22"/>
          <w:szCs w:val="22"/>
        </w:rPr>
        <w:t>NO MUNIC</w:t>
      </w:r>
      <w:r w:rsidR="005029F2">
        <w:rPr>
          <w:b/>
          <w:sz w:val="22"/>
          <w:szCs w:val="22"/>
        </w:rPr>
        <w:t>Í</w:t>
      </w:r>
      <w:r w:rsidR="00667B4A" w:rsidRPr="005029F2">
        <w:rPr>
          <w:b/>
          <w:sz w:val="22"/>
          <w:szCs w:val="22"/>
        </w:rPr>
        <w:t>PIO DE SORRISO – MT.</w:t>
      </w:r>
    </w:p>
    <w:p w:rsidR="00667B4A" w:rsidRPr="005029F2" w:rsidRDefault="00667B4A" w:rsidP="00206F50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1812CE" w:rsidRPr="005029F2" w:rsidRDefault="001812CE" w:rsidP="00206F50">
      <w:pPr>
        <w:spacing w:after="0" w:line="240" w:lineRule="auto"/>
        <w:ind w:left="3420"/>
        <w:jc w:val="both"/>
        <w:rPr>
          <w:b/>
          <w:bCs/>
          <w:color w:val="000000"/>
          <w:sz w:val="16"/>
          <w:szCs w:val="16"/>
        </w:rPr>
      </w:pPr>
    </w:p>
    <w:p w:rsidR="001812CE" w:rsidRPr="005029F2" w:rsidRDefault="006129F5" w:rsidP="00206F50">
      <w:pPr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5029F2">
        <w:rPr>
          <w:b/>
          <w:sz w:val="22"/>
          <w:szCs w:val="22"/>
        </w:rPr>
        <w:t>PROFESSOR</w:t>
      </w:r>
      <w:r w:rsidR="00D563B1" w:rsidRPr="005029F2">
        <w:rPr>
          <w:b/>
          <w:sz w:val="22"/>
          <w:szCs w:val="22"/>
        </w:rPr>
        <w:t xml:space="preserve">A MARISA </w:t>
      </w:r>
      <w:r w:rsidRPr="005029F2">
        <w:rPr>
          <w:b/>
          <w:sz w:val="22"/>
          <w:szCs w:val="22"/>
        </w:rPr>
        <w:t>–</w:t>
      </w:r>
      <w:r w:rsidR="00D563B1" w:rsidRPr="005029F2">
        <w:rPr>
          <w:b/>
          <w:sz w:val="22"/>
          <w:szCs w:val="22"/>
        </w:rPr>
        <w:t xml:space="preserve"> PTB, CLAUDIO OLIVEIRA – P</w:t>
      </w:r>
      <w:r w:rsidR="00AB64D2" w:rsidRPr="005029F2">
        <w:rPr>
          <w:b/>
          <w:sz w:val="22"/>
          <w:szCs w:val="22"/>
        </w:rPr>
        <w:t>L</w:t>
      </w:r>
      <w:r w:rsidR="00D563B1" w:rsidRPr="005029F2">
        <w:rPr>
          <w:b/>
          <w:sz w:val="22"/>
          <w:szCs w:val="22"/>
        </w:rPr>
        <w:t>, BRUNO DELGADO – P</w:t>
      </w:r>
      <w:r w:rsidR="00D17339" w:rsidRPr="005029F2">
        <w:rPr>
          <w:b/>
          <w:sz w:val="22"/>
          <w:szCs w:val="22"/>
        </w:rPr>
        <w:t>L</w:t>
      </w:r>
      <w:r w:rsidR="00D563B1" w:rsidRPr="005029F2">
        <w:rPr>
          <w:b/>
          <w:sz w:val="22"/>
          <w:szCs w:val="22"/>
        </w:rPr>
        <w:t>, PROFESSORA SILVANA – PTB</w:t>
      </w:r>
      <w:r w:rsidR="005029F2">
        <w:rPr>
          <w:b/>
          <w:sz w:val="22"/>
          <w:szCs w:val="22"/>
        </w:rPr>
        <w:t>, FÁBIO GAVASSO – PTB e</w:t>
      </w:r>
      <w:r w:rsidR="008342C0" w:rsidRPr="005029F2">
        <w:rPr>
          <w:b/>
          <w:sz w:val="22"/>
          <w:szCs w:val="22"/>
        </w:rPr>
        <w:t xml:space="preserve"> MAURICIO GOMES - PSB</w:t>
      </w:r>
      <w:r w:rsidR="005029F2">
        <w:rPr>
          <w:sz w:val="22"/>
          <w:szCs w:val="22"/>
        </w:rPr>
        <w:t>, vereadores c</w:t>
      </w:r>
      <w:r w:rsidR="001812CE" w:rsidRPr="005029F2">
        <w:rPr>
          <w:sz w:val="22"/>
          <w:szCs w:val="22"/>
        </w:rPr>
        <w:t>om assento ne</w:t>
      </w:r>
      <w:r w:rsidR="007C65ED" w:rsidRPr="005029F2">
        <w:rPr>
          <w:sz w:val="22"/>
          <w:szCs w:val="22"/>
        </w:rPr>
        <w:t xml:space="preserve">sta Casa, de conformidade com o </w:t>
      </w:r>
      <w:r w:rsidR="00D563B1" w:rsidRPr="005029F2">
        <w:rPr>
          <w:sz w:val="22"/>
          <w:szCs w:val="22"/>
        </w:rPr>
        <w:t>a</w:t>
      </w:r>
      <w:r w:rsidR="007C65ED" w:rsidRPr="005029F2">
        <w:rPr>
          <w:sz w:val="22"/>
          <w:szCs w:val="22"/>
        </w:rPr>
        <w:t>rtigo</w:t>
      </w:r>
      <w:r w:rsidR="001812CE" w:rsidRPr="005029F2">
        <w:rPr>
          <w:sz w:val="22"/>
          <w:szCs w:val="22"/>
        </w:rPr>
        <w:t xml:space="preserve"> 115 do Regimento Interno, requerem à Mesa que este Expediente seja encaminhado ao Exmo. Senhor </w:t>
      </w:r>
      <w:r w:rsidR="00D563B1" w:rsidRPr="005029F2">
        <w:rPr>
          <w:sz w:val="22"/>
          <w:szCs w:val="22"/>
        </w:rPr>
        <w:t xml:space="preserve">Ari </w:t>
      </w:r>
      <w:proofErr w:type="spellStart"/>
      <w:r w:rsidR="00D563B1" w:rsidRPr="005029F2">
        <w:rPr>
          <w:sz w:val="22"/>
          <w:szCs w:val="22"/>
        </w:rPr>
        <w:t>Lafin</w:t>
      </w:r>
      <w:proofErr w:type="spellEnd"/>
      <w:r w:rsidR="00E81503" w:rsidRPr="005029F2">
        <w:rPr>
          <w:sz w:val="22"/>
          <w:szCs w:val="22"/>
        </w:rPr>
        <w:t>, Prefeito Municipal,</w:t>
      </w:r>
      <w:r w:rsidR="001812CE" w:rsidRPr="005029F2">
        <w:rPr>
          <w:sz w:val="22"/>
          <w:szCs w:val="22"/>
        </w:rPr>
        <w:t xml:space="preserve"> ao Senhor </w:t>
      </w:r>
      <w:r w:rsidR="00D563B1" w:rsidRPr="005029F2">
        <w:rPr>
          <w:sz w:val="22"/>
          <w:szCs w:val="22"/>
        </w:rPr>
        <w:t xml:space="preserve">Estevam </w:t>
      </w:r>
      <w:proofErr w:type="spellStart"/>
      <w:r w:rsidR="00D563B1" w:rsidRPr="005029F2">
        <w:rPr>
          <w:sz w:val="22"/>
          <w:szCs w:val="22"/>
        </w:rPr>
        <w:t>Hungaro</w:t>
      </w:r>
      <w:proofErr w:type="spellEnd"/>
      <w:r w:rsidR="00D563B1" w:rsidRPr="005029F2">
        <w:rPr>
          <w:sz w:val="22"/>
          <w:szCs w:val="22"/>
        </w:rPr>
        <w:t xml:space="preserve"> Calvo Filho, Secretário Municipal de Administração e a</w:t>
      </w:r>
      <w:r w:rsidR="00080103" w:rsidRPr="005029F2">
        <w:rPr>
          <w:sz w:val="22"/>
          <w:szCs w:val="22"/>
        </w:rPr>
        <w:t>o</w:t>
      </w:r>
      <w:r w:rsidR="00D563B1" w:rsidRPr="005029F2">
        <w:rPr>
          <w:sz w:val="22"/>
          <w:szCs w:val="22"/>
        </w:rPr>
        <w:t xml:space="preserve"> Senho</w:t>
      </w:r>
      <w:r w:rsidR="00080103" w:rsidRPr="005029F2">
        <w:rPr>
          <w:sz w:val="22"/>
          <w:szCs w:val="22"/>
        </w:rPr>
        <w:t xml:space="preserve">r </w:t>
      </w:r>
      <w:r w:rsidR="005029F2" w:rsidRPr="005029F2">
        <w:rPr>
          <w:sz w:val="22"/>
          <w:szCs w:val="22"/>
        </w:rPr>
        <w:t>Luís</w:t>
      </w:r>
      <w:r w:rsidR="00080103" w:rsidRPr="005029F2">
        <w:rPr>
          <w:sz w:val="22"/>
          <w:szCs w:val="22"/>
        </w:rPr>
        <w:t xml:space="preserve"> F</w:t>
      </w:r>
      <w:r w:rsidR="005029F2">
        <w:rPr>
          <w:sz w:val="22"/>
          <w:szCs w:val="22"/>
        </w:rPr>
        <w:t>á</w:t>
      </w:r>
      <w:r w:rsidR="00080103" w:rsidRPr="005029F2">
        <w:rPr>
          <w:sz w:val="22"/>
          <w:szCs w:val="22"/>
        </w:rPr>
        <w:t xml:space="preserve">bio </w:t>
      </w:r>
      <w:proofErr w:type="spellStart"/>
      <w:r w:rsidR="00080103" w:rsidRPr="005029F2">
        <w:rPr>
          <w:sz w:val="22"/>
          <w:szCs w:val="22"/>
        </w:rPr>
        <w:t>Marchioro</w:t>
      </w:r>
      <w:proofErr w:type="spellEnd"/>
      <w:r w:rsidR="000F573D" w:rsidRPr="005029F2">
        <w:rPr>
          <w:sz w:val="22"/>
          <w:szCs w:val="22"/>
        </w:rPr>
        <w:t>, Secret</w:t>
      </w:r>
      <w:r w:rsidR="001E75A5" w:rsidRPr="005029F2">
        <w:rPr>
          <w:sz w:val="22"/>
          <w:szCs w:val="22"/>
        </w:rPr>
        <w:t>ári</w:t>
      </w:r>
      <w:r w:rsidR="00080103" w:rsidRPr="005029F2">
        <w:rPr>
          <w:sz w:val="22"/>
          <w:szCs w:val="22"/>
        </w:rPr>
        <w:t>o Municipal de Saúde e Saneamento</w:t>
      </w:r>
      <w:r w:rsidR="001812CE" w:rsidRPr="005029F2">
        <w:rPr>
          <w:sz w:val="22"/>
          <w:szCs w:val="22"/>
        </w:rPr>
        <w:t xml:space="preserve">, </w:t>
      </w:r>
      <w:r w:rsidR="001812CE" w:rsidRPr="005029F2">
        <w:rPr>
          <w:b/>
          <w:bCs/>
          <w:sz w:val="22"/>
          <w:szCs w:val="22"/>
        </w:rPr>
        <w:t xml:space="preserve">versando sobre a necessidade </w:t>
      </w:r>
      <w:r w:rsidR="00770B70" w:rsidRPr="005029F2">
        <w:rPr>
          <w:b/>
          <w:bCs/>
          <w:sz w:val="22"/>
          <w:szCs w:val="22"/>
        </w:rPr>
        <w:t>de</w:t>
      </w:r>
      <w:r w:rsidR="008342C0" w:rsidRPr="005029F2">
        <w:rPr>
          <w:b/>
          <w:bCs/>
          <w:sz w:val="22"/>
          <w:szCs w:val="22"/>
        </w:rPr>
        <w:t xml:space="preserve"> </w:t>
      </w:r>
      <w:r w:rsidR="00667B4A" w:rsidRPr="005029F2">
        <w:rPr>
          <w:b/>
          <w:bCs/>
          <w:sz w:val="22"/>
          <w:szCs w:val="22"/>
        </w:rPr>
        <w:t>Campanha</w:t>
      </w:r>
      <w:r w:rsidR="008342C0" w:rsidRPr="005029F2">
        <w:rPr>
          <w:b/>
          <w:bCs/>
          <w:sz w:val="22"/>
          <w:szCs w:val="22"/>
        </w:rPr>
        <w:t xml:space="preserve"> X Vermelho, no combate a violência contra a mulher</w:t>
      </w:r>
      <w:r w:rsidR="00667B4A" w:rsidRPr="005029F2">
        <w:rPr>
          <w:b/>
          <w:bCs/>
          <w:sz w:val="22"/>
          <w:szCs w:val="22"/>
        </w:rPr>
        <w:t>, no município de Sorriso – MT.</w:t>
      </w:r>
      <w:r w:rsidRPr="005029F2">
        <w:rPr>
          <w:b/>
          <w:bCs/>
          <w:sz w:val="22"/>
          <w:szCs w:val="22"/>
        </w:rPr>
        <w:t xml:space="preserve"> </w:t>
      </w:r>
    </w:p>
    <w:p w:rsidR="00555FFB" w:rsidRPr="005029F2" w:rsidRDefault="00555FFB" w:rsidP="00206F50">
      <w:pPr>
        <w:spacing w:after="0" w:line="240" w:lineRule="auto"/>
        <w:ind w:firstLine="3402"/>
        <w:jc w:val="both"/>
        <w:rPr>
          <w:b/>
          <w:bCs/>
          <w:sz w:val="16"/>
          <w:szCs w:val="16"/>
        </w:rPr>
      </w:pPr>
    </w:p>
    <w:p w:rsidR="00E17253" w:rsidRPr="005029F2" w:rsidRDefault="00E17253" w:rsidP="00206F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812CE" w:rsidRPr="005029F2" w:rsidRDefault="001812CE" w:rsidP="00206F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029F2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555FFB" w:rsidRPr="005029F2" w:rsidRDefault="00555FFB" w:rsidP="00206F50">
      <w:pPr>
        <w:spacing w:after="0" w:line="240" w:lineRule="auto"/>
        <w:ind w:firstLine="1418"/>
        <w:rPr>
          <w:sz w:val="16"/>
          <w:szCs w:val="16"/>
        </w:rPr>
      </w:pPr>
    </w:p>
    <w:p w:rsidR="005A1B81" w:rsidRDefault="006C4A89" w:rsidP="00206F50">
      <w:pPr>
        <w:pStyle w:val="Ttulo2"/>
        <w:shd w:val="clear" w:color="auto" w:fill="FFFFFF"/>
        <w:spacing w:before="0" w:after="0" w:line="240" w:lineRule="auto"/>
        <w:ind w:firstLine="1418"/>
        <w:contextualSpacing/>
        <w:jc w:val="both"/>
        <w:rPr>
          <w:rFonts w:ascii="Times New Roman" w:hAnsi="Times New Roman"/>
          <w:b w:val="0"/>
          <w:bCs w:val="0"/>
          <w:i w:val="0"/>
          <w:color w:val="333333"/>
          <w:spacing w:val="-10"/>
          <w:sz w:val="22"/>
          <w:szCs w:val="22"/>
        </w:rPr>
      </w:pPr>
      <w:r w:rsidRPr="005029F2">
        <w:rPr>
          <w:rFonts w:ascii="Times New Roman" w:hAnsi="Times New Roman"/>
          <w:b w:val="0"/>
          <w:i w:val="0"/>
          <w:color w:val="0A0002"/>
          <w:sz w:val="22"/>
          <w:szCs w:val="22"/>
        </w:rPr>
        <w:t xml:space="preserve">Mulheres em situação de violência infelizmente </w:t>
      </w:r>
      <w:r w:rsidR="005A1B81" w:rsidRPr="005029F2">
        <w:rPr>
          <w:rFonts w:ascii="Times New Roman" w:hAnsi="Times New Roman"/>
          <w:b w:val="0"/>
          <w:i w:val="0"/>
          <w:color w:val="0A0002"/>
          <w:sz w:val="22"/>
          <w:szCs w:val="22"/>
        </w:rPr>
        <w:t xml:space="preserve">é </w:t>
      </w:r>
      <w:r w:rsidRPr="005029F2">
        <w:rPr>
          <w:rFonts w:ascii="Times New Roman" w:hAnsi="Times New Roman"/>
          <w:b w:val="0"/>
          <w:i w:val="0"/>
          <w:color w:val="0A0002"/>
          <w:sz w:val="22"/>
          <w:szCs w:val="22"/>
        </w:rPr>
        <w:t xml:space="preserve">uma realidade no Brasil e, em tempos de isolamento, elas enfrentam mais um problema: a dificuldade em denunciar os agressores. Diante desse cenário, o Conselho Nacional de Justiça (CNJ) e a Associação dos Magistrados Brasileiros (AMB) lançaram </w:t>
      </w:r>
      <w:r w:rsidR="005A1B81" w:rsidRPr="005029F2">
        <w:rPr>
          <w:rFonts w:ascii="Times New Roman" w:hAnsi="Times New Roman"/>
          <w:b w:val="0"/>
          <w:i w:val="0"/>
          <w:color w:val="0A0002"/>
          <w:sz w:val="22"/>
          <w:szCs w:val="22"/>
        </w:rPr>
        <w:t>em 10 de junho de 2020</w:t>
      </w:r>
      <w:r w:rsidRPr="005029F2">
        <w:rPr>
          <w:rFonts w:ascii="Times New Roman" w:hAnsi="Times New Roman"/>
          <w:b w:val="0"/>
          <w:i w:val="0"/>
          <w:color w:val="0A0002"/>
          <w:sz w:val="22"/>
          <w:szCs w:val="22"/>
        </w:rPr>
        <w:t xml:space="preserve"> a campanha Sinal Vermelho para a Violência Doméstica. A iniciativa tem como foco ajudar mulheres em situação de violência a pedirem ajuda nas farmácias do país.</w:t>
      </w:r>
    </w:p>
    <w:p w:rsidR="005029F2" w:rsidRPr="005029F2" w:rsidRDefault="005029F2" w:rsidP="00206F50">
      <w:pPr>
        <w:spacing w:after="0" w:line="240" w:lineRule="auto"/>
      </w:pPr>
    </w:p>
    <w:p w:rsidR="006C4A89" w:rsidRDefault="005A1B81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  <w:r w:rsidRPr="005029F2">
        <w:rPr>
          <w:color w:val="0A0002"/>
          <w:sz w:val="22"/>
          <w:szCs w:val="22"/>
        </w:rPr>
        <w:t>Considerando que o</w:t>
      </w:r>
      <w:r w:rsidR="006C4A89" w:rsidRPr="005029F2">
        <w:rPr>
          <w:color w:val="0A0002"/>
          <w:sz w:val="22"/>
          <w:szCs w:val="22"/>
        </w:rPr>
        <w:t xml:space="preserve"> objetivo da campanha é oferecer um canal silencioso, permitindo que essas mulheres se identifiquem nesses locais e, a partir daí, sejam ajudadas e tomadas as devidas soluções. É uma atitude relativamente simples, que exige dois gestos apenas: para a vítima, fazer um X nas mãos; para a farmácia, uma ligação</w:t>
      </w:r>
      <w:r w:rsidR="00206F50">
        <w:rPr>
          <w:color w:val="0A0002"/>
          <w:sz w:val="22"/>
          <w:szCs w:val="22"/>
        </w:rPr>
        <w:t>.</w:t>
      </w:r>
    </w:p>
    <w:p w:rsidR="00206F50" w:rsidRPr="005029F2" w:rsidRDefault="00206F50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</w:p>
    <w:p w:rsidR="006C4A89" w:rsidRDefault="006C4A89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  <w:r w:rsidRPr="005029F2">
        <w:rPr>
          <w:color w:val="0A0002"/>
          <w:sz w:val="22"/>
          <w:szCs w:val="22"/>
        </w:rPr>
        <w:t>O protocolo é, de fato, simples: com um “X” vermelho na palma da mão, que pode ser feito com caneta ou mesmo um batom, a vítima sinaliza que está em situação de violência. Com o nome e endereço da mulher em mãos, os atendentes das farmácias e drogarias que aderirem à campanha deverão ligar, imediatamente</w:t>
      </w:r>
      <w:r w:rsidR="005A1B81" w:rsidRPr="005029F2">
        <w:rPr>
          <w:color w:val="0A0002"/>
          <w:sz w:val="22"/>
          <w:szCs w:val="22"/>
        </w:rPr>
        <w:t xml:space="preserve"> para o 190 e reportar a situação.</w:t>
      </w:r>
      <w:r w:rsidRPr="005029F2">
        <w:rPr>
          <w:color w:val="0A0002"/>
          <w:sz w:val="22"/>
          <w:szCs w:val="22"/>
        </w:rPr>
        <w:t xml:space="preserve"> O projeto conta com a parceria de 10 mil farmácias e drogarias em todo o país</w:t>
      </w:r>
      <w:r w:rsidR="005A1B81" w:rsidRPr="005029F2">
        <w:rPr>
          <w:color w:val="0A0002"/>
          <w:sz w:val="22"/>
          <w:szCs w:val="22"/>
        </w:rPr>
        <w:t xml:space="preserve">, </w:t>
      </w:r>
      <w:r w:rsidRPr="005029F2">
        <w:rPr>
          <w:color w:val="0A0002"/>
          <w:sz w:val="22"/>
          <w:szCs w:val="22"/>
        </w:rPr>
        <w:t>que assinaram o termo de adesão à campanha.</w:t>
      </w:r>
    </w:p>
    <w:p w:rsidR="005029F2" w:rsidRPr="005029F2" w:rsidRDefault="005029F2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</w:p>
    <w:p w:rsidR="006C4A89" w:rsidRDefault="006C4A89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  <w:r w:rsidRPr="005029F2">
        <w:rPr>
          <w:color w:val="0A0002"/>
          <w:sz w:val="22"/>
          <w:szCs w:val="22"/>
        </w:rPr>
        <w:t xml:space="preserve">Em março e abril, o índice de </w:t>
      </w:r>
      <w:proofErr w:type="spellStart"/>
      <w:r w:rsidR="008342C0" w:rsidRPr="005029F2">
        <w:rPr>
          <w:color w:val="0A0002"/>
          <w:sz w:val="22"/>
          <w:szCs w:val="22"/>
        </w:rPr>
        <w:t>Feminicídio</w:t>
      </w:r>
      <w:proofErr w:type="spellEnd"/>
      <w:r w:rsidRPr="005029F2">
        <w:rPr>
          <w:color w:val="0A0002"/>
          <w:sz w:val="22"/>
          <w:szCs w:val="22"/>
        </w:rPr>
        <w:t xml:space="preserve"> cresceu 22,2%, de acordo com o Fórum Brasileiro de Segurança Pública.</w:t>
      </w:r>
    </w:p>
    <w:p w:rsidR="005029F2" w:rsidRPr="005029F2" w:rsidRDefault="005029F2" w:rsidP="00206F50">
      <w:pPr>
        <w:widowControl/>
        <w:shd w:val="clear" w:color="auto" w:fill="F5F5F5"/>
        <w:autoSpaceDE/>
        <w:autoSpaceDN/>
        <w:adjustRightInd/>
        <w:spacing w:after="0" w:line="240" w:lineRule="auto"/>
        <w:ind w:firstLine="1418"/>
        <w:contextualSpacing/>
        <w:jc w:val="both"/>
        <w:textAlignment w:val="baseline"/>
        <w:rPr>
          <w:color w:val="0A0002"/>
          <w:sz w:val="22"/>
          <w:szCs w:val="22"/>
        </w:rPr>
      </w:pPr>
    </w:p>
    <w:p w:rsidR="006C4A89" w:rsidRPr="005029F2" w:rsidRDefault="006C4A89" w:rsidP="00206F50">
      <w:pPr>
        <w:spacing w:after="0" w:line="240" w:lineRule="auto"/>
        <w:ind w:firstLine="1418"/>
        <w:contextualSpacing/>
        <w:jc w:val="both"/>
        <w:rPr>
          <w:color w:val="0A0002"/>
          <w:sz w:val="22"/>
          <w:szCs w:val="22"/>
          <w:shd w:val="clear" w:color="auto" w:fill="F5F5F5"/>
        </w:rPr>
      </w:pPr>
      <w:r w:rsidRPr="005029F2">
        <w:rPr>
          <w:color w:val="0A0002"/>
          <w:sz w:val="22"/>
          <w:szCs w:val="22"/>
          <w:shd w:val="clear" w:color="auto" w:fill="F5F5F5"/>
        </w:rPr>
        <w:t>A atuação conjunta no combate à violência é imprescindível. Precisamos de união e cada instituição apoiadora desempenha um extremamente relevante papel nessa luta</w:t>
      </w:r>
      <w:r w:rsidR="008342C0" w:rsidRPr="005029F2">
        <w:rPr>
          <w:color w:val="0A0002"/>
          <w:sz w:val="22"/>
          <w:szCs w:val="22"/>
          <w:shd w:val="clear" w:color="auto" w:fill="F5F5F5"/>
        </w:rPr>
        <w:t>.</w:t>
      </w:r>
    </w:p>
    <w:p w:rsidR="008342C0" w:rsidRPr="005029F2" w:rsidRDefault="008342C0" w:rsidP="00206F50">
      <w:pPr>
        <w:spacing w:after="0" w:line="240" w:lineRule="auto"/>
        <w:ind w:firstLine="1418"/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524365" w:rsidRPr="005029F2" w:rsidRDefault="00580D8E" w:rsidP="00206F50">
      <w:pPr>
        <w:spacing w:after="0" w:line="240" w:lineRule="auto"/>
        <w:ind w:firstLine="1418"/>
        <w:contextualSpacing/>
        <w:jc w:val="both"/>
        <w:rPr>
          <w:color w:val="000000"/>
          <w:sz w:val="22"/>
          <w:szCs w:val="22"/>
        </w:rPr>
      </w:pPr>
      <w:r w:rsidRPr="005029F2">
        <w:rPr>
          <w:sz w:val="22"/>
          <w:szCs w:val="22"/>
        </w:rPr>
        <w:t xml:space="preserve">Assim, esperamos contar com </w:t>
      </w:r>
      <w:r w:rsidR="002D3403" w:rsidRPr="005029F2">
        <w:rPr>
          <w:sz w:val="22"/>
          <w:szCs w:val="22"/>
        </w:rPr>
        <w:t>sensibilidade d</w:t>
      </w:r>
      <w:r w:rsidRPr="005029F2">
        <w:rPr>
          <w:sz w:val="22"/>
          <w:szCs w:val="22"/>
        </w:rPr>
        <w:t xml:space="preserve">o Poder Executivo Municipal, a fim de que atenda a presente </w:t>
      </w:r>
      <w:r w:rsidR="00D464E9" w:rsidRPr="005029F2">
        <w:rPr>
          <w:sz w:val="22"/>
          <w:szCs w:val="22"/>
        </w:rPr>
        <w:t>propositura.</w:t>
      </w:r>
    </w:p>
    <w:p w:rsidR="001812CE" w:rsidRPr="005029F2" w:rsidRDefault="001812CE" w:rsidP="00206F50">
      <w:pPr>
        <w:spacing w:after="0" w:line="240" w:lineRule="auto"/>
        <w:jc w:val="both"/>
        <w:rPr>
          <w:color w:val="000000"/>
          <w:sz w:val="22"/>
          <w:szCs w:val="22"/>
        </w:rPr>
      </w:pPr>
    </w:p>
    <w:p w:rsidR="00AB64D2" w:rsidRPr="005029F2" w:rsidRDefault="00AB64D2" w:rsidP="00206F50">
      <w:pPr>
        <w:spacing w:after="0" w:line="240" w:lineRule="auto"/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80D8E" w:rsidRPr="005029F2" w:rsidTr="005029F2">
        <w:trPr>
          <w:jc w:val="center"/>
        </w:trPr>
        <w:tc>
          <w:tcPr>
            <w:tcW w:w="3085" w:type="dxa"/>
          </w:tcPr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PROFESSORA MARISA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835" w:type="dxa"/>
          </w:tcPr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CLAUDIO OLIVEIRA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Vereador</w:t>
            </w:r>
            <w:r w:rsidR="00E17253" w:rsidRPr="005029F2">
              <w:rPr>
                <w:b/>
                <w:sz w:val="22"/>
                <w:szCs w:val="22"/>
              </w:rPr>
              <w:t xml:space="preserve"> P</w:t>
            </w:r>
            <w:r w:rsidR="00AB64D2" w:rsidRPr="005029F2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3402" w:type="dxa"/>
          </w:tcPr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BRUNO DELGADO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Vereador P</w:t>
            </w:r>
            <w:r w:rsidR="00E81503" w:rsidRPr="005029F2">
              <w:rPr>
                <w:b/>
                <w:sz w:val="22"/>
                <w:szCs w:val="22"/>
              </w:rPr>
              <w:t>L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80D8E" w:rsidRPr="005029F2" w:rsidTr="005029F2">
        <w:trPr>
          <w:jc w:val="center"/>
        </w:trPr>
        <w:tc>
          <w:tcPr>
            <w:tcW w:w="3085" w:type="dxa"/>
          </w:tcPr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PROFESSORA SILVANA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Vereador</w:t>
            </w:r>
            <w:r w:rsidR="003B2232" w:rsidRPr="005029F2">
              <w:rPr>
                <w:b/>
                <w:sz w:val="22"/>
                <w:szCs w:val="22"/>
              </w:rPr>
              <w:t>a</w:t>
            </w:r>
            <w:r w:rsidRPr="005029F2">
              <w:rPr>
                <w:b/>
                <w:sz w:val="22"/>
                <w:szCs w:val="22"/>
              </w:rPr>
              <w:t xml:space="preserve"> PTB</w:t>
            </w:r>
          </w:p>
        </w:tc>
        <w:tc>
          <w:tcPr>
            <w:tcW w:w="2835" w:type="dxa"/>
          </w:tcPr>
          <w:p w:rsidR="00E951BA" w:rsidRPr="005029F2" w:rsidRDefault="00E951BA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206F50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</w:t>
            </w:r>
            <w:r w:rsidR="00E951BA" w:rsidRPr="005029F2">
              <w:rPr>
                <w:b/>
                <w:sz w:val="22"/>
                <w:szCs w:val="22"/>
              </w:rPr>
              <w:t>BIO</w:t>
            </w:r>
            <w:r w:rsidR="008342C0" w:rsidRPr="005029F2">
              <w:rPr>
                <w:b/>
                <w:sz w:val="22"/>
                <w:szCs w:val="22"/>
              </w:rPr>
              <w:t xml:space="preserve"> GAVASSO</w:t>
            </w:r>
            <w:r w:rsidR="001862DB" w:rsidRPr="005029F2">
              <w:rPr>
                <w:b/>
                <w:sz w:val="22"/>
                <w:szCs w:val="22"/>
              </w:rPr>
              <w:t xml:space="preserve"> Vereador </w:t>
            </w:r>
            <w:r w:rsidR="008342C0" w:rsidRPr="005029F2">
              <w:rPr>
                <w:b/>
                <w:sz w:val="22"/>
                <w:szCs w:val="22"/>
              </w:rPr>
              <w:t>PTB</w:t>
            </w:r>
          </w:p>
        </w:tc>
        <w:tc>
          <w:tcPr>
            <w:tcW w:w="3402" w:type="dxa"/>
          </w:tcPr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MAURICIO GOMES</w:t>
            </w:r>
          </w:p>
          <w:p w:rsidR="00580D8E" w:rsidRPr="005029F2" w:rsidRDefault="00580D8E" w:rsidP="00206F5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029F2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D17339" w:rsidRPr="005029F2" w:rsidRDefault="00D17339" w:rsidP="00206F50">
      <w:pPr>
        <w:spacing w:after="0" w:line="240" w:lineRule="auto"/>
        <w:jc w:val="both"/>
        <w:rPr>
          <w:color w:val="000000"/>
          <w:sz w:val="22"/>
          <w:szCs w:val="22"/>
        </w:rPr>
      </w:pPr>
    </w:p>
    <w:sectPr w:rsidR="00D17339" w:rsidRPr="005029F2" w:rsidSect="005029F2">
      <w:headerReference w:type="default" r:id="rId7"/>
      <w:pgSz w:w="11906" w:h="16838"/>
      <w:pgMar w:top="2552" w:right="99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25" w:rsidRDefault="00404025">
      <w:pPr>
        <w:spacing w:after="0" w:line="240" w:lineRule="auto"/>
      </w:pPr>
      <w:r>
        <w:separator/>
      </w:r>
    </w:p>
  </w:endnote>
  <w:endnote w:type="continuationSeparator" w:id="0">
    <w:p w:rsidR="00404025" w:rsidRDefault="0040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25" w:rsidRDefault="00404025">
      <w:pPr>
        <w:spacing w:after="0" w:line="240" w:lineRule="auto"/>
      </w:pPr>
      <w:r>
        <w:separator/>
      </w:r>
    </w:p>
  </w:footnote>
  <w:footnote w:type="continuationSeparator" w:id="0">
    <w:p w:rsidR="00404025" w:rsidRDefault="0040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CE" w:rsidRDefault="001812CE">
    <w:pPr>
      <w:spacing w:after="0" w:line="240" w:lineRule="auto"/>
      <w:jc w:val="right"/>
      <w:rPr>
        <w:b/>
        <w:bCs/>
      </w:rPr>
    </w:pPr>
  </w:p>
  <w:p w:rsidR="001812CE" w:rsidRDefault="001812CE">
    <w:pPr>
      <w:spacing w:after="0" w:line="240" w:lineRule="auto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5"/>
    <w:rsid w:val="00080103"/>
    <w:rsid w:val="00086F69"/>
    <w:rsid w:val="000C7905"/>
    <w:rsid w:val="000F573D"/>
    <w:rsid w:val="00161CF0"/>
    <w:rsid w:val="001812CE"/>
    <w:rsid w:val="001862DB"/>
    <w:rsid w:val="001E75A5"/>
    <w:rsid w:val="00206F50"/>
    <w:rsid w:val="00214331"/>
    <w:rsid w:val="00252BBF"/>
    <w:rsid w:val="00272D7C"/>
    <w:rsid w:val="002D3403"/>
    <w:rsid w:val="002E2C2A"/>
    <w:rsid w:val="00310CC6"/>
    <w:rsid w:val="00385F98"/>
    <w:rsid w:val="003913E4"/>
    <w:rsid w:val="003B2232"/>
    <w:rsid w:val="003D653A"/>
    <w:rsid w:val="00404025"/>
    <w:rsid w:val="004C009C"/>
    <w:rsid w:val="005029F2"/>
    <w:rsid w:val="00524365"/>
    <w:rsid w:val="00555FFB"/>
    <w:rsid w:val="00564AEC"/>
    <w:rsid w:val="00580D8E"/>
    <w:rsid w:val="00591AD9"/>
    <w:rsid w:val="005935D5"/>
    <w:rsid w:val="005A1B81"/>
    <w:rsid w:val="006129F5"/>
    <w:rsid w:val="0066115B"/>
    <w:rsid w:val="00667B4A"/>
    <w:rsid w:val="00671053"/>
    <w:rsid w:val="006C4A89"/>
    <w:rsid w:val="006C76AD"/>
    <w:rsid w:val="006E58B5"/>
    <w:rsid w:val="006E7BDF"/>
    <w:rsid w:val="00720D16"/>
    <w:rsid w:val="0074725E"/>
    <w:rsid w:val="007700AB"/>
    <w:rsid w:val="00770B70"/>
    <w:rsid w:val="007B4F13"/>
    <w:rsid w:val="007C65ED"/>
    <w:rsid w:val="008149AA"/>
    <w:rsid w:val="00825A78"/>
    <w:rsid w:val="008342C0"/>
    <w:rsid w:val="00877497"/>
    <w:rsid w:val="00903473"/>
    <w:rsid w:val="009336A7"/>
    <w:rsid w:val="00A00689"/>
    <w:rsid w:val="00A25CC9"/>
    <w:rsid w:val="00A26E69"/>
    <w:rsid w:val="00AA7B22"/>
    <w:rsid w:val="00AB64D2"/>
    <w:rsid w:val="00AD669D"/>
    <w:rsid w:val="00AE544B"/>
    <w:rsid w:val="00B36F7C"/>
    <w:rsid w:val="00B5487C"/>
    <w:rsid w:val="00BC4BF4"/>
    <w:rsid w:val="00BF6A66"/>
    <w:rsid w:val="00C11ABE"/>
    <w:rsid w:val="00C67486"/>
    <w:rsid w:val="00CB2257"/>
    <w:rsid w:val="00CB3230"/>
    <w:rsid w:val="00CC6010"/>
    <w:rsid w:val="00CD09DD"/>
    <w:rsid w:val="00D17339"/>
    <w:rsid w:val="00D464E9"/>
    <w:rsid w:val="00D563B1"/>
    <w:rsid w:val="00D72349"/>
    <w:rsid w:val="00E11010"/>
    <w:rsid w:val="00E17253"/>
    <w:rsid w:val="00E766BC"/>
    <w:rsid w:val="00E81503"/>
    <w:rsid w:val="00E951BA"/>
    <w:rsid w:val="00E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1CAE4"/>
  <w14:defaultImageDpi w14:val="0"/>
  <w15:docId w15:val="{3756B7ED-B862-4633-8B28-49BC30F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E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A26E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0D8E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D669D"/>
    <w:rPr>
      <w:rFonts w:ascii="Tahoma" w:hAnsi="Tahoma" w:cs="Tahoma"/>
      <w:sz w:val="16"/>
      <w:szCs w:val="16"/>
    </w:rPr>
  </w:style>
  <w:style w:type="character" w:customStyle="1" w:styleId="uk-text-lead">
    <w:name w:val="uk-text-lead"/>
    <w:rsid w:val="000F573D"/>
  </w:style>
  <w:style w:type="character" w:styleId="Forte">
    <w:name w:val="Strong"/>
    <w:basedOn w:val="Fontepargpadro"/>
    <w:uiPriority w:val="22"/>
    <w:qFormat/>
    <w:rsid w:val="00D17339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0C7905"/>
    <w:pPr>
      <w:widowControl/>
      <w:autoSpaceDE/>
      <w:autoSpaceDN/>
      <w:adjustRightInd/>
      <w:spacing w:before="100" w:beforeAutospacing="1" w:after="100" w:afterAutospacing="1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6C4A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98AF-50B7-43B8-9BAF-43C8E8AE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4</cp:revision>
  <cp:lastPrinted>2020-05-27T14:08:00Z</cp:lastPrinted>
  <dcterms:created xsi:type="dcterms:W3CDTF">2020-09-24T12:26:00Z</dcterms:created>
  <dcterms:modified xsi:type="dcterms:W3CDTF">2020-09-25T11:49:00Z</dcterms:modified>
</cp:coreProperties>
</file>