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4F" w:rsidRPr="00032194" w:rsidRDefault="00032194" w:rsidP="00A7760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032194">
        <w:rPr>
          <w:b/>
          <w:bCs/>
          <w:color w:val="000000"/>
          <w:sz w:val="24"/>
          <w:szCs w:val="24"/>
        </w:rPr>
        <w:t>REQUERIMENTO Nº 14/2021</w:t>
      </w:r>
    </w:p>
    <w:p w:rsidR="00BC00E7" w:rsidRDefault="00BC00E7" w:rsidP="00A7760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32194" w:rsidRDefault="00032194" w:rsidP="00A7760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7D4EC2" w:rsidRDefault="007D4EC2" w:rsidP="00A7760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32194" w:rsidRPr="00032194" w:rsidRDefault="00032194" w:rsidP="00A77604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54644C" w:rsidRPr="00032194" w:rsidRDefault="00032194" w:rsidP="00A7760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032194">
        <w:rPr>
          <w:b/>
          <w:bCs/>
          <w:color w:val="000000"/>
          <w:sz w:val="24"/>
          <w:szCs w:val="24"/>
        </w:rPr>
        <w:t>WANDERLEY PAULO – P</w:t>
      </w:r>
      <w:r w:rsidR="00A77604" w:rsidRPr="00032194">
        <w:rPr>
          <w:b/>
          <w:bCs/>
          <w:color w:val="000000"/>
          <w:sz w:val="24"/>
          <w:szCs w:val="24"/>
        </w:rPr>
        <w:t>rogressistas</w:t>
      </w:r>
      <w:r w:rsidR="00A77604">
        <w:rPr>
          <w:b/>
          <w:bCs/>
          <w:color w:val="000000"/>
          <w:sz w:val="24"/>
          <w:szCs w:val="24"/>
        </w:rPr>
        <w:t>,</w:t>
      </w:r>
      <w:r w:rsidR="007D4EC2">
        <w:rPr>
          <w:b/>
          <w:bCs/>
          <w:color w:val="000000"/>
          <w:sz w:val="24"/>
          <w:szCs w:val="24"/>
        </w:rPr>
        <w:t xml:space="preserve"> JANE DELALIBERA – PL e ACACIO AMBROSINI – Patriota,</w:t>
      </w:r>
      <w:r w:rsidRPr="00032194">
        <w:rPr>
          <w:bCs/>
          <w:color w:val="000000"/>
          <w:sz w:val="24"/>
          <w:szCs w:val="24"/>
        </w:rPr>
        <w:t xml:space="preserve"> </w:t>
      </w:r>
      <w:r w:rsidR="00B852D9" w:rsidRPr="00032194">
        <w:rPr>
          <w:bCs/>
          <w:color w:val="000000"/>
          <w:sz w:val="24"/>
          <w:szCs w:val="24"/>
        </w:rPr>
        <w:t>vereador</w:t>
      </w:r>
      <w:r w:rsidR="007D4EC2">
        <w:rPr>
          <w:bCs/>
          <w:color w:val="000000"/>
          <w:sz w:val="24"/>
          <w:szCs w:val="24"/>
        </w:rPr>
        <w:t>es</w:t>
      </w:r>
      <w:r w:rsidR="00B852D9" w:rsidRPr="00032194">
        <w:rPr>
          <w:b/>
          <w:bCs/>
          <w:color w:val="000000"/>
          <w:sz w:val="24"/>
          <w:szCs w:val="24"/>
        </w:rPr>
        <w:t xml:space="preserve"> </w:t>
      </w:r>
      <w:r w:rsidR="000E31F6" w:rsidRPr="00032194">
        <w:rPr>
          <w:sz w:val="24"/>
          <w:szCs w:val="24"/>
        </w:rPr>
        <w:t>com assento nesta Casa, em</w:t>
      </w:r>
      <w:r w:rsidR="000E31F6" w:rsidRPr="00032194">
        <w:rPr>
          <w:bCs/>
          <w:sz w:val="24"/>
          <w:szCs w:val="24"/>
        </w:rPr>
        <w:t xml:space="preserve"> conformidade com os artigos 118</w:t>
      </w:r>
      <w:r w:rsidR="00966327" w:rsidRPr="00032194">
        <w:rPr>
          <w:bCs/>
          <w:sz w:val="24"/>
          <w:szCs w:val="24"/>
        </w:rPr>
        <w:t xml:space="preserve"> a 121 do Regimento Interno, </w:t>
      </w:r>
      <w:r w:rsidR="000E31F6" w:rsidRPr="00032194">
        <w:rPr>
          <w:bCs/>
          <w:sz w:val="24"/>
          <w:szCs w:val="24"/>
        </w:rPr>
        <w:t>requer</w:t>
      </w:r>
      <w:r w:rsidR="00853F22" w:rsidRPr="00032194">
        <w:rPr>
          <w:bCs/>
          <w:sz w:val="24"/>
          <w:szCs w:val="24"/>
        </w:rPr>
        <w:t>em</w:t>
      </w:r>
      <w:r w:rsidR="003105C1" w:rsidRPr="00032194">
        <w:rPr>
          <w:bCs/>
          <w:sz w:val="24"/>
          <w:szCs w:val="24"/>
        </w:rPr>
        <w:t xml:space="preserve"> </w:t>
      </w:r>
      <w:r w:rsidRPr="00032194">
        <w:rPr>
          <w:bCs/>
          <w:sz w:val="24"/>
          <w:szCs w:val="24"/>
        </w:rPr>
        <w:t xml:space="preserve">ao </w:t>
      </w:r>
      <w:r w:rsidR="00A77604">
        <w:rPr>
          <w:bCs/>
          <w:sz w:val="24"/>
          <w:szCs w:val="24"/>
        </w:rPr>
        <w:t xml:space="preserve">Exmo. </w:t>
      </w:r>
      <w:proofErr w:type="gramStart"/>
      <w:r w:rsidRPr="00032194">
        <w:rPr>
          <w:bCs/>
          <w:sz w:val="24"/>
          <w:szCs w:val="24"/>
        </w:rPr>
        <w:t>Senhor Presidente da Repúbli</w:t>
      </w:r>
      <w:r w:rsidR="00A13365" w:rsidRPr="00032194">
        <w:rPr>
          <w:bCs/>
          <w:sz w:val="24"/>
          <w:szCs w:val="24"/>
        </w:rPr>
        <w:t>c</w:t>
      </w:r>
      <w:r w:rsidRPr="00032194">
        <w:rPr>
          <w:bCs/>
          <w:sz w:val="24"/>
          <w:szCs w:val="24"/>
        </w:rPr>
        <w:t>a</w:t>
      </w:r>
      <w:r w:rsidR="00A77604">
        <w:rPr>
          <w:bCs/>
          <w:sz w:val="24"/>
          <w:szCs w:val="24"/>
        </w:rPr>
        <w:t>,</w:t>
      </w:r>
      <w:r w:rsidRPr="00032194">
        <w:rPr>
          <w:bCs/>
          <w:sz w:val="24"/>
          <w:szCs w:val="24"/>
        </w:rPr>
        <w:t xml:space="preserve"> Jair </w:t>
      </w:r>
      <w:r w:rsidR="00A13365" w:rsidRPr="00032194">
        <w:rPr>
          <w:bCs/>
          <w:sz w:val="24"/>
          <w:szCs w:val="24"/>
        </w:rPr>
        <w:t>Messias Bolsonaro</w:t>
      </w:r>
      <w:r w:rsidR="006632E7" w:rsidRPr="00032194">
        <w:rPr>
          <w:bCs/>
          <w:sz w:val="24"/>
          <w:szCs w:val="24"/>
        </w:rPr>
        <w:t>,</w:t>
      </w:r>
      <w:proofErr w:type="gramEnd"/>
      <w:r w:rsidR="006632E7" w:rsidRPr="00032194">
        <w:rPr>
          <w:bCs/>
          <w:sz w:val="24"/>
          <w:szCs w:val="24"/>
        </w:rPr>
        <w:t xml:space="preserve"> </w:t>
      </w:r>
      <w:r w:rsidR="00A77604">
        <w:rPr>
          <w:bCs/>
          <w:sz w:val="24"/>
          <w:szCs w:val="24"/>
        </w:rPr>
        <w:t>à</w:t>
      </w:r>
      <w:r w:rsidR="00A77604" w:rsidRPr="00032194">
        <w:rPr>
          <w:bCs/>
          <w:sz w:val="24"/>
          <w:szCs w:val="24"/>
        </w:rPr>
        <w:t xml:space="preserve"> Ministra da Agricultura</w:t>
      </w:r>
      <w:r w:rsidR="00A77604">
        <w:rPr>
          <w:bCs/>
          <w:sz w:val="24"/>
          <w:szCs w:val="24"/>
        </w:rPr>
        <w:t>, Pecuária</w:t>
      </w:r>
      <w:r w:rsidR="00A77604" w:rsidRPr="00032194">
        <w:rPr>
          <w:bCs/>
          <w:sz w:val="24"/>
          <w:szCs w:val="24"/>
        </w:rPr>
        <w:t xml:space="preserve"> e Abastecimento</w:t>
      </w:r>
      <w:r w:rsidR="00A77604">
        <w:rPr>
          <w:bCs/>
          <w:sz w:val="24"/>
          <w:szCs w:val="24"/>
        </w:rPr>
        <w:t>,</w:t>
      </w:r>
      <w:r w:rsidR="00A77604" w:rsidRPr="00032194">
        <w:rPr>
          <w:bCs/>
          <w:sz w:val="24"/>
          <w:szCs w:val="24"/>
        </w:rPr>
        <w:t xml:space="preserve"> </w:t>
      </w:r>
      <w:r w:rsidR="00A77604">
        <w:rPr>
          <w:bCs/>
          <w:sz w:val="24"/>
          <w:szCs w:val="24"/>
        </w:rPr>
        <w:t xml:space="preserve">Exma. </w:t>
      </w:r>
      <w:r w:rsidR="00645BD5" w:rsidRPr="00032194">
        <w:rPr>
          <w:bCs/>
          <w:sz w:val="24"/>
          <w:szCs w:val="24"/>
        </w:rPr>
        <w:t>Senhora</w:t>
      </w:r>
      <w:r w:rsidR="002B297F" w:rsidRPr="00032194">
        <w:rPr>
          <w:bCs/>
          <w:sz w:val="24"/>
          <w:szCs w:val="24"/>
        </w:rPr>
        <w:t xml:space="preserve"> Teresa Cristina</w:t>
      </w:r>
      <w:r w:rsidR="00CD0C73" w:rsidRPr="00032194">
        <w:rPr>
          <w:bCs/>
          <w:sz w:val="24"/>
          <w:szCs w:val="24"/>
        </w:rPr>
        <w:t>,</w:t>
      </w:r>
      <w:r w:rsidRPr="00032194">
        <w:rPr>
          <w:bCs/>
          <w:sz w:val="24"/>
          <w:szCs w:val="24"/>
        </w:rPr>
        <w:t xml:space="preserve"> </w:t>
      </w:r>
      <w:r w:rsidR="00645BD5" w:rsidRPr="00032194">
        <w:rPr>
          <w:bCs/>
          <w:sz w:val="24"/>
          <w:szCs w:val="24"/>
        </w:rPr>
        <w:t>ao</w:t>
      </w:r>
      <w:r w:rsidR="00A77604">
        <w:rPr>
          <w:bCs/>
          <w:sz w:val="24"/>
          <w:szCs w:val="24"/>
        </w:rPr>
        <w:t>s</w:t>
      </w:r>
      <w:r w:rsidR="00645BD5" w:rsidRPr="00032194">
        <w:rPr>
          <w:bCs/>
          <w:sz w:val="24"/>
          <w:szCs w:val="24"/>
        </w:rPr>
        <w:t xml:space="preserve"> </w:t>
      </w:r>
      <w:r w:rsidRPr="00032194">
        <w:rPr>
          <w:bCs/>
          <w:sz w:val="24"/>
          <w:szCs w:val="24"/>
        </w:rPr>
        <w:t>Senador</w:t>
      </w:r>
      <w:r w:rsidR="00A77604">
        <w:rPr>
          <w:bCs/>
          <w:sz w:val="24"/>
          <w:szCs w:val="24"/>
        </w:rPr>
        <w:t>es da República, Exmo. Senhor</w:t>
      </w:r>
      <w:r w:rsidR="00CD0C73" w:rsidRPr="00032194">
        <w:rPr>
          <w:bCs/>
          <w:sz w:val="24"/>
          <w:szCs w:val="24"/>
        </w:rPr>
        <w:t xml:space="preserve"> Carlos Favaro, </w:t>
      </w:r>
      <w:r w:rsidR="00A77604">
        <w:rPr>
          <w:bCs/>
          <w:sz w:val="24"/>
          <w:szCs w:val="24"/>
        </w:rPr>
        <w:t xml:space="preserve">Exmo. Senhor </w:t>
      </w:r>
      <w:r w:rsidR="00302A61" w:rsidRPr="00032194">
        <w:rPr>
          <w:bCs/>
          <w:sz w:val="24"/>
          <w:szCs w:val="24"/>
        </w:rPr>
        <w:t>Wellington</w:t>
      </w:r>
      <w:r w:rsidRPr="00032194">
        <w:rPr>
          <w:bCs/>
          <w:sz w:val="24"/>
          <w:szCs w:val="24"/>
        </w:rPr>
        <w:t xml:space="preserve"> Fagundes e </w:t>
      </w:r>
      <w:r w:rsidR="00A77604">
        <w:rPr>
          <w:bCs/>
          <w:sz w:val="24"/>
          <w:szCs w:val="24"/>
        </w:rPr>
        <w:t>Exmo. Senhor Jayme</w:t>
      </w:r>
      <w:r w:rsidRPr="00032194">
        <w:rPr>
          <w:bCs/>
          <w:sz w:val="24"/>
          <w:szCs w:val="24"/>
        </w:rPr>
        <w:t xml:space="preserve"> Campos, ao Deputado</w:t>
      </w:r>
      <w:r w:rsidR="00A77604">
        <w:rPr>
          <w:bCs/>
          <w:sz w:val="24"/>
          <w:szCs w:val="24"/>
        </w:rPr>
        <w:t>s</w:t>
      </w:r>
      <w:r w:rsidRPr="00032194">
        <w:rPr>
          <w:bCs/>
          <w:sz w:val="24"/>
          <w:szCs w:val="24"/>
        </w:rPr>
        <w:t xml:space="preserve"> Federal</w:t>
      </w:r>
      <w:r w:rsidR="00A77604">
        <w:rPr>
          <w:bCs/>
          <w:sz w:val="24"/>
          <w:szCs w:val="24"/>
        </w:rPr>
        <w:t xml:space="preserve">, Exmo. </w:t>
      </w:r>
      <w:r w:rsidRPr="00032194">
        <w:rPr>
          <w:bCs/>
          <w:sz w:val="24"/>
          <w:szCs w:val="24"/>
        </w:rPr>
        <w:t>Neri Geller</w:t>
      </w:r>
      <w:r w:rsidR="00302A61" w:rsidRPr="00032194">
        <w:rPr>
          <w:bCs/>
          <w:sz w:val="24"/>
          <w:szCs w:val="24"/>
        </w:rPr>
        <w:t xml:space="preserve">, </w:t>
      </w:r>
      <w:r w:rsidRPr="00032194">
        <w:rPr>
          <w:bCs/>
          <w:sz w:val="24"/>
          <w:szCs w:val="24"/>
        </w:rPr>
        <w:t xml:space="preserve">ao </w:t>
      </w:r>
      <w:r w:rsidR="002C5CF8" w:rsidRPr="00032194">
        <w:rPr>
          <w:bCs/>
          <w:sz w:val="24"/>
          <w:szCs w:val="24"/>
        </w:rPr>
        <w:t>G</w:t>
      </w:r>
      <w:r w:rsidRPr="00032194">
        <w:rPr>
          <w:bCs/>
          <w:sz w:val="24"/>
          <w:szCs w:val="24"/>
        </w:rPr>
        <w:t>overnador de Mato Grosso</w:t>
      </w:r>
      <w:r w:rsidR="00CD0C73" w:rsidRPr="00032194">
        <w:rPr>
          <w:bCs/>
          <w:sz w:val="24"/>
          <w:szCs w:val="24"/>
        </w:rPr>
        <w:t>,</w:t>
      </w:r>
      <w:r w:rsidRPr="00032194">
        <w:rPr>
          <w:bCs/>
          <w:sz w:val="24"/>
          <w:szCs w:val="24"/>
        </w:rPr>
        <w:t xml:space="preserve"> </w:t>
      </w:r>
      <w:r w:rsidR="00A77604">
        <w:rPr>
          <w:bCs/>
          <w:sz w:val="24"/>
          <w:szCs w:val="24"/>
        </w:rPr>
        <w:t xml:space="preserve">Exmo. </w:t>
      </w:r>
      <w:r w:rsidRPr="00032194">
        <w:rPr>
          <w:bCs/>
          <w:sz w:val="24"/>
          <w:szCs w:val="24"/>
        </w:rPr>
        <w:t xml:space="preserve">Mauro Mendes, </w:t>
      </w:r>
      <w:r w:rsidR="00271474" w:rsidRPr="00032194">
        <w:rPr>
          <w:bCs/>
          <w:sz w:val="24"/>
          <w:szCs w:val="24"/>
        </w:rPr>
        <w:t>ao</w:t>
      </w:r>
      <w:r w:rsidR="002C5CF8" w:rsidRPr="00032194">
        <w:rPr>
          <w:bCs/>
          <w:sz w:val="24"/>
          <w:szCs w:val="24"/>
        </w:rPr>
        <w:t xml:space="preserve"> representante do INCRA</w:t>
      </w:r>
      <w:r w:rsidRPr="00032194">
        <w:rPr>
          <w:bCs/>
          <w:sz w:val="24"/>
          <w:szCs w:val="24"/>
        </w:rPr>
        <w:t xml:space="preserve"> SR13, </w:t>
      </w:r>
      <w:r w:rsidR="002C5CF8" w:rsidRPr="00032194">
        <w:rPr>
          <w:bCs/>
          <w:sz w:val="24"/>
          <w:szCs w:val="24"/>
        </w:rPr>
        <w:t>ao representante da</w:t>
      </w:r>
      <w:r w:rsidRPr="00032194">
        <w:rPr>
          <w:bCs/>
          <w:sz w:val="24"/>
          <w:szCs w:val="24"/>
        </w:rPr>
        <w:t xml:space="preserve"> Secretaria d</w:t>
      </w:r>
      <w:r w:rsidR="00A77604">
        <w:rPr>
          <w:bCs/>
          <w:sz w:val="24"/>
          <w:szCs w:val="24"/>
        </w:rPr>
        <w:t>e</w:t>
      </w:r>
      <w:r w:rsidRPr="00032194">
        <w:rPr>
          <w:bCs/>
          <w:sz w:val="24"/>
          <w:szCs w:val="24"/>
        </w:rPr>
        <w:t xml:space="preserve"> Estado de Agricultura</w:t>
      </w:r>
      <w:r w:rsidR="00A77604">
        <w:rPr>
          <w:bCs/>
          <w:sz w:val="24"/>
          <w:szCs w:val="24"/>
        </w:rPr>
        <w:t xml:space="preserve"> Familiar</w:t>
      </w:r>
      <w:r w:rsidRPr="00032194">
        <w:rPr>
          <w:bCs/>
          <w:sz w:val="24"/>
          <w:szCs w:val="24"/>
        </w:rPr>
        <w:t>, ao IBAMA</w:t>
      </w:r>
      <w:r w:rsidR="00A77604">
        <w:rPr>
          <w:bCs/>
          <w:sz w:val="24"/>
          <w:szCs w:val="24"/>
        </w:rPr>
        <w:t xml:space="preserve"> </w:t>
      </w:r>
      <w:r w:rsidR="00271474" w:rsidRPr="00032194">
        <w:rPr>
          <w:bCs/>
          <w:sz w:val="24"/>
          <w:szCs w:val="24"/>
        </w:rPr>
        <w:t>(Instituto Brasileiro de Meio Ambiente e dos Recursos Naturais Renováveis</w:t>
      </w:r>
      <w:r w:rsidR="00A77604">
        <w:rPr>
          <w:bCs/>
          <w:sz w:val="24"/>
          <w:szCs w:val="24"/>
        </w:rPr>
        <w:t>)</w:t>
      </w:r>
      <w:r w:rsidR="00E503F1" w:rsidRPr="00032194">
        <w:rPr>
          <w:bCs/>
          <w:sz w:val="24"/>
          <w:szCs w:val="24"/>
        </w:rPr>
        <w:t>,</w:t>
      </w:r>
      <w:r w:rsidR="00271474" w:rsidRPr="00032194">
        <w:rPr>
          <w:bCs/>
          <w:sz w:val="24"/>
          <w:szCs w:val="24"/>
        </w:rPr>
        <w:t xml:space="preserve"> </w:t>
      </w:r>
      <w:r w:rsidR="00A77604">
        <w:rPr>
          <w:bCs/>
          <w:sz w:val="24"/>
          <w:szCs w:val="24"/>
        </w:rPr>
        <w:t>à</w:t>
      </w:r>
      <w:r w:rsidR="00271474" w:rsidRPr="00032194">
        <w:rPr>
          <w:bCs/>
          <w:sz w:val="24"/>
          <w:szCs w:val="24"/>
        </w:rPr>
        <w:t xml:space="preserve"> </w:t>
      </w:r>
      <w:r w:rsidR="00E503F1" w:rsidRPr="00032194">
        <w:rPr>
          <w:bCs/>
          <w:sz w:val="24"/>
          <w:szCs w:val="24"/>
        </w:rPr>
        <w:t>SEMA</w:t>
      </w:r>
      <w:r w:rsidR="00A77604">
        <w:rPr>
          <w:bCs/>
          <w:sz w:val="24"/>
          <w:szCs w:val="24"/>
        </w:rPr>
        <w:t xml:space="preserve"> </w:t>
      </w:r>
      <w:r w:rsidR="00271474" w:rsidRPr="00032194">
        <w:rPr>
          <w:bCs/>
          <w:sz w:val="24"/>
          <w:szCs w:val="24"/>
        </w:rPr>
        <w:t>(Secretaria do Estado do Meio Ambiente)</w:t>
      </w:r>
      <w:r w:rsidRPr="00032194">
        <w:rPr>
          <w:bCs/>
          <w:sz w:val="24"/>
          <w:szCs w:val="24"/>
        </w:rPr>
        <w:t xml:space="preserve">, </w:t>
      </w:r>
      <w:r w:rsidR="00271474" w:rsidRPr="00032194">
        <w:rPr>
          <w:b/>
          <w:sz w:val="24"/>
          <w:szCs w:val="24"/>
        </w:rPr>
        <w:t>requerendo a c</w:t>
      </w:r>
      <w:r w:rsidR="00E503F1" w:rsidRPr="00032194">
        <w:rPr>
          <w:b/>
          <w:sz w:val="24"/>
          <w:szCs w:val="24"/>
        </w:rPr>
        <w:t xml:space="preserve">eleridade nos processos </w:t>
      </w:r>
      <w:r w:rsidR="00E503F1" w:rsidRPr="00032194">
        <w:rPr>
          <w:b/>
          <w:bCs/>
          <w:sz w:val="24"/>
          <w:szCs w:val="24"/>
        </w:rPr>
        <w:t>de demarcação da área de reserva legal a ser definida nos projetos de Assentamento Jonas Pinheiro e Alto Celeste.</w:t>
      </w:r>
    </w:p>
    <w:p w:rsidR="0054644C" w:rsidRDefault="0054644C" w:rsidP="00A7760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1C7204" w:rsidRPr="00032194" w:rsidRDefault="001C7204" w:rsidP="00A7760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54644C" w:rsidRPr="00032194" w:rsidRDefault="00A77604" w:rsidP="00A77604">
      <w:pPr>
        <w:tabs>
          <w:tab w:val="left" w:pos="944"/>
          <w:tab w:val="left" w:pos="2700"/>
        </w:tabs>
        <w:jc w:val="center"/>
        <w:rPr>
          <w:b/>
          <w:bCs/>
          <w:sz w:val="24"/>
          <w:szCs w:val="24"/>
        </w:rPr>
      </w:pPr>
      <w:r w:rsidRPr="00032194">
        <w:rPr>
          <w:b/>
          <w:bCs/>
          <w:sz w:val="24"/>
          <w:szCs w:val="24"/>
        </w:rPr>
        <w:t>JUSTIFICATIVAS</w:t>
      </w:r>
    </w:p>
    <w:p w:rsidR="0054644C" w:rsidRPr="00032194" w:rsidRDefault="0054644C" w:rsidP="00A77604">
      <w:pPr>
        <w:tabs>
          <w:tab w:val="left" w:pos="944"/>
          <w:tab w:val="left" w:pos="2700"/>
        </w:tabs>
        <w:ind w:firstLine="1418"/>
        <w:jc w:val="both"/>
        <w:rPr>
          <w:b/>
          <w:bCs/>
          <w:sz w:val="24"/>
          <w:szCs w:val="24"/>
        </w:rPr>
      </w:pPr>
    </w:p>
    <w:p w:rsidR="0054644C" w:rsidRDefault="00032194" w:rsidP="00A77604">
      <w:pPr>
        <w:tabs>
          <w:tab w:val="left" w:pos="944"/>
          <w:tab w:val="left" w:pos="2700"/>
        </w:tabs>
        <w:ind w:firstLine="1418"/>
        <w:jc w:val="both"/>
        <w:rPr>
          <w:bCs/>
          <w:sz w:val="24"/>
          <w:szCs w:val="24"/>
        </w:rPr>
      </w:pPr>
      <w:r w:rsidRPr="00032194">
        <w:rPr>
          <w:bCs/>
          <w:sz w:val="24"/>
          <w:szCs w:val="24"/>
        </w:rPr>
        <w:t>Considerando que os assentamentos estão embargados por falta de reserva legal;</w:t>
      </w:r>
    </w:p>
    <w:p w:rsidR="00A77604" w:rsidRPr="00032194" w:rsidRDefault="00A77604" w:rsidP="00A77604">
      <w:pPr>
        <w:tabs>
          <w:tab w:val="left" w:pos="944"/>
          <w:tab w:val="left" w:pos="2700"/>
        </w:tabs>
        <w:ind w:firstLine="1418"/>
        <w:jc w:val="both"/>
        <w:rPr>
          <w:bCs/>
          <w:sz w:val="24"/>
          <w:szCs w:val="24"/>
        </w:rPr>
      </w:pPr>
    </w:p>
    <w:p w:rsidR="0054644C" w:rsidRPr="00032194" w:rsidRDefault="00032194" w:rsidP="00A77604">
      <w:pPr>
        <w:tabs>
          <w:tab w:val="left" w:pos="944"/>
          <w:tab w:val="left" w:pos="2700"/>
        </w:tabs>
        <w:ind w:firstLine="1418"/>
        <w:jc w:val="both"/>
        <w:rPr>
          <w:bCs/>
          <w:sz w:val="24"/>
          <w:szCs w:val="24"/>
        </w:rPr>
      </w:pPr>
      <w:r w:rsidRPr="00032194">
        <w:rPr>
          <w:bCs/>
          <w:sz w:val="24"/>
          <w:szCs w:val="24"/>
        </w:rPr>
        <w:t>Considerando que houve avanços de incentivos</w:t>
      </w:r>
      <w:r w:rsidR="00E503F1" w:rsidRPr="00032194">
        <w:rPr>
          <w:bCs/>
          <w:sz w:val="24"/>
          <w:szCs w:val="24"/>
        </w:rPr>
        <w:t xml:space="preserve"> de </w:t>
      </w:r>
      <w:r w:rsidR="006632E7" w:rsidRPr="00032194">
        <w:rPr>
          <w:bCs/>
          <w:sz w:val="24"/>
          <w:szCs w:val="24"/>
        </w:rPr>
        <w:t>demarcação</w:t>
      </w:r>
      <w:r w:rsidR="00E503F1" w:rsidRPr="00032194">
        <w:rPr>
          <w:bCs/>
          <w:sz w:val="24"/>
          <w:szCs w:val="24"/>
        </w:rPr>
        <w:t xml:space="preserve"> de área </w:t>
      </w:r>
      <w:r w:rsidR="006632E7" w:rsidRPr="00032194">
        <w:rPr>
          <w:bCs/>
          <w:sz w:val="24"/>
          <w:szCs w:val="24"/>
        </w:rPr>
        <w:t xml:space="preserve">com cerca de 7000 hectares a ser destacada do parque do Rio Ronuro para ser averbada como área de reserva legal dos assentamentos Jonas Pinheiro </w:t>
      </w:r>
      <w:r w:rsidR="0080234F" w:rsidRPr="00032194">
        <w:rPr>
          <w:bCs/>
          <w:sz w:val="24"/>
          <w:szCs w:val="24"/>
        </w:rPr>
        <w:t xml:space="preserve">e </w:t>
      </w:r>
      <w:r w:rsidR="006632E7" w:rsidRPr="00032194">
        <w:rPr>
          <w:bCs/>
          <w:sz w:val="24"/>
          <w:szCs w:val="24"/>
        </w:rPr>
        <w:t>equalizando o passivo ambiental;</w:t>
      </w:r>
    </w:p>
    <w:p w:rsidR="00055AD3" w:rsidRPr="00032194" w:rsidRDefault="00055AD3" w:rsidP="00A77604">
      <w:pPr>
        <w:tabs>
          <w:tab w:val="left" w:pos="944"/>
          <w:tab w:val="left" w:pos="2700"/>
        </w:tabs>
        <w:ind w:firstLine="1418"/>
        <w:jc w:val="both"/>
        <w:rPr>
          <w:b/>
          <w:bCs/>
          <w:sz w:val="24"/>
          <w:szCs w:val="24"/>
        </w:rPr>
      </w:pPr>
    </w:p>
    <w:p w:rsidR="000E7232" w:rsidRPr="00032194" w:rsidRDefault="00032194" w:rsidP="00A77604">
      <w:pPr>
        <w:pStyle w:val="NCNormalCentralizado"/>
        <w:ind w:firstLine="1418"/>
        <w:jc w:val="both"/>
        <w:rPr>
          <w:sz w:val="24"/>
          <w:szCs w:val="24"/>
        </w:rPr>
      </w:pPr>
      <w:r w:rsidRPr="00032194">
        <w:rPr>
          <w:bCs/>
          <w:sz w:val="24"/>
          <w:szCs w:val="24"/>
        </w:rPr>
        <w:t xml:space="preserve">Considerando </w:t>
      </w:r>
      <w:r w:rsidR="00E503F1" w:rsidRPr="00032194">
        <w:rPr>
          <w:bCs/>
          <w:sz w:val="24"/>
          <w:szCs w:val="24"/>
        </w:rPr>
        <w:t>a necessidade de regulamentação para que</w:t>
      </w:r>
      <w:r w:rsidR="006632E7" w:rsidRPr="00032194">
        <w:rPr>
          <w:bCs/>
          <w:sz w:val="24"/>
          <w:szCs w:val="24"/>
        </w:rPr>
        <w:t xml:space="preserve"> os</w:t>
      </w:r>
      <w:r w:rsidR="00645BD5" w:rsidRPr="00032194">
        <w:rPr>
          <w:bCs/>
          <w:sz w:val="24"/>
          <w:szCs w:val="24"/>
        </w:rPr>
        <w:t xml:space="preserve"> assentados </w:t>
      </w:r>
      <w:r w:rsidR="00E503F1" w:rsidRPr="00032194">
        <w:rPr>
          <w:bCs/>
          <w:sz w:val="24"/>
          <w:szCs w:val="24"/>
        </w:rPr>
        <w:t>possa</w:t>
      </w:r>
      <w:r w:rsidR="000D0E16" w:rsidRPr="00032194">
        <w:rPr>
          <w:bCs/>
          <w:sz w:val="24"/>
          <w:szCs w:val="24"/>
        </w:rPr>
        <w:t>m</w:t>
      </w:r>
      <w:r w:rsidR="00E503F1" w:rsidRPr="00032194">
        <w:rPr>
          <w:bCs/>
          <w:sz w:val="24"/>
          <w:szCs w:val="24"/>
        </w:rPr>
        <w:t xml:space="preserve"> ter </w:t>
      </w:r>
      <w:r w:rsidR="006632E7" w:rsidRPr="00032194">
        <w:rPr>
          <w:bCs/>
          <w:sz w:val="24"/>
          <w:szCs w:val="24"/>
        </w:rPr>
        <w:t xml:space="preserve">direito ao crédito e a </w:t>
      </w:r>
      <w:r w:rsidR="00E503F1" w:rsidRPr="00032194">
        <w:rPr>
          <w:bCs/>
          <w:sz w:val="24"/>
          <w:szCs w:val="24"/>
        </w:rPr>
        <w:t xml:space="preserve">titulação </w:t>
      </w:r>
      <w:r w:rsidR="006632E7" w:rsidRPr="00032194">
        <w:rPr>
          <w:bCs/>
          <w:sz w:val="24"/>
          <w:szCs w:val="24"/>
        </w:rPr>
        <w:t>dos seus lotes</w:t>
      </w:r>
      <w:r w:rsidR="00E503F1" w:rsidRPr="00032194">
        <w:rPr>
          <w:bCs/>
          <w:sz w:val="24"/>
          <w:szCs w:val="24"/>
        </w:rPr>
        <w:t xml:space="preserve">, sendo </w:t>
      </w:r>
      <w:r w:rsidR="006632E7" w:rsidRPr="00032194">
        <w:rPr>
          <w:bCs/>
          <w:sz w:val="24"/>
          <w:szCs w:val="24"/>
        </w:rPr>
        <w:t>este um anseio de todos</w:t>
      </w:r>
      <w:r w:rsidR="00BC00E7" w:rsidRPr="00032194">
        <w:rPr>
          <w:bCs/>
          <w:sz w:val="24"/>
          <w:szCs w:val="24"/>
        </w:rPr>
        <w:t>.</w:t>
      </w:r>
    </w:p>
    <w:p w:rsidR="00853F22" w:rsidRDefault="00853F22" w:rsidP="00A77604">
      <w:pPr>
        <w:ind w:firstLine="1418"/>
        <w:jc w:val="both"/>
        <w:rPr>
          <w:sz w:val="24"/>
          <w:szCs w:val="24"/>
        </w:rPr>
      </w:pPr>
    </w:p>
    <w:p w:rsidR="00A77604" w:rsidRPr="00032194" w:rsidRDefault="00A77604" w:rsidP="00A77604">
      <w:pPr>
        <w:ind w:firstLine="1418"/>
        <w:jc w:val="both"/>
        <w:rPr>
          <w:sz w:val="24"/>
          <w:szCs w:val="24"/>
        </w:rPr>
      </w:pPr>
    </w:p>
    <w:p w:rsidR="000E31F6" w:rsidRDefault="00032194" w:rsidP="00A77604">
      <w:pPr>
        <w:ind w:firstLine="1418"/>
        <w:jc w:val="both"/>
        <w:rPr>
          <w:sz w:val="24"/>
          <w:szCs w:val="24"/>
        </w:rPr>
      </w:pPr>
      <w:r w:rsidRPr="00032194">
        <w:rPr>
          <w:sz w:val="24"/>
          <w:szCs w:val="24"/>
        </w:rPr>
        <w:t xml:space="preserve">Câmara Municipal de Sorriso, Estado de Mato Grosso, em </w:t>
      </w:r>
      <w:r w:rsidR="00645BD5" w:rsidRPr="00032194">
        <w:rPr>
          <w:sz w:val="24"/>
          <w:szCs w:val="24"/>
        </w:rPr>
        <w:t>0</w:t>
      </w:r>
      <w:r w:rsidR="007D4EC2">
        <w:rPr>
          <w:sz w:val="24"/>
          <w:szCs w:val="24"/>
        </w:rPr>
        <w:t>3</w:t>
      </w:r>
      <w:r w:rsidR="00645BD5" w:rsidRPr="00032194">
        <w:rPr>
          <w:sz w:val="24"/>
          <w:szCs w:val="24"/>
        </w:rPr>
        <w:t xml:space="preserve"> de fevereiro</w:t>
      </w:r>
      <w:r w:rsidR="006F7860" w:rsidRPr="00032194">
        <w:rPr>
          <w:sz w:val="24"/>
          <w:szCs w:val="24"/>
        </w:rPr>
        <w:t xml:space="preserve"> de 2021</w:t>
      </w:r>
      <w:r w:rsidRPr="00032194">
        <w:rPr>
          <w:sz w:val="24"/>
          <w:szCs w:val="24"/>
        </w:rPr>
        <w:t>.</w:t>
      </w:r>
    </w:p>
    <w:p w:rsidR="007D4EC2" w:rsidRDefault="007D4EC2" w:rsidP="00A77604">
      <w:pPr>
        <w:ind w:firstLine="1418"/>
        <w:jc w:val="both"/>
        <w:rPr>
          <w:sz w:val="24"/>
          <w:szCs w:val="24"/>
        </w:rPr>
      </w:pPr>
    </w:p>
    <w:p w:rsidR="007D4EC2" w:rsidRDefault="007D4EC2" w:rsidP="00A77604">
      <w:pPr>
        <w:ind w:firstLine="1418"/>
        <w:jc w:val="both"/>
        <w:rPr>
          <w:sz w:val="24"/>
          <w:szCs w:val="24"/>
        </w:rPr>
      </w:pPr>
    </w:p>
    <w:p w:rsidR="007D4EC2" w:rsidRDefault="007D4EC2" w:rsidP="00A77604">
      <w:pPr>
        <w:ind w:firstLine="1418"/>
        <w:jc w:val="both"/>
        <w:rPr>
          <w:sz w:val="24"/>
          <w:szCs w:val="24"/>
        </w:rPr>
      </w:pPr>
    </w:p>
    <w:p w:rsidR="00A77604" w:rsidRDefault="00A77604" w:rsidP="00A77604">
      <w:pPr>
        <w:ind w:firstLine="1418"/>
        <w:jc w:val="both"/>
        <w:rPr>
          <w:sz w:val="24"/>
          <w:szCs w:val="24"/>
        </w:rPr>
      </w:pPr>
    </w:p>
    <w:p w:rsidR="00A77604" w:rsidRDefault="00A77604" w:rsidP="00A77604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82"/>
        <w:gridCol w:w="3260"/>
      </w:tblGrid>
      <w:tr w:rsidR="007D4EC2" w:rsidTr="007D4EC2">
        <w:tc>
          <w:tcPr>
            <w:tcW w:w="3936" w:type="dxa"/>
          </w:tcPr>
          <w:p w:rsidR="007D4EC2" w:rsidRPr="007D4EC2" w:rsidRDefault="007D4EC2" w:rsidP="007D4EC2">
            <w:pPr>
              <w:jc w:val="center"/>
              <w:rPr>
                <w:b/>
                <w:sz w:val="24"/>
                <w:szCs w:val="24"/>
              </w:rPr>
            </w:pPr>
            <w:r w:rsidRPr="007D4EC2">
              <w:rPr>
                <w:b/>
                <w:sz w:val="24"/>
                <w:szCs w:val="24"/>
              </w:rPr>
              <w:t>WANDERLEY PAULO</w:t>
            </w:r>
          </w:p>
          <w:p w:rsidR="007D4EC2" w:rsidRPr="007D4EC2" w:rsidRDefault="007D4EC2" w:rsidP="007D4EC2">
            <w:pPr>
              <w:jc w:val="center"/>
              <w:rPr>
                <w:b/>
                <w:sz w:val="24"/>
                <w:szCs w:val="24"/>
              </w:rPr>
            </w:pPr>
            <w:r w:rsidRPr="007D4EC2">
              <w:rPr>
                <w:b/>
                <w:sz w:val="24"/>
                <w:szCs w:val="24"/>
              </w:rPr>
              <w:t>Vereador Progressistas</w:t>
            </w:r>
          </w:p>
        </w:tc>
        <w:tc>
          <w:tcPr>
            <w:tcW w:w="2582" w:type="dxa"/>
          </w:tcPr>
          <w:p w:rsidR="007D4EC2" w:rsidRPr="007D4EC2" w:rsidRDefault="007D4EC2" w:rsidP="007D4EC2">
            <w:pPr>
              <w:jc w:val="center"/>
              <w:rPr>
                <w:b/>
                <w:sz w:val="24"/>
                <w:szCs w:val="24"/>
              </w:rPr>
            </w:pPr>
            <w:r w:rsidRPr="007D4EC2">
              <w:rPr>
                <w:b/>
                <w:sz w:val="24"/>
                <w:szCs w:val="24"/>
              </w:rPr>
              <w:t>JANE DELALIBERA</w:t>
            </w:r>
          </w:p>
          <w:p w:rsidR="007D4EC2" w:rsidRPr="007D4EC2" w:rsidRDefault="007D4EC2" w:rsidP="007D4EC2">
            <w:pPr>
              <w:jc w:val="center"/>
              <w:rPr>
                <w:b/>
                <w:sz w:val="24"/>
                <w:szCs w:val="24"/>
              </w:rPr>
            </w:pPr>
            <w:r w:rsidRPr="007D4EC2"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3260" w:type="dxa"/>
          </w:tcPr>
          <w:p w:rsidR="007D4EC2" w:rsidRPr="007D4EC2" w:rsidRDefault="007D4EC2" w:rsidP="007D4EC2">
            <w:pPr>
              <w:jc w:val="center"/>
              <w:rPr>
                <w:b/>
                <w:sz w:val="24"/>
                <w:szCs w:val="24"/>
              </w:rPr>
            </w:pPr>
            <w:r w:rsidRPr="007D4EC2">
              <w:rPr>
                <w:b/>
                <w:sz w:val="24"/>
                <w:szCs w:val="24"/>
              </w:rPr>
              <w:t>ACACIO AMBROSINI</w:t>
            </w:r>
          </w:p>
          <w:p w:rsidR="007D4EC2" w:rsidRPr="007D4EC2" w:rsidRDefault="007D4EC2" w:rsidP="007D4EC2">
            <w:pPr>
              <w:jc w:val="center"/>
              <w:rPr>
                <w:b/>
                <w:sz w:val="24"/>
                <w:szCs w:val="24"/>
              </w:rPr>
            </w:pPr>
            <w:r w:rsidRPr="007D4EC2">
              <w:rPr>
                <w:b/>
                <w:sz w:val="24"/>
                <w:szCs w:val="24"/>
              </w:rPr>
              <w:t>Vereador Patriota</w:t>
            </w:r>
          </w:p>
        </w:tc>
      </w:tr>
    </w:tbl>
    <w:p w:rsidR="00A77604" w:rsidRDefault="00A77604" w:rsidP="00A77604">
      <w:pPr>
        <w:ind w:firstLine="1418"/>
        <w:jc w:val="both"/>
        <w:rPr>
          <w:sz w:val="24"/>
          <w:szCs w:val="24"/>
        </w:rPr>
      </w:pPr>
    </w:p>
    <w:p w:rsidR="00A77604" w:rsidRPr="00032194" w:rsidRDefault="00A77604" w:rsidP="00A77604">
      <w:pPr>
        <w:ind w:firstLine="1418"/>
        <w:jc w:val="both"/>
        <w:rPr>
          <w:sz w:val="24"/>
          <w:szCs w:val="24"/>
        </w:rPr>
      </w:pPr>
    </w:p>
    <w:p w:rsidR="00853F22" w:rsidRPr="00032194" w:rsidRDefault="00853F22" w:rsidP="00A77604">
      <w:pPr>
        <w:ind w:firstLine="1418"/>
        <w:jc w:val="both"/>
        <w:rPr>
          <w:sz w:val="24"/>
          <w:szCs w:val="24"/>
        </w:rPr>
      </w:pPr>
    </w:p>
    <w:p w:rsidR="006F7860" w:rsidRPr="00032194" w:rsidRDefault="006F7860" w:rsidP="00A77604">
      <w:pPr>
        <w:ind w:firstLine="1418"/>
        <w:jc w:val="center"/>
        <w:rPr>
          <w:b/>
          <w:sz w:val="24"/>
          <w:szCs w:val="24"/>
        </w:rPr>
      </w:pPr>
    </w:p>
    <w:sectPr w:rsidR="006F7860" w:rsidRPr="00032194" w:rsidSect="00032194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32194"/>
    <w:rsid w:val="00055AD3"/>
    <w:rsid w:val="000D0E16"/>
    <w:rsid w:val="000E31F6"/>
    <w:rsid w:val="000E7232"/>
    <w:rsid w:val="000F05FB"/>
    <w:rsid w:val="00114D0B"/>
    <w:rsid w:val="001C7204"/>
    <w:rsid w:val="001F7E0A"/>
    <w:rsid w:val="00211B4F"/>
    <w:rsid w:val="002409BF"/>
    <w:rsid w:val="00271474"/>
    <w:rsid w:val="00287D22"/>
    <w:rsid w:val="002B297F"/>
    <w:rsid w:val="002C5CF8"/>
    <w:rsid w:val="002E4FE1"/>
    <w:rsid w:val="00302A61"/>
    <w:rsid w:val="003105C1"/>
    <w:rsid w:val="0036757D"/>
    <w:rsid w:val="003A03EE"/>
    <w:rsid w:val="00407525"/>
    <w:rsid w:val="004200B8"/>
    <w:rsid w:val="0048307D"/>
    <w:rsid w:val="004A3660"/>
    <w:rsid w:val="004D44E2"/>
    <w:rsid w:val="00534E25"/>
    <w:rsid w:val="0054644C"/>
    <w:rsid w:val="005F517C"/>
    <w:rsid w:val="00630161"/>
    <w:rsid w:val="00645BD5"/>
    <w:rsid w:val="006632E7"/>
    <w:rsid w:val="006A40CE"/>
    <w:rsid w:val="006C48DB"/>
    <w:rsid w:val="006D52D3"/>
    <w:rsid w:val="006F7860"/>
    <w:rsid w:val="007264C6"/>
    <w:rsid w:val="007A5869"/>
    <w:rsid w:val="007A63D1"/>
    <w:rsid w:val="007B653C"/>
    <w:rsid w:val="007D4EC2"/>
    <w:rsid w:val="0080234F"/>
    <w:rsid w:val="00812941"/>
    <w:rsid w:val="00853F22"/>
    <w:rsid w:val="008C6B88"/>
    <w:rsid w:val="008F57EC"/>
    <w:rsid w:val="00935B8D"/>
    <w:rsid w:val="00966327"/>
    <w:rsid w:val="00A13365"/>
    <w:rsid w:val="00A77604"/>
    <w:rsid w:val="00B04A23"/>
    <w:rsid w:val="00B2591F"/>
    <w:rsid w:val="00B852D9"/>
    <w:rsid w:val="00BC00E7"/>
    <w:rsid w:val="00BF19B1"/>
    <w:rsid w:val="00C16B73"/>
    <w:rsid w:val="00CA259D"/>
    <w:rsid w:val="00CD0C73"/>
    <w:rsid w:val="00DF1BE6"/>
    <w:rsid w:val="00DF74CE"/>
    <w:rsid w:val="00E503F1"/>
    <w:rsid w:val="00EA16F1"/>
    <w:rsid w:val="00EF296E"/>
    <w:rsid w:val="00F134B4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7D02"/>
  <w15:docId w15:val="{A1F4AD26-E97E-451F-AC7D-8241623B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29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97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15</cp:revision>
  <cp:lastPrinted>2021-02-02T14:28:00Z</cp:lastPrinted>
  <dcterms:created xsi:type="dcterms:W3CDTF">2021-01-29T16:44:00Z</dcterms:created>
  <dcterms:modified xsi:type="dcterms:W3CDTF">2021-02-08T15:10:00Z</dcterms:modified>
</cp:coreProperties>
</file>