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541" w:rsidRPr="00AA2E64" w:rsidRDefault="003A4541" w:rsidP="00117A08">
      <w:pPr>
        <w:ind w:left="1418"/>
        <w:jc w:val="both"/>
        <w:rPr>
          <w:rFonts w:eastAsia="Arial Unicode MS"/>
          <w:sz w:val="24"/>
          <w:szCs w:val="24"/>
        </w:rPr>
      </w:pPr>
      <w:r w:rsidRPr="00AA2E64">
        <w:rPr>
          <w:rFonts w:eastAsia="Arial Unicode MS"/>
          <w:b/>
          <w:sz w:val="24"/>
          <w:szCs w:val="24"/>
        </w:rPr>
        <w:t xml:space="preserve">LEI Nº </w:t>
      </w:r>
      <w:r>
        <w:rPr>
          <w:rFonts w:eastAsia="Arial Unicode MS"/>
          <w:b/>
          <w:sz w:val="24"/>
          <w:szCs w:val="24"/>
        </w:rPr>
        <w:t>3.063, DE 22 DE SETEMBRO DE 2020.</w:t>
      </w:r>
    </w:p>
    <w:p w:rsidR="003A4541" w:rsidRPr="00AA2E64" w:rsidRDefault="003A4541" w:rsidP="00117A0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rFonts w:eastAsia="Arial Unicode MS"/>
          <w:sz w:val="24"/>
          <w:szCs w:val="24"/>
        </w:rPr>
      </w:pPr>
    </w:p>
    <w:p w:rsidR="003A4541" w:rsidRPr="00AA2E64" w:rsidRDefault="003A4541" w:rsidP="00117A08">
      <w:pPr>
        <w:pStyle w:val="xmsonormal"/>
        <w:shd w:val="clear" w:color="auto" w:fill="FFFFFF"/>
        <w:spacing w:before="0" w:beforeAutospacing="0" w:after="0" w:afterAutospacing="0"/>
        <w:ind w:left="1418"/>
        <w:jc w:val="both"/>
        <w:rPr>
          <w:rFonts w:eastAsia="Arial Unicode MS"/>
          <w:bCs/>
        </w:rPr>
      </w:pPr>
      <w:r w:rsidRPr="00AA2E64">
        <w:rPr>
          <w:rFonts w:eastAsia="Arial Unicode MS"/>
          <w:bCs/>
        </w:rPr>
        <w:t xml:space="preserve">Autoriza a abertura de Crédito Adicional Especial destinado a criar AÇÕES/METAS para atender a ações emergenciais destinadas ao setor cultural a serem adotadas durante o estado e calamidade pública da Covid-19, e dá outras providências. </w:t>
      </w:r>
    </w:p>
    <w:p w:rsidR="003A4541" w:rsidRDefault="003A4541" w:rsidP="00117A08">
      <w:pPr>
        <w:ind w:left="1418" w:firstLine="3402"/>
        <w:jc w:val="both"/>
        <w:rPr>
          <w:bCs/>
          <w:iCs/>
          <w:sz w:val="24"/>
          <w:szCs w:val="24"/>
        </w:rPr>
      </w:pPr>
    </w:p>
    <w:p w:rsidR="003A4541" w:rsidRPr="009C74D0" w:rsidRDefault="003A4541" w:rsidP="00117A08">
      <w:pPr>
        <w:ind w:left="1418"/>
        <w:jc w:val="both"/>
        <w:rPr>
          <w:bCs/>
          <w:iCs/>
          <w:sz w:val="24"/>
          <w:szCs w:val="24"/>
        </w:rPr>
      </w:pPr>
      <w:r w:rsidRPr="009C74D0">
        <w:rPr>
          <w:bCs/>
          <w:iCs/>
          <w:sz w:val="24"/>
          <w:szCs w:val="24"/>
        </w:rPr>
        <w:t xml:space="preserve">Ari </w:t>
      </w:r>
      <w:proofErr w:type="spellStart"/>
      <w:r w:rsidRPr="009C74D0">
        <w:rPr>
          <w:bCs/>
          <w:iCs/>
          <w:sz w:val="24"/>
          <w:szCs w:val="24"/>
        </w:rPr>
        <w:t>Genézio</w:t>
      </w:r>
      <w:proofErr w:type="spellEnd"/>
      <w:r w:rsidRPr="009C74D0">
        <w:rPr>
          <w:bCs/>
          <w:iCs/>
          <w:sz w:val="24"/>
          <w:szCs w:val="24"/>
        </w:rPr>
        <w:t xml:space="preserve"> </w:t>
      </w:r>
      <w:proofErr w:type="spellStart"/>
      <w:r w:rsidRPr="009C74D0">
        <w:rPr>
          <w:bCs/>
          <w:iCs/>
          <w:sz w:val="24"/>
          <w:szCs w:val="24"/>
        </w:rPr>
        <w:t>Lafin</w:t>
      </w:r>
      <w:proofErr w:type="spellEnd"/>
      <w:r w:rsidRPr="009C74D0">
        <w:rPr>
          <w:bCs/>
          <w:iCs/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3A4541" w:rsidRPr="009C74D0" w:rsidRDefault="003A4541" w:rsidP="003A4541">
      <w:pPr>
        <w:jc w:val="both"/>
        <w:rPr>
          <w:sz w:val="24"/>
          <w:szCs w:val="24"/>
        </w:rPr>
      </w:pPr>
    </w:p>
    <w:p w:rsidR="003A4541" w:rsidRPr="00AA2E64" w:rsidRDefault="003A4541" w:rsidP="003A4541">
      <w:pPr>
        <w:pStyle w:val="xmsobodytextindent"/>
        <w:shd w:val="clear" w:color="auto" w:fill="FFFFFF"/>
        <w:spacing w:before="0" w:beforeAutospacing="0" w:after="0" w:afterAutospacing="0"/>
        <w:ind w:firstLine="2835"/>
      </w:pPr>
    </w:p>
    <w:p w:rsidR="003A4541" w:rsidRPr="00AA2E64" w:rsidRDefault="003A4541" w:rsidP="003A454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 w:rsidRPr="00AA2E64">
        <w:rPr>
          <w:bCs/>
        </w:rPr>
        <w:t>Art. 1º</w:t>
      </w:r>
      <w:r w:rsidRPr="00AA2E64">
        <w:t> Fica autorizado o município de Sorriso a implementar ações emergenciais destinadas ao setor cultural através de recursos do Governo Federal autorizado mediante as Leis nº 14.017/2020, denominada Lei Aldir Blanc; 14.036/2020 e Decreto Federal nº 10.464/2020, no montante de até R$ 610.865,00 (seiscentos e dez mil, oitocentos e sessenta e cinco reais).</w:t>
      </w:r>
    </w:p>
    <w:p w:rsidR="003A4541" w:rsidRPr="00AA2E64" w:rsidRDefault="003A4541" w:rsidP="003A4541">
      <w:pPr>
        <w:pStyle w:val="xmsonormal"/>
        <w:shd w:val="clear" w:color="auto" w:fill="FFFFFF"/>
        <w:spacing w:before="0" w:beforeAutospacing="0" w:after="0" w:afterAutospacing="0"/>
        <w:ind w:firstLine="2268"/>
        <w:jc w:val="both"/>
      </w:pPr>
    </w:p>
    <w:p w:rsidR="003A4541" w:rsidRPr="00AA2E64" w:rsidRDefault="003A4541" w:rsidP="003A454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 w:rsidRPr="00AA2E64">
        <w:t>Parágrafo único. Os recursos serão liberados e gastos mediante aprovação do Plano de Ação cadastrado no site do Governo Federal na Plataforma Brasil.</w:t>
      </w:r>
    </w:p>
    <w:p w:rsidR="003A4541" w:rsidRPr="00AA2E64" w:rsidRDefault="003A4541" w:rsidP="003A4541">
      <w:pPr>
        <w:pStyle w:val="xmsonormal"/>
        <w:shd w:val="clear" w:color="auto" w:fill="FFFFFF"/>
        <w:spacing w:before="0" w:beforeAutospacing="0" w:after="0" w:afterAutospacing="0"/>
        <w:ind w:firstLine="2268"/>
        <w:jc w:val="both"/>
      </w:pPr>
    </w:p>
    <w:p w:rsidR="003A4541" w:rsidRPr="00123011" w:rsidRDefault="003A4541" w:rsidP="003A454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trike/>
        </w:rPr>
      </w:pPr>
      <w:r w:rsidRPr="00123011">
        <w:rPr>
          <w:strike/>
        </w:rPr>
        <w:t> Art. 2º Para atender as despesas de que trata o Art. 1º desta Lei, serão utilizados os recursos provenientes da abertura de crédito adicional especial, nos termos do art. 41, II da Lei 4.320/64, às seguintes dotações orçamentárias:</w:t>
      </w:r>
    </w:p>
    <w:p w:rsidR="003A4541" w:rsidRPr="00123011" w:rsidRDefault="003A4541" w:rsidP="003A4541">
      <w:pPr>
        <w:pStyle w:val="xmsonormal"/>
        <w:shd w:val="clear" w:color="auto" w:fill="FFFFFF"/>
        <w:spacing w:before="0" w:beforeAutospacing="0" w:after="0" w:afterAutospacing="0"/>
        <w:ind w:firstLine="2268"/>
        <w:jc w:val="both"/>
        <w:rPr>
          <w:strike/>
        </w:rPr>
      </w:pPr>
    </w:p>
    <w:p w:rsidR="003A4541" w:rsidRPr="00123011" w:rsidRDefault="003A4541" w:rsidP="003A454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trike/>
        </w:rPr>
      </w:pPr>
      <w:r w:rsidRPr="00123011">
        <w:rPr>
          <w:strike/>
        </w:rPr>
        <w:t>04 – Secretaria Municipal de Educação e Cultura</w:t>
      </w:r>
    </w:p>
    <w:p w:rsidR="003A4541" w:rsidRPr="00123011" w:rsidRDefault="003A4541" w:rsidP="003A454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trike/>
        </w:rPr>
      </w:pPr>
      <w:r w:rsidRPr="00123011">
        <w:rPr>
          <w:strike/>
        </w:rPr>
        <w:t>04.006 – Fundo Municipal de Cultura</w:t>
      </w:r>
    </w:p>
    <w:p w:rsidR="003A4541" w:rsidRPr="00123011" w:rsidRDefault="003A4541" w:rsidP="003A454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trike/>
        </w:rPr>
      </w:pPr>
      <w:r w:rsidRPr="00123011">
        <w:rPr>
          <w:strike/>
        </w:rPr>
        <w:t>04.006.13 – Cultura</w:t>
      </w:r>
    </w:p>
    <w:p w:rsidR="003A4541" w:rsidRPr="00123011" w:rsidRDefault="003A4541" w:rsidP="003A454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trike/>
        </w:rPr>
      </w:pPr>
      <w:r w:rsidRPr="00123011">
        <w:rPr>
          <w:strike/>
        </w:rPr>
        <w:t>04.006.13.392 – Difusão Cultural</w:t>
      </w:r>
    </w:p>
    <w:p w:rsidR="003A4541" w:rsidRPr="00123011" w:rsidRDefault="003A4541" w:rsidP="003A454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trike/>
        </w:rPr>
      </w:pPr>
      <w:r w:rsidRPr="00123011">
        <w:rPr>
          <w:strike/>
        </w:rPr>
        <w:t>04.006.13.392.0015 – Valorização e Promoção da Cultura</w:t>
      </w:r>
    </w:p>
    <w:p w:rsidR="003A4541" w:rsidRPr="00123011" w:rsidRDefault="003A4541" w:rsidP="003A454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trike/>
        </w:rPr>
      </w:pPr>
      <w:r w:rsidRPr="00123011">
        <w:rPr>
          <w:strike/>
        </w:rPr>
        <w:t>04.006.13.392.0015.2.195 – Manutenção de Ações Emergenciais – Lei Aldir Blanc</w:t>
      </w:r>
    </w:p>
    <w:p w:rsidR="003A4541" w:rsidRPr="00123011" w:rsidRDefault="003A4541" w:rsidP="003A454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trike/>
        </w:rPr>
      </w:pPr>
      <w:r w:rsidRPr="00123011">
        <w:rPr>
          <w:strike/>
        </w:rPr>
        <w:t>3370.41.00 – Contribuições ..........................................R$ 90.000,00</w:t>
      </w:r>
    </w:p>
    <w:p w:rsidR="003A4541" w:rsidRPr="00123011" w:rsidRDefault="003A4541" w:rsidP="003A454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trike/>
        </w:rPr>
      </w:pPr>
      <w:r w:rsidRPr="00123011">
        <w:rPr>
          <w:strike/>
        </w:rPr>
        <w:t>3390.93.00 – Indenizações e Restituições.......................R$ 520.865,00</w:t>
      </w:r>
    </w:p>
    <w:p w:rsidR="00123011" w:rsidRDefault="00123011" w:rsidP="003A454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123011" w:rsidRDefault="00123011" w:rsidP="0012301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>
        <w:rPr>
          <w:b/>
        </w:rPr>
        <w:t xml:space="preserve"> Art. 2º </w:t>
      </w:r>
      <w:r>
        <w:t>Para atender as despesas de que trata o Art. 1º desta Lei, serão utilizados os recursos provenientes da abertura de crédito adicional especial, nos termos do art. 41, II da Lei 4.320/64, às seguintes dotações orçamentárias:</w:t>
      </w:r>
      <w:r>
        <w:t xml:space="preserve"> </w:t>
      </w:r>
      <w:r w:rsidRPr="00123011">
        <w:rPr>
          <w:color w:val="0000FF"/>
        </w:rPr>
        <w:t>(Redação dada pela Lei nº 3072/2020)</w:t>
      </w:r>
    </w:p>
    <w:p w:rsidR="00123011" w:rsidRDefault="00123011" w:rsidP="00123011">
      <w:pPr>
        <w:pStyle w:val="xmsonormal"/>
        <w:shd w:val="clear" w:color="auto" w:fill="FFFFFF"/>
        <w:spacing w:before="0" w:beforeAutospacing="0" w:after="0" w:afterAutospacing="0"/>
        <w:ind w:firstLine="2268"/>
        <w:jc w:val="both"/>
      </w:pPr>
    </w:p>
    <w:p w:rsidR="00123011" w:rsidRDefault="00123011" w:rsidP="0012301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>
        <w:t>04 – Secretaria Municipal de Educação e Cultura</w:t>
      </w:r>
      <w:r>
        <w:t xml:space="preserve"> </w:t>
      </w:r>
      <w:bookmarkStart w:id="0" w:name="_GoBack"/>
      <w:bookmarkEnd w:id="0"/>
    </w:p>
    <w:p w:rsidR="00123011" w:rsidRDefault="00123011" w:rsidP="0012301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>
        <w:t>04.006 – Fundo Municipal de Cultura</w:t>
      </w:r>
    </w:p>
    <w:p w:rsidR="00123011" w:rsidRDefault="00123011" w:rsidP="0012301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>
        <w:t>04.006.13 – Cultura</w:t>
      </w:r>
    </w:p>
    <w:p w:rsidR="00123011" w:rsidRDefault="00123011" w:rsidP="0012301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>
        <w:t>04.006.13.392 – Difusão Cultural</w:t>
      </w:r>
    </w:p>
    <w:p w:rsidR="00123011" w:rsidRDefault="00123011" w:rsidP="0012301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>
        <w:t>04.006.13.392.0015 – Valorização e Promoção da Cultura</w:t>
      </w:r>
    </w:p>
    <w:p w:rsidR="00123011" w:rsidRDefault="00123011" w:rsidP="0012301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>
        <w:t>04.006.13.392.0015.2.195 – Manutenção de Ações Emergenciais – Lei Aldir Blanc</w:t>
      </w:r>
    </w:p>
    <w:p w:rsidR="00123011" w:rsidRDefault="00123011" w:rsidP="0012301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>
        <w:t>3370.41.00 – Contribuições ............................................R$ 235.865,00</w:t>
      </w:r>
    </w:p>
    <w:p w:rsidR="00123011" w:rsidRDefault="00123011" w:rsidP="0012301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>
        <w:t>3390.93.00 – Indenizações e Restituições.......................R$ 375.000,00</w:t>
      </w:r>
      <w:r>
        <w:t xml:space="preserve"> </w:t>
      </w:r>
      <w:r w:rsidRPr="00123011">
        <w:rPr>
          <w:color w:val="0000FF"/>
        </w:rPr>
        <w:t>(Redação dada pela Lei nº 3072/2020)</w:t>
      </w:r>
    </w:p>
    <w:p w:rsidR="003A4541" w:rsidRPr="00AA2E64" w:rsidRDefault="003A4541" w:rsidP="003A454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 w:rsidRPr="00AA2E64">
        <w:tab/>
      </w:r>
      <w:r w:rsidRPr="00AA2E64">
        <w:tab/>
        <w:t xml:space="preserve">  </w:t>
      </w:r>
    </w:p>
    <w:p w:rsidR="003A4541" w:rsidRDefault="003A4541" w:rsidP="003A454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bCs/>
        </w:rPr>
      </w:pPr>
      <w:r w:rsidRPr="00AA2E64">
        <w:t xml:space="preserve">Art. 3º Para fazer face à despesa autorizada no artigo anterior fica autorizada a suplementação nos termos do Art. 43, § 1º, II da Lei 4.320/64, </w:t>
      </w:r>
      <w:r w:rsidRPr="00AA2E64">
        <w:rPr>
          <w:rFonts w:eastAsia="Arial Unicode MS"/>
        </w:rPr>
        <w:t xml:space="preserve">provenientes de excesso de arrecadação </w:t>
      </w:r>
      <w:r w:rsidRPr="00AA2E64">
        <w:rPr>
          <w:rFonts w:eastAsia="Arial Unicode MS"/>
          <w:bCs/>
        </w:rPr>
        <w:t>com recursos oriundos da Fonte 124 – Repasses do Governo Federal – Leis 14.017/2020/ 14.036/2020 e Decreto 10.464/2020.</w:t>
      </w:r>
    </w:p>
    <w:p w:rsidR="003A4541" w:rsidRPr="00AA2E64" w:rsidRDefault="003A4541" w:rsidP="003A454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bCs/>
        </w:rPr>
      </w:pPr>
    </w:p>
    <w:p w:rsidR="003A4541" w:rsidRPr="00AA2E64" w:rsidRDefault="003A4541" w:rsidP="003A4541">
      <w:pPr>
        <w:ind w:firstLine="1418"/>
        <w:jc w:val="both"/>
        <w:rPr>
          <w:iCs/>
          <w:sz w:val="24"/>
          <w:szCs w:val="24"/>
        </w:rPr>
      </w:pPr>
      <w:r w:rsidRPr="00AA2E64">
        <w:rPr>
          <w:iCs/>
          <w:sz w:val="24"/>
          <w:szCs w:val="24"/>
        </w:rPr>
        <w:t xml:space="preserve">Art. 4º Fica autorizado à inclusão de ação e meta 2.195 - </w:t>
      </w:r>
      <w:r w:rsidRPr="00AA2E64">
        <w:rPr>
          <w:sz w:val="24"/>
          <w:szCs w:val="24"/>
        </w:rPr>
        <w:t xml:space="preserve">Manutenção de Ações Emergenciais – Lei Aldir Blanc - </w:t>
      </w:r>
      <w:r w:rsidRPr="00AA2E64">
        <w:rPr>
          <w:iCs/>
          <w:sz w:val="24"/>
          <w:szCs w:val="24"/>
        </w:rPr>
        <w:t>na Lei nº 3.000 de 28 de novembro de 2019, que dispõe sobre a Revisão do PPA 2018-2021 e na Lei nº 2.991 de 04 de novembro de 2019, que dispõe sobre a Revisão da Lei de Diretrizes Orçamentarias para 2020.</w:t>
      </w:r>
    </w:p>
    <w:p w:rsidR="003A4541" w:rsidRPr="00AA2E64" w:rsidRDefault="003A4541" w:rsidP="003A454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  <w:sz w:val="24"/>
          <w:szCs w:val="24"/>
        </w:rPr>
      </w:pPr>
    </w:p>
    <w:p w:rsidR="003A4541" w:rsidRPr="00AA2E64" w:rsidRDefault="003A4541" w:rsidP="003A4541">
      <w:pPr>
        <w:ind w:firstLine="1418"/>
        <w:jc w:val="both"/>
        <w:rPr>
          <w:rFonts w:eastAsia="Arial Unicode MS"/>
          <w:sz w:val="24"/>
          <w:szCs w:val="24"/>
        </w:rPr>
      </w:pPr>
      <w:r w:rsidRPr="00AA2E64">
        <w:rPr>
          <w:iCs/>
          <w:sz w:val="24"/>
          <w:szCs w:val="24"/>
        </w:rPr>
        <w:t xml:space="preserve">Art. 5º </w:t>
      </w:r>
      <w:r w:rsidRPr="00AA2E64">
        <w:rPr>
          <w:rFonts w:eastAsia="Arial Unicode MS"/>
          <w:sz w:val="24"/>
          <w:szCs w:val="24"/>
        </w:rPr>
        <w:t>Esta Lei entra em vigor na data de sua publicação.</w:t>
      </w:r>
    </w:p>
    <w:p w:rsidR="003A4541" w:rsidRDefault="003A4541" w:rsidP="003A4541">
      <w:pPr>
        <w:pStyle w:val="Recuodecorpodetexto2"/>
        <w:ind w:left="0" w:firstLine="1418"/>
        <w:rPr>
          <w:rFonts w:eastAsia="Arial Unicode MS"/>
          <w:b/>
          <w:szCs w:val="24"/>
        </w:rPr>
      </w:pPr>
    </w:p>
    <w:p w:rsidR="003A4541" w:rsidRPr="00AA2E64" w:rsidRDefault="003A4541" w:rsidP="003A4541">
      <w:pPr>
        <w:pStyle w:val="Recuodecorpodetexto2"/>
        <w:ind w:left="0" w:firstLine="1418"/>
        <w:rPr>
          <w:rFonts w:eastAsia="Arial Unicode MS"/>
          <w:b/>
          <w:szCs w:val="24"/>
        </w:rPr>
      </w:pPr>
    </w:p>
    <w:p w:rsidR="003A4541" w:rsidRDefault="003A4541" w:rsidP="003A4541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lastRenderedPageBreak/>
        <w:t>Sorriso, Estado de Mato Grosso, em 22 de setembro de 2020.</w:t>
      </w:r>
    </w:p>
    <w:p w:rsidR="003A4541" w:rsidRDefault="003A4541" w:rsidP="003A4541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/>
          <w:bCs/>
          <w:iCs/>
          <w:color w:val="000000"/>
          <w:sz w:val="24"/>
          <w:szCs w:val="24"/>
        </w:rPr>
      </w:pPr>
    </w:p>
    <w:p w:rsidR="003A4541" w:rsidRDefault="003A4541" w:rsidP="003A4541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/>
          <w:bCs/>
          <w:iCs/>
          <w:color w:val="000000"/>
          <w:sz w:val="24"/>
          <w:szCs w:val="24"/>
        </w:rPr>
      </w:pPr>
    </w:p>
    <w:p w:rsidR="003A4541" w:rsidRDefault="003A4541" w:rsidP="003A4541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/>
          <w:bCs/>
          <w:iCs/>
          <w:color w:val="000000"/>
          <w:sz w:val="24"/>
          <w:szCs w:val="24"/>
        </w:rPr>
      </w:pPr>
    </w:p>
    <w:p w:rsidR="003A4541" w:rsidRPr="009C74D0" w:rsidRDefault="003A4541" w:rsidP="003A4541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/>
          <w:bCs/>
          <w:iCs/>
          <w:color w:val="000000"/>
          <w:sz w:val="24"/>
          <w:szCs w:val="24"/>
        </w:rPr>
      </w:pPr>
    </w:p>
    <w:p w:rsidR="003A4541" w:rsidRPr="009C74D0" w:rsidRDefault="003A4541" w:rsidP="003A4541">
      <w:pPr>
        <w:jc w:val="center"/>
        <w:rPr>
          <w:b/>
          <w:iCs/>
          <w:sz w:val="24"/>
          <w:szCs w:val="24"/>
        </w:rPr>
      </w:pPr>
      <w:r w:rsidRPr="009C74D0">
        <w:rPr>
          <w:b/>
          <w:iCs/>
          <w:sz w:val="24"/>
          <w:szCs w:val="24"/>
        </w:rPr>
        <w:t xml:space="preserve">                                                                               ARI GENÉZIO LAFIN</w:t>
      </w:r>
    </w:p>
    <w:p w:rsidR="003A4541" w:rsidRPr="009C74D0" w:rsidRDefault="003A4541" w:rsidP="003A4541">
      <w:pPr>
        <w:ind w:hanging="142"/>
        <w:jc w:val="center"/>
        <w:rPr>
          <w:b/>
          <w:iCs/>
          <w:sz w:val="24"/>
          <w:szCs w:val="24"/>
        </w:rPr>
      </w:pPr>
      <w:r w:rsidRPr="009C74D0">
        <w:rPr>
          <w:b/>
          <w:iCs/>
          <w:sz w:val="24"/>
          <w:szCs w:val="24"/>
        </w:rPr>
        <w:t xml:space="preserve">                                                                                  Prefeito Municipal</w:t>
      </w:r>
    </w:p>
    <w:p w:rsidR="003A4541" w:rsidRPr="009C74D0" w:rsidRDefault="003A4541" w:rsidP="003A4541">
      <w:pPr>
        <w:rPr>
          <w:b/>
          <w:iCs/>
          <w:sz w:val="24"/>
          <w:szCs w:val="24"/>
        </w:rPr>
      </w:pPr>
    </w:p>
    <w:p w:rsidR="003A4541" w:rsidRPr="009C74D0" w:rsidRDefault="003A4541" w:rsidP="003A4541">
      <w:pPr>
        <w:rPr>
          <w:b/>
          <w:iCs/>
          <w:sz w:val="24"/>
          <w:szCs w:val="24"/>
        </w:rPr>
      </w:pPr>
      <w:r w:rsidRPr="009C74D0">
        <w:rPr>
          <w:b/>
          <w:iCs/>
          <w:sz w:val="24"/>
          <w:szCs w:val="24"/>
        </w:rPr>
        <w:t>ESTEVAM HUNGARO CALVO FILHO</w:t>
      </w:r>
    </w:p>
    <w:p w:rsidR="003A4541" w:rsidRPr="009C74D0" w:rsidRDefault="003A4541" w:rsidP="003A4541">
      <w:pPr>
        <w:rPr>
          <w:b/>
          <w:bCs/>
          <w:iCs/>
          <w:color w:val="000000"/>
          <w:sz w:val="24"/>
          <w:szCs w:val="24"/>
        </w:rPr>
      </w:pPr>
      <w:r w:rsidRPr="009C74D0">
        <w:rPr>
          <w:b/>
          <w:iCs/>
          <w:sz w:val="24"/>
          <w:szCs w:val="24"/>
        </w:rPr>
        <w:t xml:space="preserve">           Secretário de Administração</w:t>
      </w:r>
    </w:p>
    <w:sectPr w:rsidR="003A4541" w:rsidRPr="009C74D0" w:rsidSect="003A4541">
      <w:headerReference w:type="default" r:id="rId6"/>
      <w:pgSz w:w="11907" w:h="16840" w:code="9"/>
      <w:pgMar w:top="2694" w:right="1134" w:bottom="1276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55C" w:rsidRDefault="00117A08">
      <w:r>
        <w:separator/>
      </w:r>
    </w:p>
  </w:endnote>
  <w:endnote w:type="continuationSeparator" w:id="0">
    <w:p w:rsidR="0064555C" w:rsidRDefault="0011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55C" w:rsidRDefault="00117A08">
      <w:r>
        <w:separator/>
      </w:r>
    </w:p>
  </w:footnote>
  <w:footnote w:type="continuationSeparator" w:id="0">
    <w:p w:rsidR="0064555C" w:rsidRDefault="00117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F85" w:rsidRDefault="00123011">
    <w:pPr>
      <w:jc w:val="center"/>
      <w:rPr>
        <w:b/>
        <w:sz w:val="28"/>
      </w:rPr>
    </w:pPr>
  </w:p>
  <w:p w:rsidR="00C02F85" w:rsidRDefault="001230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F3"/>
    <w:rsid w:val="000E4190"/>
    <w:rsid w:val="00117A08"/>
    <w:rsid w:val="00121BF3"/>
    <w:rsid w:val="00123011"/>
    <w:rsid w:val="002A24BF"/>
    <w:rsid w:val="00395E5D"/>
    <w:rsid w:val="003A4541"/>
    <w:rsid w:val="003C2B89"/>
    <w:rsid w:val="004A26FF"/>
    <w:rsid w:val="0064555C"/>
    <w:rsid w:val="006D5F99"/>
    <w:rsid w:val="0073278D"/>
    <w:rsid w:val="008F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1CCE"/>
  <w15:docId w15:val="{CD713B04-7F13-4BE0-BB3E-A1344310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rsid w:val="00121BF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9"/>
    <w:semiHidden/>
    <w:rsid w:val="00121BF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121B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21B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21B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21B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21BF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21BF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21BF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21BF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121B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msonormal">
    <w:name w:val="x_msonormal"/>
    <w:basedOn w:val="Normal"/>
    <w:rsid w:val="0073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rsid w:val="003A454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3A45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bodytextindent">
    <w:name w:val="x_msobodytextindent"/>
    <w:basedOn w:val="Normal"/>
    <w:uiPriority w:val="99"/>
    <w:semiHidden/>
    <w:rsid w:val="003A45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Carine</cp:lastModifiedBy>
  <cp:revision>4</cp:revision>
  <cp:lastPrinted>2020-09-21T12:39:00Z</cp:lastPrinted>
  <dcterms:created xsi:type="dcterms:W3CDTF">2020-10-22T13:57:00Z</dcterms:created>
  <dcterms:modified xsi:type="dcterms:W3CDTF">2021-03-15T12:57:00Z</dcterms:modified>
</cp:coreProperties>
</file>