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63" w:rsidRPr="00170D86" w:rsidRDefault="00373EB3" w:rsidP="00373EB3">
      <w:pPr>
        <w:pStyle w:val="Ttulo1"/>
        <w:ind w:right="-5"/>
        <w:rPr>
          <w:rFonts w:ascii="Times New Roman" w:hAnsi="Times New Roman" w:cs="Times New Roman"/>
          <w:sz w:val="23"/>
          <w:szCs w:val="23"/>
        </w:rPr>
      </w:pPr>
      <w:r w:rsidRPr="00170D86">
        <w:rPr>
          <w:rFonts w:ascii="Times New Roman" w:hAnsi="Times New Roman" w:cs="Times New Roman"/>
          <w:sz w:val="23"/>
          <w:szCs w:val="23"/>
        </w:rPr>
        <w:t>INDICAÇÃO Nº</w:t>
      </w:r>
      <w:r>
        <w:rPr>
          <w:rFonts w:ascii="Times New Roman" w:hAnsi="Times New Roman" w:cs="Times New Roman"/>
          <w:sz w:val="23"/>
          <w:szCs w:val="23"/>
        </w:rPr>
        <w:t xml:space="preserve"> 346</w:t>
      </w:r>
      <w:r w:rsidR="00764136">
        <w:rPr>
          <w:rFonts w:ascii="Times New Roman" w:hAnsi="Times New Roman" w:cs="Times New Roman"/>
          <w:sz w:val="23"/>
          <w:szCs w:val="23"/>
        </w:rPr>
        <w:t>/2021</w:t>
      </w:r>
    </w:p>
    <w:p w:rsidR="00CA5663" w:rsidRPr="00170D86" w:rsidRDefault="00CA5663" w:rsidP="00373EB3">
      <w:pPr>
        <w:pStyle w:val="Ttulo1"/>
        <w:ind w:right="-5"/>
        <w:rPr>
          <w:rFonts w:ascii="Times New Roman" w:hAnsi="Times New Roman" w:cs="Times New Roman"/>
          <w:sz w:val="23"/>
          <w:szCs w:val="23"/>
        </w:rPr>
      </w:pPr>
    </w:p>
    <w:p w:rsidR="00CA5663" w:rsidRPr="00170D86" w:rsidRDefault="00CA5663" w:rsidP="00373EB3">
      <w:pPr>
        <w:pStyle w:val="Ttulo1"/>
        <w:ind w:right="-5"/>
        <w:rPr>
          <w:b w:val="0"/>
          <w:sz w:val="23"/>
          <w:szCs w:val="23"/>
        </w:rPr>
      </w:pPr>
    </w:p>
    <w:p w:rsidR="007A0D2B" w:rsidRDefault="00373EB3" w:rsidP="00373EB3">
      <w:pPr>
        <w:pStyle w:val="Recuodecorpodetexto"/>
        <w:ind w:left="3402" w:right="-5" w:firstLine="0"/>
        <w:rPr>
          <w:color w:val="000000"/>
          <w:szCs w:val="24"/>
          <w:shd w:val="clear" w:color="auto" w:fill="FFFFFF"/>
        </w:rPr>
      </w:pPr>
      <w:r w:rsidRPr="00AE7AB6">
        <w:rPr>
          <w:color w:val="000000"/>
          <w:szCs w:val="24"/>
          <w:shd w:val="clear" w:color="auto" w:fill="FFFFFF"/>
        </w:rPr>
        <w:t>INDICA</w:t>
      </w:r>
      <w:r w:rsidR="000D6A36">
        <w:rPr>
          <w:color w:val="000000"/>
          <w:szCs w:val="24"/>
          <w:shd w:val="clear" w:color="auto" w:fill="FFFFFF"/>
        </w:rPr>
        <w:t>MOS</w:t>
      </w:r>
      <w:r w:rsidRPr="00AE7AB6">
        <w:rPr>
          <w:color w:val="000000"/>
          <w:szCs w:val="24"/>
          <w:shd w:val="clear" w:color="auto" w:fill="FFFFFF"/>
        </w:rPr>
        <w:t xml:space="preserve"> AO PODER EX</w:t>
      </w:r>
      <w:r>
        <w:rPr>
          <w:color w:val="000000"/>
          <w:szCs w:val="24"/>
          <w:shd w:val="clear" w:color="auto" w:fill="FFFFFF"/>
        </w:rPr>
        <w:t xml:space="preserve">ECUTIVO MUNICIPAL A </w:t>
      </w:r>
      <w:r w:rsidR="0040388A">
        <w:rPr>
          <w:color w:val="000000"/>
          <w:szCs w:val="24"/>
          <w:shd w:val="clear" w:color="auto" w:fill="FFFFFF"/>
        </w:rPr>
        <w:t>IMPLANTAÇÃO DO PROCON DIGITAL</w:t>
      </w:r>
      <w:r w:rsidR="004D17B4" w:rsidRPr="004D17B4">
        <w:rPr>
          <w:color w:val="000000"/>
          <w:szCs w:val="24"/>
          <w:shd w:val="clear" w:color="auto" w:fill="FFFFFF"/>
        </w:rPr>
        <w:t xml:space="preserve"> NO MUNICIPIO DE SORRISO-MT.</w:t>
      </w:r>
    </w:p>
    <w:p w:rsidR="0040388A" w:rsidRDefault="0040388A" w:rsidP="00373EB3">
      <w:pPr>
        <w:pStyle w:val="Recuodecorpodetexto"/>
        <w:ind w:left="3402" w:right="-5" w:firstLine="0"/>
        <w:rPr>
          <w:color w:val="000000"/>
          <w:szCs w:val="24"/>
          <w:shd w:val="clear" w:color="auto" w:fill="FFFFFF"/>
        </w:rPr>
      </w:pPr>
    </w:p>
    <w:p w:rsidR="004D17B4" w:rsidRPr="004D17B4" w:rsidRDefault="004D17B4" w:rsidP="00373EB3">
      <w:pPr>
        <w:pStyle w:val="Recuodecorpodetexto"/>
        <w:ind w:right="-5"/>
        <w:rPr>
          <w:color w:val="1B4465"/>
          <w:szCs w:val="24"/>
          <w:shd w:val="clear" w:color="auto" w:fill="FFFFFF"/>
        </w:rPr>
      </w:pPr>
    </w:p>
    <w:p w:rsidR="007A0D2B" w:rsidRPr="00556AB7" w:rsidRDefault="00373EB3" w:rsidP="00373EB3">
      <w:pPr>
        <w:ind w:firstLine="3402"/>
        <w:jc w:val="both"/>
        <w:rPr>
          <w:b/>
          <w:sz w:val="24"/>
          <w:szCs w:val="24"/>
        </w:rPr>
      </w:pPr>
      <w:r w:rsidRPr="00556AB7">
        <w:rPr>
          <w:rFonts w:eastAsiaTheme="minorEastAsia"/>
          <w:b/>
          <w:color w:val="000000"/>
          <w:sz w:val="24"/>
          <w:szCs w:val="24"/>
        </w:rPr>
        <w:t>IAGO MELLA – PODEMOS,</w:t>
      </w:r>
      <w:r w:rsidR="00D557CC" w:rsidRPr="00556AB7">
        <w:rPr>
          <w:rFonts w:eastAsiaTheme="minorEastAsia"/>
          <w:b/>
          <w:color w:val="000000"/>
          <w:sz w:val="24"/>
          <w:szCs w:val="24"/>
        </w:rPr>
        <w:t xml:space="preserve"> </w:t>
      </w:r>
      <w:r w:rsidR="00D557CC" w:rsidRPr="00556AB7">
        <w:rPr>
          <w:rFonts w:eastAsiaTheme="minorEastAsia"/>
          <w:color w:val="000000"/>
          <w:sz w:val="24"/>
          <w:szCs w:val="24"/>
        </w:rPr>
        <w:t>e</w:t>
      </w:r>
      <w:r w:rsidRPr="00556AB7">
        <w:rPr>
          <w:bCs/>
          <w:sz w:val="24"/>
          <w:szCs w:val="24"/>
        </w:rPr>
        <w:t xml:space="preserve"> </w:t>
      </w:r>
      <w:r w:rsidRPr="00556AB7">
        <w:rPr>
          <w:sz w:val="24"/>
          <w:szCs w:val="24"/>
        </w:rPr>
        <w:t>vereadores abaixo assinados, com assento nesta Casa, de conformidade com o Artigo 115 do Regimento Interno,</w:t>
      </w:r>
      <w:r w:rsidRPr="00556AB7">
        <w:rPr>
          <w:b/>
          <w:sz w:val="24"/>
          <w:szCs w:val="24"/>
        </w:rPr>
        <w:t xml:space="preserve"> </w:t>
      </w:r>
      <w:r w:rsidRPr="00556AB7">
        <w:rPr>
          <w:sz w:val="24"/>
          <w:szCs w:val="24"/>
        </w:rPr>
        <w:t>requerem à Mesa que este Expediente seja enviado ao Exmo. Senhor Ari Lafin, Prefeito Municipal, à Secretari</w:t>
      </w:r>
      <w:r w:rsidR="0040388A" w:rsidRPr="00556AB7">
        <w:rPr>
          <w:sz w:val="24"/>
          <w:szCs w:val="24"/>
        </w:rPr>
        <w:t xml:space="preserve">a Municipal de Administração e ao Senhor </w:t>
      </w:r>
      <w:r w:rsidR="00556AB7" w:rsidRPr="00556AB7">
        <w:rPr>
          <w:sz w:val="24"/>
          <w:szCs w:val="24"/>
        </w:rPr>
        <w:t>Robson Alexandre de Moura</w:t>
      </w:r>
      <w:r w:rsidR="0040388A" w:rsidRPr="00556AB7">
        <w:rPr>
          <w:sz w:val="24"/>
          <w:szCs w:val="24"/>
        </w:rPr>
        <w:t xml:space="preserve"> </w:t>
      </w:r>
      <w:r w:rsidR="005A22CC">
        <w:rPr>
          <w:sz w:val="24"/>
          <w:szCs w:val="24"/>
        </w:rPr>
        <w:t>Coordenador E</w:t>
      </w:r>
      <w:r w:rsidR="00556AB7" w:rsidRPr="00556AB7">
        <w:rPr>
          <w:sz w:val="24"/>
          <w:szCs w:val="24"/>
        </w:rPr>
        <w:t>xecutivo do PROCON,</w:t>
      </w:r>
      <w:r w:rsidRPr="00556AB7">
        <w:rPr>
          <w:sz w:val="24"/>
          <w:szCs w:val="24"/>
        </w:rPr>
        <w:t xml:space="preserve"> </w:t>
      </w:r>
      <w:r w:rsidRPr="00556AB7">
        <w:rPr>
          <w:b/>
          <w:sz w:val="24"/>
          <w:szCs w:val="24"/>
        </w:rPr>
        <w:t xml:space="preserve">versando sobre a necessidade </w:t>
      </w:r>
      <w:r w:rsidR="0040388A" w:rsidRPr="00556AB7">
        <w:rPr>
          <w:b/>
          <w:sz w:val="24"/>
          <w:szCs w:val="24"/>
        </w:rPr>
        <w:t>de implantação do PROCON DIGITAL</w:t>
      </w:r>
      <w:r w:rsidR="004D17B4" w:rsidRPr="00556AB7">
        <w:rPr>
          <w:b/>
          <w:sz w:val="24"/>
          <w:szCs w:val="24"/>
        </w:rPr>
        <w:t xml:space="preserve"> no município de Sorriso-MT.</w:t>
      </w:r>
    </w:p>
    <w:p w:rsidR="00AE7AB6" w:rsidRDefault="00AE7AB6" w:rsidP="00373EB3">
      <w:pPr>
        <w:ind w:firstLine="3402"/>
        <w:jc w:val="both"/>
        <w:rPr>
          <w:b/>
          <w:sz w:val="23"/>
          <w:szCs w:val="23"/>
        </w:rPr>
      </w:pPr>
    </w:p>
    <w:p w:rsidR="00F4335D" w:rsidRPr="00170D86" w:rsidRDefault="00373EB3" w:rsidP="00373EB3">
      <w:pPr>
        <w:jc w:val="center"/>
        <w:rPr>
          <w:b/>
          <w:sz w:val="23"/>
          <w:szCs w:val="23"/>
        </w:rPr>
      </w:pPr>
      <w:r w:rsidRPr="00170D86">
        <w:rPr>
          <w:b/>
          <w:sz w:val="23"/>
          <w:szCs w:val="23"/>
        </w:rPr>
        <w:t>JUSTIFICATIVAS</w:t>
      </w:r>
    </w:p>
    <w:p w:rsidR="00F4335D" w:rsidRDefault="00F4335D" w:rsidP="00373EB3">
      <w:pPr>
        <w:jc w:val="both"/>
        <w:rPr>
          <w:b/>
          <w:sz w:val="23"/>
          <w:szCs w:val="23"/>
        </w:rPr>
      </w:pPr>
    </w:p>
    <w:p w:rsidR="004D17B4" w:rsidRPr="004D17B4" w:rsidRDefault="00373EB3" w:rsidP="00373EB3">
      <w:pPr>
        <w:tabs>
          <w:tab w:val="left" w:pos="1418"/>
        </w:tabs>
        <w:ind w:firstLine="1418"/>
        <w:jc w:val="both"/>
        <w:rPr>
          <w:sz w:val="24"/>
          <w:szCs w:val="24"/>
        </w:rPr>
      </w:pPr>
      <w:r w:rsidRPr="004D17B4">
        <w:rPr>
          <w:sz w:val="24"/>
          <w:szCs w:val="24"/>
        </w:rPr>
        <w:t xml:space="preserve">Considerando que </w:t>
      </w:r>
      <w:r w:rsidR="0040388A">
        <w:rPr>
          <w:sz w:val="24"/>
          <w:szCs w:val="24"/>
        </w:rPr>
        <w:t>o PROCON DIGITAL já é realidade em diversas cidades sendo reconhecido como exemplo de sucesso em todos os locais que funciona.</w:t>
      </w:r>
    </w:p>
    <w:p w:rsidR="004D17B4" w:rsidRPr="004D17B4" w:rsidRDefault="004D17B4" w:rsidP="00373EB3">
      <w:pPr>
        <w:tabs>
          <w:tab w:val="left" w:pos="1418"/>
        </w:tabs>
        <w:ind w:firstLine="1418"/>
        <w:jc w:val="both"/>
        <w:rPr>
          <w:sz w:val="24"/>
          <w:szCs w:val="24"/>
        </w:rPr>
      </w:pPr>
    </w:p>
    <w:p w:rsidR="004D17B4" w:rsidRDefault="00373EB3" w:rsidP="00373EB3">
      <w:pPr>
        <w:tabs>
          <w:tab w:val="left" w:pos="1134"/>
          <w:tab w:val="left" w:pos="1276"/>
          <w:tab w:val="left" w:pos="1418"/>
        </w:tabs>
        <w:ind w:firstLine="1418"/>
        <w:jc w:val="both"/>
        <w:rPr>
          <w:sz w:val="24"/>
          <w:szCs w:val="24"/>
        </w:rPr>
      </w:pPr>
      <w:r>
        <w:rPr>
          <w:sz w:val="24"/>
          <w:szCs w:val="24"/>
        </w:rPr>
        <w:t xml:space="preserve">Considerando que </w:t>
      </w:r>
      <w:r w:rsidR="005A22CC" w:rsidRPr="005A22CC">
        <w:rPr>
          <w:sz w:val="24"/>
          <w:szCs w:val="24"/>
        </w:rPr>
        <w:t>a implantação do referido Sistema, permite que todo o trabalho possa ser feito através de uma plataforma digital</w:t>
      </w:r>
      <w:r>
        <w:rPr>
          <w:sz w:val="24"/>
          <w:szCs w:val="24"/>
        </w:rPr>
        <w:t xml:space="preserve"> na busca permanente pela solução das reclamações </w:t>
      </w:r>
      <w:r w:rsidR="00556AB7">
        <w:rPr>
          <w:sz w:val="24"/>
          <w:szCs w:val="24"/>
        </w:rPr>
        <w:t>dos consumidores</w:t>
      </w:r>
      <w:r>
        <w:rPr>
          <w:sz w:val="24"/>
          <w:szCs w:val="24"/>
        </w:rPr>
        <w:t xml:space="preserve"> e ainda fazer </w:t>
      </w:r>
      <w:r w:rsidR="00556AB7">
        <w:rPr>
          <w:sz w:val="24"/>
          <w:szCs w:val="24"/>
        </w:rPr>
        <w:t>o PRO</w:t>
      </w:r>
      <w:r>
        <w:rPr>
          <w:sz w:val="24"/>
          <w:szCs w:val="24"/>
        </w:rPr>
        <w:t>CON mais acessível ao usuário.</w:t>
      </w:r>
    </w:p>
    <w:p w:rsidR="0040388A" w:rsidRPr="004D17B4" w:rsidRDefault="0040388A" w:rsidP="00373EB3">
      <w:pPr>
        <w:tabs>
          <w:tab w:val="left" w:pos="1134"/>
          <w:tab w:val="left" w:pos="1276"/>
          <w:tab w:val="left" w:pos="1418"/>
        </w:tabs>
        <w:ind w:firstLine="1418"/>
        <w:jc w:val="both"/>
        <w:rPr>
          <w:sz w:val="24"/>
          <w:szCs w:val="24"/>
        </w:rPr>
      </w:pPr>
    </w:p>
    <w:p w:rsidR="004D17B4" w:rsidRDefault="00373EB3" w:rsidP="00373EB3">
      <w:pPr>
        <w:tabs>
          <w:tab w:val="left" w:pos="1134"/>
          <w:tab w:val="left" w:pos="1276"/>
          <w:tab w:val="left" w:pos="1418"/>
        </w:tabs>
        <w:ind w:firstLine="1418"/>
        <w:jc w:val="both"/>
        <w:rPr>
          <w:sz w:val="24"/>
          <w:szCs w:val="24"/>
        </w:rPr>
      </w:pPr>
      <w:r w:rsidRPr="004D17B4">
        <w:rPr>
          <w:sz w:val="24"/>
          <w:szCs w:val="24"/>
        </w:rPr>
        <w:t xml:space="preserve">Considerando </w:t>
      </w:r>
      <w:r w:rsidR="0040388A">
        <w:rPr>
          <w:sz w:val="24"/>
          <w:szCs w:val="24"/>
        </w:rPr>
        <w:t xml:space="preserve">que com a implantação do sistema todo trâmite dentro do órgão possa ser feito através de uma plataforma digital, ou seja, desde a reclamação inicial </w:t>
      </w:r>
      <w:r w:rsidR="000B1095">
        <w:rPr>
          <w:sz w:val="24"/>
          <w:szCs w:val="24"/>
        </w:rPr>
        <w:t>(com a assinatura virtual do cidadão), passando pela resposta da empresa reclamada, possibilitando ainda anexação de documentos por ambas as partes. Isso demandaria que as partes envolvidas devessem comparecer apenas uma única vez para reunião de conciliação, se for o caso.</w:t>
      </w:r>
    </w:p>
    <w:p w:rsidR="000B1095" w:rsidRPr="004D17B4" w:rsidRDefault="000B1095" w:rsidP="00373EB3">
      <w:pPr>
        <w:tabs>
          <w:tab w:val="left" w:pos="1134"/>
          <w:tab w:val="left" w:pos="1276"/>
          <w:tab w:val="left" w:pos="1418"/>
        </w:tabs>
        <w:ind w:firstLine="1418"/>
        <w:jc w:val="both"/>
        <w:rPr>
          <w:color w:val="212529"/>
          <w:sz w:val="24"/>
          <w:szCs w:val="24"/>
          <w:shd w:val="clear" w:color="auto" w:fill="FFFFFF"/>
        </w:rPr>
      </w:pPr>
    </w:p>
    <w:p w:rsidR="00A30FFA" w:rsidRPr="004D17B4" w:rsidRDefault="00373EB3" w:rsidP="00373EB3">
      <w:pPr>
        <w:tabs>
          <w:tab w:val="left" w:pos="1134"/>
          <w:tab w:val="left" w:pos="1276"/>
          <w:tab w:val="left" w:pos="1418"/>
        </w:tabs>
        <w:ind w:firstLine="1418"/>
        <w:jc w:val="both"/>
        <w:rPr>
          <w:sz w:val="24"/>
          <w:szCs w:val="24"/>
        </w:rPr>
      </w:pPr>
      <w:r w:rsidRPr="004D17B4">
        <w:rPr>
          <w:color w:val="212529"/>
          <w:sz w:val="24"/>
          <w:szCs w:val="24"/>
          <w:shd w:val="clear" w:color="auto" w:fill="FFFFFF"/>
        </w:rPr>
        <w:t>Diante do exposto contamos</w:t>
      </w:r>
      <w:r w:rsidR="00AE7AB6" w:rsidRPr="004D17B4">
        <w:rPr>
          <w:color w:val="212529"/>
          <w:sz w:val="24"/>
          <w:szCs w:val="24"/>
          <w:shd w:val="clear" w:color="auto" w:fill="FFFFFF"/>
        </w:rPr>
        <w:t xml:space="preserve"> com o Poder Executivo Municipal a fim de atender essa propositura.</w:t>
      </w:r>
    </w:p>
    <w:p w:rsidR="00AE7AB6" w:rsidRPr="00F4335D" w:rsidRDefault="00AE7AB6" w:rsidP="00373EB3">
      <w:pPr>
        <w:tabs>
          <w:tab w:val="left" w:pos="1418"/>
        </w:tabs>
        <w:ind w:firstLine="1418"/>
        <w:jc w:val="both"/>
        <w:rPr>
          <w:rFonts w:eastAsiaTheme="minorEastAsia"/>
          <w:b/>
          <w:color w:val="000000"/>
          <w:sz w:val="24"/>
          <w:szCs w:val="24"/>
        </w:rPr>
      </w:pPr>
    </w:p>
    <w:p w:rsidR="008D6E0F" w:rsidRPr="004D17B4" w:rsidRDefault="00373EB3" w:rsidP="00373EB3">
      <w:pPr>
        <w:tabs>
          <w:tab w:val="left" w:pos="1418"/>
        </w:tabs>
        <w:ind w:firstLine="1418"/>
        <w:jc w:val="both"/>
        <w:rPr>
          <w:sz w:val="24"/>
          <w:szCs w:val="24"/>
        </w:rPr>
      </w:pPr>
      <w:r w:rsidRPr="004D17B4">
        <w:rPr>
          <w:sz w:val="24"/>
          <w:szCs w:val="24"/>
        </w:rPr>
        <w:t>Câmara Municipal de Sorri</w:t>
      </w:r>
      <w:r w:rsidR="005502C4" w:rsidRPr="004D17B4">
        <w:rPr>
          <w:sz w:val="24"/>
          <w:szCs w:val="24"/>
        </w:rPr>
        <w:t xml:space="preserve">so, Estado de Mato Grosso, em </w:t>
      </w:r>
      <w:r w:rsidR="000B1095">
        <w:rPr>
          <w:sz w:val="24"/>
          <w:szCs w:val="24"/>
        </w:rPr>
        <w:t xml:space="preserve">07 de Abril </w:t>
      </w:r>
      <w:r w:rsidR="00A57068" w:rsidRPr="004D17B4">
        <w:rPr>
          <w:sz w:val="24"/>
          <w:szCs w:val="24"/>
        </w:rPr>
        <w:t xml:space="preserve"> de 2021.</w:t>
      </w:r>
    </w:p>
    <w:p w:rsidR="00AE7AB6" w:rsidRPr="004D17B4" w:rsidRDefault="00AE7AB6" w:rsidP="00373EB3">
      <w:pPr>
        <w:tabs>
          <w:tab w:val="left" w:pos="1418"/>
        </w:tabs>
        <w:jc w:val="center"/>
        <w:rPr>
          <w:sz w:val="24"/>
          <w:szCs w:val="24"/>
        </w:rPr>
      </w:pPr>
    </w:p>
    <w:p w:rsidR="00170D86" w:rsidRPr="00170D86" w:rsidRDefault="00170D86" w:rsidP="00373EB3">
      <w:pPr>
        <w:shd w:val="clear" w:color="auto" w:fill="FFFFFF"/>
        <w:jc w:val="both"/>
        <w:rPr>
          <w:sz w:val="23"/>
          <w:szCs w:val="23"/>
        </w:rPr>
      </w:pPr>
    </w:p>
    <w:p w:rsidR="00663E32" w:rsidRDefault="00373EB3" w:rsidP="00373EB3">
      <w:pPr>
        <w:jc w:val="center"/>
        <w:rPr>
          <w:b/>
          <w:sz w:val="22"/>
          <w:szCs w:val="22"/>
        </w:rPr>
      </w:pPr>
      <w:r>
        <w:rPr>
          <w:b/>
          <w:sz w:val="22"/>
          <w:szCs w:val="22"/>
        </w:rPr>
        <w:t>IAGO MELLA</w:t>
      </w:r>
    </w:p>
    <w:p w:rsidR="00663E32" w:rsidRDefault="00373EB3" w:rsidP="00373EB3">
      <w:pPr>
        <w:jc w:val="center"/>
        <w:rPr>
          <w:b/>
          <w:sz w:val="22"/>
          <w:szCs w:val="22"/>
        </w:rPr>
      </w:pPr>
      <w:r>
        <w:rPr>
          <w:b/>
          <w:sz w:val="22"/>
          <w:szCs w:val="22"/>
        </w:rPr>
        <w:t>Vereador Podemos</w:t>
      </w:r>
    </w:p>
    <w:p w:rsidR="00663E32" w:rsidRDefault="00663E32" w:rsidP="00373EB3">
      <w:pPr>
        <w:jc w:val="center"/>
        <w:rPr>
          <w:b/>
          <w:sz w:val="22"/>
          <w:szCs w:val="22"/>
        </w:rPr>
      </w:pPr>
    </w:p>
    <w:p w:rsidR="00663E32" w:rsidRDefault="00373EB3" w:rsidP="00373EB3">
      <w:pPr>
        <w:jc w:val="center"/>
        <w:rPr>
          <w:b/>
          <w:sz w:val="22"/>
          <w:szCs w:val="22"/>
        </w:rPr>
      </w:pPr>
      <w:r>
        <w:rPr>
          <w:b/>
          <w:sz w:val="22"/>
          <w:szCs w:val="22"/>
        </w:rPr>
        <w:t>RODRIGO MACHADO                    CELSO KOZAK                 DIOGO KRIGUER</w:t>
      </w:r>
    </w:p>
    <w:p w:rsidR="00663E32" w:rsidRDefault="00373EB3" w:rsidP="00373EB3">
      <w:pPr>
        <w:jc w:val="center"/>
        <w:rPr>
          <w:b/>
          <w:sz w:val="22"/>
          <w:szCs w:val="22"/>
        </w:rPr>
      </w:pPr>
      <w:r>
        <w:rPr>
          <w:b/>
          <w:sz w:val="22"/>
          <w:szCs w:val="22"/>
        </w:rPr>
        <w:t xml:space="preserve">Vereador PSDB                         Vereador PSDB </w:t>
      </w:r>
      <w:r>
        <w:rPr>
          <w:b/>
          <w:sz w:val="22"/>
          <w:szCs w:val="22"/>
        </w:rPr>
        <w:t xml:space="preserve">                Vereador PSDB</w:t>
      </w:r>
    </w:p>
    <w:p w:rsidR="00663E32" w:rsidRDefault="00663E32" w:rsidP="00373EB3">
      <w:pPr>
        <w:jc w:val="center"/>
        <w:rPr>
          <w:b/>
          <w:sz w:val="22"/>
          <w:szCs w:val="22"/>
        </w:rPr>
      </w:pPr>
    </w:p>
    <w:p w:rsidR="00663E32" w:rsidRDefault="00663E32" w:rsidP="00373EB3">
      <w:pPr>
        <w:jc w:val="center"/>
        <w:rPr>
          <w:b/>
          <w:sz w:val="22"/>
          <w:szCs w:val="22"/>
        </w:rPr>
      </w:pPr>
    </w:p>
    <w:p w:rsidR="00663E32" w:rsidRDefault="00373EB3" w:rsidP="00373EB3">
      <w:pPr>
        <w:jc w:val="center"/>
        <w:rPr>
          <w:b/>
          <w:sz w:val="22"/>
          <w:szCs w:val="22"/>
        </w:rPr>
      </w:pPr>
      <w:r>
        <w:rPr>
          <w:b/>
          <w:sz w:val="22"/>
          <w:szCs w:val="22"/>
        </w:rPr>
        <w:t>ACACIO AM</w:t>
      </w:r>
      <w:r w:rsidR="00C55FFF">
        <w:rPr>
          <w:b/>
          <w:sz w:val="22"/>
          <w:szCs w:val="22"/>
        </w:rPr>
        <w:t>BROSINI                DAMIANI D</w:t>
      </w:r>
      <w:r>
        <w:rPr>
          <w:b/>
          <w:sz w:val="22"/>
          <w:szCs w:val="22"/>
        </w:rPr>
        <w:t>A TV                  JANE DELALIBERA</w:t>
      </w:r>
    </w:p>
    <w:p w:rsidR="00663E32" w:rsidRDefault="00373EB3" w:rsidP="00373EB3">
      <w:pPr>
        <w:jc w:val="center"/>
        <w:rPr>
          <w:b/>
          <w:sz w:val="22"/>
          <w:szCs w:val="22"/>
        </w:rPr>
      </w:pPr>
      <w:r>
        <w:rPr>
          <w:b/>
          <w:sz w:val="22"/>
          <w:szCs w:val="22"/>
        </w:rPr>
        <w:t>Vereador Patriota                         Vereador PSDB                            Vereadora PL</w:t>
      </w:r>
    </w:p>
    <w:p w:rsidR="00663E32" w:rsidRDefault="00663E32" w:rsidP="00373EB3">
      <w:pPr>
        <w:jc w:val="center"/>
        <w:rPr>
          <w:b/>
          <w:sz w:val="22"/>
          <w:szCs w:val="22"/>
        </w:rPr>
      </w:pPr>
    </w:p>
    <w:p w:rsidR="00663E32" w:rsidRDefault="00663E32" w:rsidP="00373EB3">
      <w:pPr>
        <w:jc w:val="center"/>
        <w:rPr>
          <w:b/>
          <w:sz w:val="22"/>
          <w:szCs w:val="22"/>
        </w:rPr>
      </w:pPr>
    </w:p>
    <w:p w:rsidR="00663E32" w:rsidRDefault="00373EB3" w:rsidP="00373EB3">
      <w:pPr>
        <w:jc w:val="center"/>
        <w:rPr>
          <w:b/>
          <w:sz w:val="22"/>
          <w:szCs w:val="22"/>
        </w:rPr>
      </w:pPr>
      <w:r>
        <w:rPr>
          <w:b/>
          <w:sz w:val="22"/>
          <w:szCs w:val="22"/>
        </w:rPr>
        <w:t xml:space="preserve">MARLON ZANELLA     </w:t>
      </w:r>
      <w:r>
        <w:rPr>
          <w:b/>
          <w:sz w:val="22"/>
          <w:szCs w:val="22"/>
        </w:rPr>
        <w:t xml:space="preserve">                    WANDERLEY PAULO              ZÉ DA   PANTANAL</w:t>
      </w:r>
    </w:p>
    <w:p w:rsidR="00663E32" w:rsidRDefault="00373EB3" w:rsidP="00373EB3">
      <w:pPr>
        <w:jc w:val="center"/>
        <w:rPr>
          <w:b/>
          <w:sz w:val="22"/>
          <w:szCs w:val="22"/>
        </w:rPr>
      </w:pPr>
      <w:r>
        <w:rPr>
          <w:b/>
          <w:sz w:val="22"/>
          <w:szCs w:val="22"/>
        </w:rPr>
        <w:t>Vereador MDB                                 Vereador Progressistas                    Vereador MDB</w:t>
      </w:r>
      <w:bookmarkStart w:id="0" w:name="_GoBack"/>
      <w:bookmarkEnd w:id="0"/>
    </w:p>
    <w:sectPr w:rsidR="00663E32" w:rsidSect="00373EB3">
      <w:pgSz w:w="11906" w:h="16838"/>
      <w:pgMar w:top="2410"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63"/>
    <w:rsid w:val="000B1095"/>
    <w:rsid w:val="000D6A36"/>
    <w:rsid w:val="00170D86"/>
    <w:rsid w:val="001D346E"/>
    <w:rsid w:val="003234ED"/>
    <w:rsid w:val="00373EB3"/>
    <w:rsid w:val="0040388A"/>
    <w:rsid w:val="004D17B4"/>
    <w:rsid w:val="005502C4"/>
    <w:rsid w:val="00556AB7"/>
    <w:rsid w:val="005A22CC"/>
    <w:rsid w:val="006211A3"/>
    <w:rsid w:val="00645F0A"/>
    <w:rsid w:val="00663E32"/>
    <w:rsid w:val="006B4231"/>
    <w:rsid w:val="006C07B2"/>
    <w:rsid w:val="006F1842"/>
    <w:rsid w:val="007271E4"/>
    <w:rsid w:val="00764136"/>
    <w:rsid w:val="007A0D2B"/>
    <w:rsid w:val="007C6500"/>
    <w:rsid w:val="007D61D5"/>
    <w:rsid w:val="007E34CA"/>
    <w:rsid w:val="00850D7E"/>
    <w:rsid w:val="00891552"/>
    <w:rsid w:val="008D6E0F"/>
    <w:rsid w:val="008E3D2E"/>
    <w:rsid w:val="00935B8D"/>
    <w:rsid w:val="00A30FFA"/>
    <w:rsid w:val="00A57058"/>
    <w:rsid w:val="00A57068"/>
    <w:rsid w:val="00AA6543"/>
    <w:rsid w:val="00AE7AB6"/>
    <w:rsid w:val="00BD15BC"/>
    <w:rsid w:val="00C13849"/>
    <w:rsid w:val="00C55FFF"/>
    <w:rsid w:val="00CA5663"/>
    <w:rsid w:val="00D557CC"/>
    <w:rsid w:val="00F4335D"/>
    <w:rsid w:val="00F650BD"/>
    <w:rsid w:val="00FD29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C461"/>
  <w15:docId w15:val="{25F27429-E119-4CF7-BB13-BBB86C48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A5663"/>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5663"/>
    <w:rPr>
      <w:rFonts w:ascii="Arial" w:eastAsia="Times New Roman" w:hAnsi="Arial" w:cs="Arial"/>
      <w:b/>
      <w:sz w:val="28"/>
      <w:szCs w:val="20"/>
      <w:lang w:eastAsia="pt-BR"/>
    </w:rPr>
  </w:style>
  <w:style w:type="paragraph" w:styleId="Recuodecorpodetexto">
    <w:name w:val="Body Text Indent"/>
    <w:basedOn w:val="Normal"/>
    <w:link w:val="RecuodecorpodetextoChar"/>
    <w:unhideWhenUsed/>
    <w:rsid w:val="00CA566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CA5663"/>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A566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rsid w:val="00A57068"/>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6211A3"/>
    <w:rPr>
      <w:b/>
      <w:bCs/>
    </w:rPr>
  </w:style>
  <w:style w:type="paragraph" w:styleId="NormalWeb">
    <w:name w:val="Normal (Web)"/>
    <w:basedOn w:val="Normal"/>
    <w:uiPriority w:val="99"/>
    <w:semiHidden/>
    <w:unhideWhenUsed/>
    <w:rsid w:val="006211A3"/>
    <w:pPr>
      <w:spacing w:before="100" w:beforeAutospacing="1" w:after="100" w:afterAutospacing="1"/>
    </w:pPr>
    <w:rPr>
      <w:sz w:val="24"/>
      <w:szCs w:val="24"/>
    </w:rPr>
  </w:style>
  <w:style w:type="character" w:styleId="Hyperlink">
    <w:name w:val="Hyperlink"/>
    <w:basedOn w:val="Fontepargpadro"/>
    <w:uiPriority w:val="99"/>
    <w:semiHidden/>
    <w:unhideWhenUsed/>
    <w:rsid w:val="007A0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3</cp:revision>
  <dcterms:created xsi:type="dcterms:W3CDTF">2021-04-07T15:58:00Z</dcterms:created>
  <dcterms:modified xsi:type="dcterms:W3CDTF">2021-04-09T16:17:00Z</dcterms:modified>
</cp:coreProperties>
</file>