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DCFA2" w14:textId="04D98794" w:rsidR="005422A2" w:rsidRDefault="00F76EF6" w:rsidP="003A08D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81A03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9450D">
        <w:rPr>
          <w:rFonts w:ascii="Times New Roman" w:hAnsi="Times New Roman" w:cs="Times New Roman"/>
          <w:i w:val="0"/>
          <w:iCs/>
          <w:sz w:val="24"/>
          <w:szCs w:val="24"/>
        </w:rPr>
        <w:t xml:space="preserve"> 54</w:t>
      </w:r>
      <w:r w:rsidR="005D496C" w:rsidRPr="00B81A03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B777BE" w:rsidRPr="00B81A03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5C0EFF">
        <w:rPr>
          <w:rFonts w:ascii="Times New Roman" w:hAnsi="Times New Roman" w:cs="Times New Roman"/>
          <w:i w:val="0"/>
          <w:iCs/>
          <w:sz w:val="24"/>
          <w:szCs w:val="24"/>
        </w:rPr>
        <w:t>21</w:t>
      </w:r>
    </w:p>
    <w:p w14:paraId="09CAEAFD" w14:textId="77777777" w:rsidR="00B81A03" w:rsidRPr="00B81A03" w:rsidRDefault="00B81A03" w:rsidP="003A08D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A5ACA6" w14:textId="77777777" w:rsidR="005422A2" w:rsidRPr="00B81A03" w:rsidRDefault="005422A2" w:rsidP="003A08D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6DD33C0" w14:textId="77777777" w:rsidR="005422A2" w:rsidRPr="00B81A03" w:rsidRDefault="00F76EF6" w:rsidP="003A08D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81A0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434525" w:rsidRPr="00B81A03">
        <w:rPr>
          <w:rFonts w:ascii="Times New Roman" w:hAnsi="Times New Roman" w:cs="Times New Roman"/>
          <w:i w:val="0"/>
          <w:iCs/>
          <w:sz w:val="24"/>
          <w:szCs w:val="24"/>
        </w:rPr>
        <w:t>REPÚDIO</w:t>
      </w:r>
    </w:p>
    <w:p w14:paraId="3F16FF41" w14:textId="77777777" w:rsidR="005422A2" w:rsidRDefault="005422A2" w:rsidP="003A08DF">
      <w:pPr>
        <w:ind w:firstLine="3402"/>
        <w:jc w:val="both"/>
        <w:rPr>
          <w:iCs/>
          <w:sz w:val="24"/>
          <w:szCs w:val="24"/>
        </w:rPr>
      </w:pPr>
    </w:p>
    <w:p w14:paraId="0DC12BD6" w14:textId="77777777" w:rsidR="005422A2" w:rsidRPr="00B81A03" w:rsidRDefault="005422A2" w:rsidP="003A08DF">
      <w:pPr>
        <w:ind w:firstLine="3402"/>
        <w:jc w:val="both"/>
        <w:rPr>
          <w:iCs/>
          <w:sz w:val="24"/>
          <w:szCs w:val="24"/>
        </w:rPr>
      </w:pPr>
    </w:p>
    <w:p w14:paraId="46BB7A19" w14:textId="1E50D110" w:rsidR="005422A2" w:rsidRPr="00BA44CA" w:rsidRDefault="00F76EF6" w:rsidP="003A08DF">
      <w:pPr>
        <w:ind w:firstLine="340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WANDERLEY PAULO </w:t>
      </w:r>
      <w:r w:rsidR="002133C6" w:rsidRPr="00B81A03">
        <w:rPr>
          <w:b/>
          <w:bCs/>
          <w:color w:val="000000"/>
          <w:sz w:val="24"/>
          <w:szCs w:val="24"/>
        </w:rPr>
        <w:t xml:space="preserve">– </w:t>
      </w:r>
      <w:r>
        <w:rPr>
          <w:b/>
          <w:bCs/>
          <w:color w:val="000000"/>
          <w:sz w:val="24"/>
          <w:szCs w:val="24"/>
        </w:rPr>
        <w:t>P</w:t>
      </w:r>
      <w:r w:rsidR="0019450D">
        <w:rPr>
          <w:b/>
          <w:bCs/>
          <w:color w:val="000000"/>
          <w:sz w:val="24"/>
          <w:szCs w:val="24"/>
        </w:rPr>
        <w:t>rogressistas</w:t>
      </w:r>
      <w:r w:rsidR="00E0168B" w:rsidRPr="0019450D">
        <w:rPr>
          <w:sz w:val="24"/>
          <w:szCs w:val="24"/>
        </w:rPr>
        <w:t xml:space="preserve"> </w:t>
      </w:r>
      <w:r w:rsidR="0002139F" w:rsidRPr="0019450D">
        <w:rPr>
          <w:sz w:val="24"/>
          <w:szCs w:val="24"/>
        </w:rPr>
        <w:t>e vereadores</w:t>
      </w:r>
      <w:r w:rsidR="008F00EF" w:rsidRPr="0019450D">
        <w:rPr>
          <w:sz w:val="24"/>
          <w:szCs w:val="24"/>
        </w:rPr>
        <w:t xml:space="preserve"> abaixo assinados</w:t>
      </w:r>
      <w:r w:rsidRPr="0019450D">
        <w:rPr>
          <w:sz w:val="24"/>
          <w:szCs w:val="24"/>
        </w:rPr>
        <w:t xml:space="preserve"> com assent</w:t>
      </w:r>
      <w:r w:rsidR="003E59A6" w:rsidRPr="0019450D">
        <w:rPr>
          <w:sz w:val="24"/>
          <w:szCs w:val="24"/>
        </w:rPr>
        <w:t>o nesta Casa, de acordo com os a</w:t>
      </w:r>
      <w:r w:rsidRPr="0019450D">
        <w:rPr>
          <w:sz w:val="24"/>
          <w:szCs w:val="24"/>
        </w:rPr>
        <w:t>rtigos 136 e 137 d</w:t>
      </w:r>
      <w:r w:rsidRPr="00B81A03">
        <w:rPr>
          <w:sz w:val="24"/>
          <w:szCs w:val="24"/>
        </w:rPr>
        <w:t xml:space="preserve">o Regimento Interno, </w:t>
      </w:r>
      <w:r w:rsidR="0019450D">
        <w:rPr>
          <w:sz w:val="23"/>
          <w:szCs w:val="23"/>
        </w:rPr>
        <w:t xml:space="preserve">requerem à Mesa, ouvido o Soberano Plenário, que </w:t>
      </w:r>
      <w:r w:rsidR="00A913DD" w:rsidRPr="0019450D">
        <w:rPr>
          <w:b/>
          <w:sz w:val="23"/>
          <w:szCs w:val="23"/>
        </w:rPr>
        <w:t>MO</w:t>
      </w:r>
      <w:bookmarkStart w:id="0" w:name="_GoBack"/>
      <w:bookmarkEnd w:id="0"/>
      <w:r w:rsidR="00A913DD" w:rsidRPr="0019450D">
        <w:rPr>
          <w:b/>
          <w:sz w:val="23"/>
          <w:szCs w:val="23"/>
        </w:rPr>
        <w:t>ÇÃO DE REPÚDIO</w:t>
      </w:r>
      <w:r w:rsidR="00A913DD">
        <w:rPr>
          <w:sz w:val="24"/>
          <w:szCs w:val="24"/>
        </w:rPr>
        <w:t xml:space="preserve"> seja encaminhada</w:t>
      </w:r>
      <w:r w:rsidR="0002139F">
        <w:rPr>
          <w:sz w:val="24"/>
          <w:szCs w:val="24"/>
        </w:rPr>
        <w:t xml:space="preserve"> </w:t>
      </w:r>
      <w:r w:rsidR="00A913DD" w:rsidRPr="00A913DD">
        <w:rPr>
          <w:sz w:val="24"/>
          <w:szCs w:val="24"/>
        </w:rPr>
        <w:t>às</w:t>
      </w:r>
      <w:r w:rsidR="00A913DD" w:rsidRPr="00BA44CA">
        <w:rPr>
          <w:b/>
          <w:sz w:val="24"/>
          <w:szCs w:val="24"/>
        </w:rPr>
        <w:t xml:space="preserve"> operadoras de telefonia e internet móvel</w:t>
      </w:r>
      <w:r w:rsidR="00A913DD">
        <w:rPr>
          <w:b/>
          <w:sz w:val="24"/>
          <w:szCs w:val="24"/>
        </w:rPr>
        <w:t xml:space="preserve">: </w:t>
      </w:r>
      <w:r w:rsidR="00A913DD" w:rsidRPr="00BA44CA">
        <w:rPr>
          <w:b/>
          <w:sz w:val="24"/>
          <w:szCs w:val="24"/>
        </w:rPr>
        <w:t>OI S.A., Telefônica Brasil S.A.</w:t>
      </w:r>
      <w:r w:rsidR="00A913DD">
        <w:rPr>
          <w:b/>
          <w:sz w:val="24"/>
          <w:szCs w:val="24"/>
        </w:rPr>
        <w:t xml:space="preserve"> </w:t>
      </w:r>
      <w:r w:rsidR="00A913DD" w:rsidRPr="00BA44CA">
        <w:rPr>
          <w:b/>
          <w:sz w:val="24"/>
          <w:szCs w:val="24"/>
        </w:rPr>
        <w:t xml:space="preserve">(VIVO) e </w:t>
      </w:r>
      <w:r w:rsidR="00A913DD">
        <w:rPr>
          <w:b/>
          <w:sz w:val="24"/>
          <w:szCs w:val="24"/>
        </w:rPr>
        <w:t>CLARO</w:t>
      </w:r>
      <w:r w:rsidR="00A913DD" w:rsidRPr="00BA44CA">
        <w:rPr>
          <w:b/>
          <w:sz w:val="24"/>
          <w:szCs w:val="24"/>
        </w:rPr>
        <w:t xml:space="preserve"> S.A., pela má qualidade dos serviços de telecomunicações</w:t>
      </w:r>
      <w:r w:rsidR="00A913DD">
        <w:rPr>
          <w:b/>
          <w:sz w:val="24"/>
          <w:szCs w:val="24"/>
        </w:rPr>
        <w:t xml:space="preserve"> </w:t>
      </w:r>
      <w:r w:rsidR="00A913DD" w:rsidRPr="00BA44CA">
        <w:rPr>
          <w:b/>
          <w:sz w:val="24"/>
          <w:szCs w:val="24"/>
        </w:rPr>
        <w:t>oferecidos por essas</w:t>
      </w:r>
      <w:r w:rsidR="00A913DD">
        <w:rPr>
          <w:b/>
          <w:sz w:val="24"/>
          <w:szCs w:val="24"/>
        </w:rPr>
        <w:t xml:space="preserve"> </w:t>
      </w:r>
      <w:r w:rsidR="00A913DD" w:rsidRPr="00BA44CA">
        <w:rPr>
          <w:b/>
          <w:sz w:val="24"/>
          <w:szCs w:val="24"/>
        </w:rPr>
        <w:t xml:space="preserve">três empresas em </w:t>
      </w:r>
      <w:r w:rsidR="00A913DD">
        <w:rPr>
          <w:b/>
          <w:sz w:val="24"/>
          <w:szCs w:val="24"/>
        </w:rPr>
        <w:t xml:space="preserve">Sorriso MT, </w:t>
      </w:r>
      <w:r w:rsidR="00AF4375" w:rsidRPr="00B81A03">
        <w:rPr>
          <w:sz w:val="24"/>
          <w:szCs w:val="24"/>
        </w:rPr>
        <w:t>com cópia</w:t>
      </w:r>
      <w:r w:rsidR="0019450D">
        <w:rPr>
          <w:sz w:val="24"/>
          <w:szCs w:val="24"/>
        </w:rPr>
        <w:t>,</w:t>
      </w:r>
      <w:r w:rsidR="00AF4375" w:rsidRPr="00B81A03">
        <w:rPr>
          <w:sz w:val="24"/>
          <w:szCs w:val="24"/>
        </w:rPr>
        <w:t xml:space="preserve"> a título de conhecimento</w:t>
      </w:r>
      <w:r w:rsidR="0019450D">
        <w:rPr>
          <w:sz w:val="24"/>
          <w:szCs w:val="24"/>
        </w:rPr>
        <w:t>,</w:t>
      </w:r>
      <w:r w:rsidR="00AF4375" w:rsidRPr="00B81A03">
        <w:rPr>
          <w:sz w:val="24"/>
          <w:szCs w:val="24"/>
        </w:rPr>
        <w:t xml:space="preserve"> ao Exm</w:t>
      </w:r>
      <w:r w:rsidR="00B81A03">
        <w:rPr>
          <w:sz w:val="24"/>
          <w:szCs w:val="24"/>
        </w:rPr>
        <w:t>o. Senhor</w:t>
      </w:r>
      <w:r w:rsidR="00AF4375" w:rsidRPr="00B81A03">
        <w:rPr>
          <w:sz w:val="24"/>
          <w:szCs w:val="24"/>
        </w:rPr>
        <w:t xml:space="preserve"> </w:t>
      </w:r>
      <w:r w:rsidR="0002139F" w:rsidRPr="0002139F">
        <w:rPr>
          <w:sz w:val="24"/>
          <w:szCs w:val="24"/>
        </w:rPr>
        <w:t>Paulo Aurelio Pereira da Silva</w:t>
      </w:r>
      <w:r w:rsidR="0002139F">
        <w:rPr>
          <w:sz w:val="24"/>
          <w:szCs w:val="24"/>
        </w:rPr>
        <w:t>, Gerente Regional da ANATEL no Estado de Mato Grosso,</w:t>
      </w:r>
      <w:r w:rsidR="00AF4375" w:rsidRPr="00B81A03">
        <w:rPr>
          <w:sz w:val="24"/>
          <w:szCs w:val="24"/>
        </w:rPr>
        <w:t xml:space="preserve"> ao Exm</w:t>
      </w:r>
      <w:r w:rsidR="00B81A03">
        <w:rPr>
          <w:sz w:val="24"/>
          <w:szCs w:val="24"/>
        </w:rPr>
        <w:t>o.</w:t>
      </w:r>
      <w:r w:rsidR="00AF4375" w:rsidRPr="00B81A03">
        <w:rPr>
          <w:sz w:val="24"/>
          <w:szCs w:val="24"/>
        </w:rPr>
        <w:t xml:space="preserve"> S</w:t>
      </w:r>
      <w:r w:rsidR="00B81A03">
        <w:rPr>
          <w:sz w:val="24"/>
          <w:szCs w:val="24"/>
        </w:rPr>
        <w:t>enhor</w:t>
      </w:r>
      <w:r w:rsidR="00AF4375" w:rsidRPr="00B81A03">
        <w:rPr>
          <w:sz w:val="24"/>
          <w:szCs w:val="24"/>
        </w:rPr>
        <w:t xml:space="preserve"> </w:t>
      </w:r>
      <w:r w:rsidR="0002139F" w:rsidRPr="0002139F">
        <w:rPr>
          <w:sz w:val="24"/>
          <w:szCs w:val="24"/>
        </w:rPr>
        <w:t>Luis Alberto Nespolo</w:t>
      </w:r>
      <w:r w:rsidR="00AF4375" w:rsidRPr="00B81A03">
        <w:rPr>
          <w:sz w:val="24"/>
          <w:szCs w:val="24"/>
        </w:rPr>
        <w:t xml:space="preserve">, Presidente da Agência Estadual de Regulação dos Serviços Públicos Delegados </w:t>
      </w:r>
      <w:r w:rsidR="00CB5C75" w:rsidRPr="00B81A03">
        <w:rPr>
          <w:sz w:val="24"/>
          <w:szCs w:val="24"/>
        </w:rPr>
        <w:t>–</w:t>
      </w:r>
      <w:r w:rsidR="00AF4375" w:rsidRPr="00B81A03">
        <w:rPr>
          <w:sz w:val="24"/>
          <w:szCs w:val="24"/>
        </w:rPr>
        <w:t xml:space="preserve"> AGER</w:t>
      </w:r>
      <w:r w:rsidR="00CB5C75" w:rsidRPr="00B81A03">
        <w:rPr>
          <w:sz w:val="24"/>
          <w:szCs w:val="24"/>
        </w:rPr>
        <w:t>/MT, ao</w:t>
      </w:r>
      <w:r w:rsidR="00AF4375" w:rsidRPr="00B81A03">
        <w:rPr>
          <w:sz w:val="24"/>
          <w:szCs w:val="24"/>
        </w:rPr>
        <w:t xml:space="preserve"> Exm</w:t>
      </w:r>
      <w:r w:rsidR="00B81A03">
        <w:rPr>
          <w:sz w:val="24"/>
          <w:szCs w:val="24"/>
        </w:rPr>
        <w:t>o.</w:t>
      </w:r>
      <w:r w:rsidR="00AF4375" w:rsidRPr="00B81A03">
        <w:rPr>
          <w:sz w:val="24"/>
          <w:szCs w:val="24"/>
        </w:rPr>
        <w:t xml:space="preserve"> Senhor Mauro Mendes, Governador do Estado de Mato Grosso,</w:t>
      </w:r>
      <w:r w:rsidR="00CB5C75" w:rsidRPr="00B81A03">
        <w:rPr>
          <w:sz w:val="24"/>
          <w:szCs w:val="24"/>
        </w:rPr>
        <w:t xml:space="preserve"> ao Exm</w:t>
      </w:r>
      <w:r w:rsidR="00B81A03">
        <w:rPr>
          <w:sz w:val="24"/>
          <w:szCs w:val="24"/>
        </w:rPr>
        <w:t>o.</w:t>
      </w:r>
      <w:r w:rsidR="00CB5C75" w:rsidRPr="00B81A03">
        <w:rPr>
          <w:sz w:val="24"/>
          <w:szCs w:val="24"/>
        </w:rPr>
        <w:t xml:space="preserve"> </w:t>
      </w:r>
      <w:proofErr w:type="gramStart"/>
      <w:r w:rsidR="00CB5C75" w:rsidRPr="00B81A03">
        <w:rPr>
          <w:sz w:val="24"/>
          <w:szCs w:val="24"/>
        </w:rPr>
        <w:t>S</w:t>
      </w:r>
      <w:r w:rsidR="00B81A03">
        <w:rPr>
          <w:sz w:val="24"/>
          <w:szCs w:val="24"/>
        </w:rPr>
        <w:t>enhor</w:t>
      </w:r>
      <w:r w:rsidR="00CB5C75" w:rsidRPr="00B81A03">
        <w:rPr>
          <w:sz w:val="24"/>
          <w:szCs w:val="24"/>
        </w:rPr>
        <w:t xml:space="preserve"> </w:t>
      </w:r>
      <w:r w:rsidR="00587CA2">
        <w:rPr>
          <w:sz w:val="24"/>
          <w:szCs w:val="24"/>
        </w:rPr>
        <w:t xml:space="preserve">Max </w:t>
      </w:r>
      <w:proofErr w:type="spellStart"/>
      <w:r w:rsidR="00587CA2">
        <w:rPr>
          <w:sz w:val="24"/>
          <w:szCs w:val="24"/>
        </w:rPr>
        <w:t>Russi</w:t>
      </w:r>
      <w:proofErr w:type="spellEnd"/>
      <w:r w:rsidR="00CB5C75" w:rsidRPr="00B81A03">
        <w:rPr>
          <w:sz w:val="24"/>
          <w:szCs w:val="24"/>
        </w:rPr>
        <w:t>, Presidente da Assembleia Legislativa</w:t>
      </w:r>
      <w:proofErr w:type="gramEnd"/>
      <w:r w:rsidR="00CB5C75" w:rsidRPr="00B81A03">
        <w:rPr>
          <w:sz w:val="24"/>
          <w:szCs w:val="24"/>
        </w:rPr>
        <w:t xml:space="preserve"> d</w:t>
      </w:r>
      <w:r w:rsidR="00B81A03">
        <w:rPr>
          <w:sz w:val="24"/>
          <w:szCs w:val="24"/>
        </w:rPr>
        <w:t>e</w:t>
      </w:r>
      <w:r w:rsidR="00CB5C75" w:rsidRPr="00B81A03">
        <w:rPr>
          <w:sz w:val="24"/>
          <w:szCs w:val="24"/>
        </w:rPr>
        <w:t xml:space="preserve"> M</w:t>
      </w:r>
      <w:r w:rsidR="00B81A03">
        <w:rPr>
          <w:sz w:val="24"/>
          <w:szCs w:val="24"/>
        </w:rPr>
        <w:t>ato Grosso</w:t>
      </w:r>
      <w:r w:rsidR="00CB5C75" w:rsidRPr="00B81A03">
        <w:rPr>
          <w:sz w:val="24"/>
          <w:szCs w:val="24"/>
        </w:rPr>
        <w:t xml:space="preserve">, </w:t>
      </w:r>
      <w:r w:rsidR="000B2490">
        <w:rPr>
          <w:b/>
          <w:sz w:val="24"/>
          <w:szCs w:val="24"/>
        </w:rPr>
        <w:t>MOÇÃO DE REPÚDIO.</w:t>
      </w:r>
    </w:p>
    <w:p w14:paraId="2147E441" w14:textId="77777777" w:rsidR="00434525" w:rsidRDefault="00434525" w:rsidP="003A08DF">
      <w:pPr>
        <w:pStyle w:val="Recuodecorpodetexto3"/>
        <w:rPr>
          <w:sz w:val="24"/>
          <w:szCs w:val="24"/>
        </w:rPr>
      </w:pPr>
    </w:p>
    <w:p w14:paraId="5E0C5CEA" w14:textId="77777777" w:rsidR="00B81A03" w:rsidRPr="001C069F" w:rsidRDefault="00F76EF6" w:rsidP="00A913D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C069F">
        <w:rPr>
          <w:b/>
          <w:sz w:val="24"/>
          <w:szCs w:val="24"/>
        </w:rPr>
        <w:t>JUSTIFICATIVA</w:t>
      </w:r>
    </w:p>
    <w:p w14:paraId="1B556BE7" w14:textId="77777777" w:rsidR="00B81A03" w:rsidRPr="00B81A03" w:rsidRDefault="00B81A03" w:rsidP="003A08DF">
      <w:pPr>
        <w:pStyle w:val="Recuodecorpodetexto3"/>
        <w:rPr>
          <w:sz w:val="24"/>
          <w:szCs w:val="24"/>
        </w:rPr>
      </w:pPr>
    </w:p>
    <w:p w14:paraId="580F1009" w14:textId="6F4FBE1E" w:rsidR="004700E9" w:rsidRPr="004700E9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 xml:space="preserve">Diante de tantas reclamações dos usuários dos serviços oferecidos pelas operadoras VIVO, </w:t>
      </w:r>
      <w:r>
        <w:rPr>
          <w:sz w:val="24"/>
          <w:szCs w:val="24"/>
        </w:rPr>
        <w:t>OI</w:t>
      </w:r>
      <w:r w:rsidRPr="004700E9">
        <w:rPr>
          <w:sz w:val="24"/>
          <w:szCs w:val="24"/>
        </w:rPr>
        <w:t xml:space="preserve"> e CLARO em </w:t>
      </w:r>
      <w:r>
        <w:rPr>
          <w:sz w:val="24"/>
          <w:szCs w:val="24"/>
        </w:rPr>
        <w:t>Sorriso</w:t>
      </w:r>
      <w:r w:rsidRPr="004700E9">
        <w:rPr>
          <w:sz w:val="24"/>
          <w:szCs w:val="24"/>
        </w:rPr>
        <w:t>, o Poder Legislativo</w:t>
      </w:r>
      <w:r>
        <w:rPr>
          <w:sz w:val="24"/>
          <w:szCs w:val="24"/>
        </w:rPr>
        <w:t xml:space="preserve"> Municipal</w:t>
      </w:r>
      <w:r w:rsidRPr="004700E9">
        <w:rPr>
          <w:sz w:val="24"/>
          <w:szCs w:val="24"/>
        </w:rPr>
        <w:t xml:space="preserve"> constantemente apresenta requerimentos pedindo informações sobre a qualidade dos serviços prestados no que diz respeito à péssima qualidade do sinal, internet, a interrupção de ligações e a </w:t>
      </w:r>
      <w:r w:rsidR="00FC2446">
        <w:rPr>
          <w:sz w:val="24"/>
          <w:szCs w:val="24"/>
        </w:rPr>
        <w:t>falta ou demasiada</w:t>
      </w:r>
      <w:r w:rsidR="003A08DF">
        <w:rPr>
          <w:sz w:val="24"/>
          <w:szCs w:val="24"/>
        </w:rPr>
        <w:t xml:space="preserve"> deficiência na cobertura d</w:t>
      </w:r>
      <w:r w:rsidR="00FC2446">
        <w:rPr>
          <w:sz w:val="24"/>
          <w:szCs w:val="24"/>
        </w:rPr>
        <w:t>o sinal</w:t>
      </w:r>
      <w:r w:rsidRPr="004700E9">
        <w:rPr>
          <w:sz w:val="24"/>
          <w:szCs w:val="24"/>
        </w:rPr>
        <w:t xml:space="preserve"> para a realização de ligações</w:t>
      </w:r>
      <w:r w:rsidR="003A08DF">
        <w:rPr>
          <w:sz w:val="24"/>
          <w:szCs w:val="24"/>
        </w:rPr>
        <w:t xml:space="preserve"> ou recebimento dos pacotes de dados de internet para navegação</w:t>
      </w:r>
      <w:r w:rsidRPr="004700E9">
        <w:rPr>
          <w:sz w:val="24"/>
          <w:szCs w:val="24"/>
        </w:rPr>
        <w:t>.</w:t>
      </w:r>
    </w:p>
    <w:p w14:paraId="54E720B4" w14:textId="77777777" w:rsidR="004700E9" w:rsidRPr="004700E9" w:rsidRDefault="004700E9" w:rsidP="00A913DD">
      <w:pPr>
        <w:ind w:firstLine="1418"/>
        <w:jc w:val="both"/>
        <w:rPr>
          <w:sz w:val="24"/>
          <w:szCs w:val="24"/>
        </w:rPr>
      </w:pPr>
    </w:p>
    <w:p w14:paraId="41DE87C3" w14:textId="0DE92210" w:rsidR="004700E9" w:rsidRPr="004700E9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 xml:space="preserve">E infelizmente, </w:t>
      </w:r>
      <w:r w:rsidR="00FC2446">
        <w:rPr>
          <w:sz w:val="24"/>
          <w:szCs w:val="24"/>
        </w:rPr>
        <w:t xml:space="preserve">vemos que nenhuma providência é tomada e </w:t>
      </w:r>
      <w:r w:rsidRPr="004700E9">
        <w:rPr>
          <w:sz w:val="24"/>
          <w:szCs w:val="24"/>
        </w:rPr>
        <w:t xml:space="preserve">os problemas continuam, as reclamações </w:t>
      </w:r>
      <w:r w:rsidR="00FC2446">
        <w:rPr>
          <w:sz w:val="24"/>
          <w:szCs w:val="24"/>
        </w:rPr>
        <w:t>aumentam, deixando claro que a</w:t>
      </w:r>
      <w:r w:rsidRPr="004700E9">
        <w:rPr>
          <w:sz w:val="24"/>
          <w:szCs w:val="24"/>
        </w:rPr>
        <w:t xml:space="preserve"> qualidade dos serviços oferecidos é deficitária, gerando prejuízos aos usuários, que muitas vezes ficam impossibilitados de trabalhar devido </w:t>
      </w:r>
      <w:r w:rsidR="00FC2446">
        <w:rPr>
          <w:sz w:val="24"/>
          <w:szCs w:val="24"/>
        </w:rPr>
        <w:t>à</w:t>
      </w:r>
      <w:r w:rsidRPr="004700E9">
        <w:rPr>
          <w:sz w:val="24"/>
          <w:szCs w:val="24"/>
        </w:rPr>
        <w:t xml:space="preserve"> ausência de sinal da operadora. Constantemente ficam </w:t>
      </w:r>
      <w:r>
        <w:rPr>
          <w:sz w:val="24"/>
          <w:szCs w:val="24"/>
        </w:rPr>
        <w:t>horas</w:t>
      </w:r>
      <w:r w:rsidRPr="004700E9">
        <w:rPr>
          <w:sz w:val="24"/>
          <w:szCs w:val="24"/>
        </w:rPr>
        <w:t xml:space="preserve"> sem serviços,</w:t>
      </w:r>
      <w:r w:rsidR="00FC2446">
        <w:rPr>
          <w:sz w:val="24"/>
          <w:szCs w:val="24"/>
        </w:rPr>
        <w:t xml:space="preserve"> ou com constantes oscilação na qualidade do sinal,</w:t>
      </w:r>
      <w:r w:rsidRPr="004700E9">
        <w:rPr>
          <w:sz w:val="24"/>
          <w:szCs w:val="24"/>
        </w:rPr>
        <w:t xml:space="preserve"> causando transtornos aos que contratam seus serviços.</w:t>
      </w:r>
    </w:p>
    <w:p w14:paraId="110B0CAC" w14:textId="77777777" w:rsidR="004700E9" w:rsidRPr="004700E9" w:rsidRDefault="004700E9" w:rsidP="00A913DD">
      <w:pPr>
        <w:ind w:firstLine="1418"/>
        <w:jc w:val="both"/>
        <w:rPr>
          <w:sz w:val="24"/>
          <w:szCs w:val="24"/>
        </w:rPr>
      </w:pPr>
    </w:p>
    <w:p w14:paraId="6FF1EB3D" w14:textId="43CC6607" w:rsidR="004700E9" w:rsidRPr="004700E9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>Além das constantes faltas de sinal e da péssima qualidade do serviço, as pessoas também reclamam da demora no</w:t>
      </w:r>
      <w:r w:rsidR="004B22B2">
        <w:rPr>
          <w:sz w:val="24"/>
          <w:szCs w:val="24"/>
        </w:rPr>
        <w:t xml:space="preserve"> serviço de</w:t>
      </w:r>
      <w:r w:rsidRPr="004700E9">
        <w:rPr>
          <w:sz w:val="24"/>
          <w:szCs w:val="24"/>
        </w:rPr>
        <w:t xml:space="preserve"> atendimento</w:t>
      </w:r>
      <w:r w:rsidR="004B22B2">
        <w:rPr>
          <w:sz w:val="24"/>
          <w:szCs w:val="24"/>
        </w:rPr>
        <w:t xml:space="preserve"> ao usuário</w:t>
      </w:r>
      <w:r w:rsidRPr="004700E9">
        <w:rPr>
          <w:sz w:val="24"/>
          <w:szCs w:val="24"/>
        </w:rPr>
        <w:t>, seja por não completa</w:t>
      </w:r>
      <w:r w:rsidR="00FC2446">
        <w:rPr>
          <w:sz w:val="24"/>
          <w:szCs w:val="24"/>
        </w:rPr>
        <w:t>r</w:t>
      </w:r>
      <w:r w:rsidRPr="004700E9">
        <w:rPr>
          <w:sz w:val="24"/>
          <w:szCs w:val="24"/>
        </w:rPr>
        <w:t xml:space="preserve"> a ligação ou </w:t>
      </w:r>
      <w:r w:rsidR="0002139F">
        <w:rPr>
          <w:sz w:val="24"/>
          <w:szCs w:val="24"/>
        </w:rPr>
        <w:t>por ser</w:t>
      </w:r>
      <w:r w:rsidRPr="004700E9">
        <w:rPr>
          <w:sz w:val="24"/>
          <w:szCs w:val="24"/>
        </w:rPr>
        <w:t xml:space="preserve"> muito demorado – </w:t>
      </w:r>
      <w:r w:rsidR="0002139F">
        <w:rPr>
          <w:sz w:val="24"/>
          <w:szCs w:val="24"/>
        </w:rPr>
        <w:t xml:space="preserve">ocorrendo com </w:t>
      </w:r>
      <w:r w:rsidR="00FC2446">
        <w:rPr>
          <w:sz w:val="24"/>
          <w:szCs w:val="24"/>
        </w:rPr>
        <w:t>frequência</w:t>
      </w:r>
      <w:r w:rsidR="0002139F">
        <w:rPr>
          <w:sz w:val="24"/>
          <w:szCs w:val="24"/>
        </w:rPr>
        <w:t xml:space="preserve"> de </w:t>
      </w:r>
      <w:r w:rsidRPr="004700E9">
        <w:rPr>
          <w:sz w:val="24"/>
          <w:szCs w:val="24"/>
        </w:rPr>
        <w:t>o usuário fica</w:t>
      </w:r>
      <w:r w:rsidR="0002139F">
        <w:rPr>
          <w:sz w:val="24"/>
          <w:szCs w:val="24"/>
        </w:rPr>
        <w:t>r</w:t>
      </w:r>
      <w:r w:rsidRPr="004700E9">
        <w:rPr>
          <w:sz w:val="24"/>
          <w:szCs w:val="24"/>
        </w:rPr>
        <w:t xml:space="preserve"> aguardando mais de 30 minutos para ser atendido, o que dificulta muito a relação entre cliente e consumidor, </w:t>
      </w:r>
      <w:r w:rsidR="0002139F">
        <w:rPr>
          <w:sz w:val="24"/>
          <w:szCs w:val="24"/>
        </w:rPr>
        <w:t>e</w:t>
      </w:r>
      <w:r w:rsidRPr="004700E9">
        <w:rPr>
          <w:sz w:val="24"/>
          <w:szCs w:val="24"/>
        </w:rPr>
        <w:t xml:space="preserve"> que dá a sensação de desamparo.</w:t>
      </w:r>
      <w:r w:rsidR="0002139F">
        <w:rPr>
          <w:sz w:val="24"/>
          <w:szCs w:val="24"/>
        </w:rPr>
        <w:t xml:space="preserve"> </w:t>
      </w:r>
      <w:r w:rsidRPr="004700E9">
        <w:rPr>
          <w:sz w:val="24"/>
          <w:szCs w:val="24"/>
        </w:rPr>
        <w:t>Sem dúvida nenhuma, é um desrespeito ao consumidor, devido a problemas operacionais, pois não atendem às necessidades de quem contrata serviços de telefonia, internet e televisão.</w:t>
      </w:r>
    </w:p>
    <w:p w14:paraId="2EDA6B50" w14:textId="77777777" w:rsidR="004700E9" w:rsidRPr="004700E9" w:rsidRDefault="004700E9" w:rsidP="00A913DD">
      <w:pPr>
        <w:ind w:firstLine="1418"/>
        <w:jc w:val="both"/>
        <w:rPr>
          <w:sz w:val="24"/>
          <w:szCs w:val="24"/>
        </w:rPr>
      </w:pPr>
    </w:p>
    <w:p w14:paraId="0C53A220" w14:textId="1372E673" w:rsidR="004700E9" w:rsidRPr="004700E9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>É de se ressaltar que as empresas, cujo porte é internacional, tem por dever, inclusive comercial, de se preocupar com a qualidade dos serviços que presta, e consequentemente, com a comodidade do usuário.</w:t>
      </w:r>
    </w:p>
    <w:p w14:paraId="7F7F52BA" w14:textId="77777777" w:rsidR="004700E9" w:rsidRPr="004700E9" w:rsidRDefault="004700E9" w:rsidP="00A913DD">
      <w:pPr>
        <w:ind w:firstLine="1418"/>
        <w:jc w:val="both"/>
        <w:rPr>
          <w:sz w:val="24"/>
          <w:szCs w:val="24"/>
        </w:rPr>
      </w:pPr>
    </w:p>
    <w:p w14:paraId="5295B71C" w14:textId="1977D829" w:rsidR="004700E9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 xml:space="preserve">Enfim, a péssima qualidade do sinal das empresas, seja telefonia fixa ou móvel e os serviços de internet ora prestados, está prejudicando e causando prejuízos de várias ordens a muitas </w:t>
      </w:r>
      <w:r w:rsidRPr="004700E9">
        <w:rPr>
          <w:sz w:val="24"/>
          <w:szCs w:val="24"/>
        </w:rPr>
        <w:lastRenderedPageBreak/>
        <w:t>empresas, estudantes e pessoas que utilizam deste meio de comunicação para suas atividades diárias, inclusive financeira, por conta da perda de oportunidades de emprego, de conclusão de contratos, etc.</w:t>
      </w:r>
    </w:p>
    <w:p w14:paraId="6C8E8813" w14:textId="5981CDBB" w:rsidR="003A08DF" w:rsidRPr="003A08DF" w:rsidRDefault="003A08DF" w:rsidP="00A913DD">
      <w:pPr>
        <w:ind w:firstLine="1418"/>
        <w:jc w:val="both"/>
        <w:rPr>
          <w:sz w:val="24"/>
          <w:szCs w:val="24"/>
        </w:rPr>
      </w:pPr>
    </w:p>
    <w:p w14:paraId="467935CB" w14:textId="55137214" w:rsidR="003A08DF" w:rsidRDefault="00F76EF6" w:rsidP="00A913DD">
      <w:pPr>
        <w:ind w:firstLine="1418"/>
        <w:jc w:val="both"/>
        <w:rPr>
          <w:sz w:val="24"/>
          <w:szCs w:val="24"/>
        </w:rPr>
      </w:pPr>
      <w:r w:rsidRPr="003A08DF">
        <w:rPr>
          <w:sz w:val="24"/>
          <w:szCs w:val="24"/>
        </w:rPr>
        <w:t xml:space="preserve">Portanto, esta Casa de Leis MANIFESTA REPÚDIO em relação às operadoras VIVO, OI, </w:t>
      </w:r>
      <w:r w:rsidR="008F00EF" w:rsidRPr="003A08DF">
        <w:rPr>
          <w:sz w:val="24"/>
          <w:szCs w:val="24"/>
        </w:rPr>
        <w:t xml:space="preserve">e </w:t>
      </w:r>
      <w:r w:rsidR="008F00EF">
        <w:rPr>
          <w:sz w:val="24"/>
          <w:szCs w:val="24"/>
        </w:rPr>
        <w:t>CLARO</w:t>
      </w:r>
      <w:r w:rsidRPr="003A08DF">
        <w:rPr>
          <w:sz w:val="24"/>
          <w:szCs w:val="24"/>
        </w:rPr>
        <w:t>, pela</w:t>
      </w:r>
      <w:r>
        <w:rPr>
          <w:sz w:val="24"/>
          <w:szCs w:val="24"/>
        </w:rPr>
        <w:t xml:space="preserve"> </w:t>
      </w:r>
      <w:r w:rsidRPr="003A08DF">
        <w:rPr>
          <w:sz w:val="24"/>
          <w:szCs w:val="24"/>
        </w:rPr>
        <w:t xml:space="preserve">má qualidade dos serviços ofertados à população </w:t>
      </w:r>
      <w:r>
        <w:rPr>
          <w:sz w:val="24"/>
          <w:szCs w:val="24"/>
        </w:rPr>
        <w:t>sorrisense</w:t>
      </w:r>
      <w:r w:rsidRPr="003A08DF">
        <w:rPr>
          <w:sz w:val="24"/>
          <w:szCs w:val="24"/>
        </w:rPr>
        <w:t>, sobretudo por não garantirem cobertura</w:t>
      </w:r>
      <w:r>
        <w:rPr>
          <w:sz w:val="24"/>
          <w:szCs w:val="24"/>
        </w:rPr>
        <w:t xml:space="preserve"> </w:t>
      </w:r>
      <w:r w:rsidRPr="003A08DF">
        <w:rPr>
          <w:sz w:val="24"/>
          <w:szCs w:val="24"/>
        </w:rPr>
        <w:t>de telefonia e internet móvel em todo o perímetro urbano do município.</w:t>
      </w:r>
    </w:p>
    <w:p w14:paraId="331D3C58" w14:textId="77777777" w:rsidR="003A08DF" w:rsidRPr="003A08DF" w:rsidRDefault="003A08DF" w:rsidP="00A913DD">
      <w:pPr>
        <w:ind w:firstLine="1418"/>
        <w:jc w:val="both"/>
        <w:rPr>
          <w:sz w:val="24"/>
          <w:szCs w:val="24"/>
        </w:rPr>
      </w:pPr>
    </w:p>
    <w:p w14:paraId="46FB6A17" w14:textId="32092A8D" w:rsidR="003A08DF" w:rsidRPr="004700E9" w:rsidRDefault="00F76EF6" w:rsidP="00A913DD">
      <w:pPr>
        <w:ind w:firstLine="1418"/>
        <w:jc w:val="both"/>
        <w:rPr>
          <w:sz w:val="24"/>
          <w:szCs w:val="24"/>
        </w:rPr>
      </w:pPr>
      <w:r w:rsidRPr="003A08DF">
        <w:rPr>
          <w:sz w:val="24"/>
          <w:szCs w:val="24"/>
        </w:rPr>
        <w:t>Que se dê conhecimento às empresas objeto da presente manifestação de repúdio, acrescentando que este</w:t>
      </w:r>
      <w:r>
        <w:rPr>
          <w:sz w:val="24"/>
          <w:szCs w:val="24"/>
        </w:rPr>
        <w:t xml:space="preserve"> </w:t>
      </w:r>
      <w:r w:rsidRPr="003A08DF">
        <w:rPr>
          <w:sz w:val="24"/>
          <w:szCs w:val="24"/>
        </w:rPr>
        <w:t xml:space="preserve">Parlamento Municipal, em nome de todo povo </w:t>
      </w:r>
      <w:r>
        <w:rPr>
          <w:sz w:val="24"/>
          <w:szCs w:val="24"/>
        </w:rPr>
        <w:t>sorrisense</w:t>
      </w:r>
      <w:r w:rsidRPr="003A08DF">
        <w:rPr>
          <w:sz w:val="24"/>
          <w:szCs w:val="24"/>
        </w:rPr>
        <w:t xml:space="preserve"> exprime indignação com os serviços</w:t>
      </w:r>
      <w:r>
        <w:rPr>
          <w:sz w:val="24"/>
          <w:szCs w:val="24"/>
        </w:rPr>
        <w:t xml:space="preserve"> </w:t>
      </w:r>
      <w:r w:rsidRPr="003A08DF">
        <w:rPr>
          <w:sz w:val="24"/>
          <w:szCs w:val="24"/>
        </w:rPr>
        <w:t xml:space="preserve">oferecidos pela OI, VIVO e </w:t>
      </w:r>
      <w:r>
        <w:rPr>
          <w:sz w:val="24"/>
          <w:szCs w:val="24"/>
        </w:rPr>
        <w:t>CLARO</w:t>
      </w:r>
      <w:r w:rsidRPr="003A08DF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>Sorriso</w:t>
      </w:r>
      <w:r w:rsidRPr="003A08DF">
        <w:rPr>
          <w:sz w:val="24"/>
          <w:szCs w:val="24"/>
        </w:rPr>
        <w:t>.</w:t>
      </w:r>
    </w:p>
    <w:p w14:paraId="549E8BA8" w14:textId="77777777" w:rsidR="004700E9" w:rsidRPr="004700E9" w:rsidRDefault="004700E9" w:rsidP="00A913DD">
      <w:pPr>
        <w:ind w:firstLine="1418"/>
        <w:jc w:val="both"/>
        <w:rPr>
          <w:sz w:val="24"/>
          <w:szCs w:val="24"/>
        </w:rPr>
      </w:pPr>
    </w:p>
    <w:p w14:paraId="7F7213BF" w14:textId="25AC4BCD" w:rsidR="00B81A03" w:rsidRDefault="00F76EF6" w:rsidP="00A913DD">
      <w:pPr>
        <w:ind w:firstLine="1418"/>
        <w:jc w:val="both"/>
        <w:rPr>
          <w:sz w:val="24"/>
          <w:szCs w:val="24"/>
        </w:rPr>
      </w:pPr>
      <w:r w:rsidRPr="004700E9">
        <w:rPr>
          <w:sz w:val="24"/>
          <w:szCs w:val="24"/>
        </w:rPr>
        <w:t>Diante do exposto, estamos apresentando a presente Moção de Repúdio as operadoras de telecomunicações, e rogamos o apoio dos nobres Pares na aprovação da propositura.</w:t>
      </w:r>
    </w:p>
    <w:p w14:paraId="18DAB183" w14:textId="5DE4C612" w:rsidR="004700E9" w:rsidRDefault="004700E9" w:rsidP="00A913DD">
      <w:pPr>
        <w:ind w:firstLine="1418"/>
        <w:jc w:val="both"/>
        <w:rPr>
          <w:sz w:val="24"/>
          <w:szCs w:val="24"/>
        </w:rPr>
      </w:pPr>
    </w:p>
    <w:p w14:paraId="2C8F8F22" w14:textId="77777777" w:rsidR="00A913DD" w:rsidRPr="00B81A03" w:rsidRDefault="00A913DD" w:rsidP="00A913DD">
      <w:pPr>
        <w:ind w:firstLine="1418"/>
        <w:jc w:val="both"/>
        <w:rPr>
          <w:sz w:val="24"/>
          <w:szCs w:val="24"/>
        </w:rPr>
      </w:pPr>
    </w:p>
    <w:p w14:paraId="1A3DDA28" w14:textId="00906015" w:rsidR="005422A2" w:rsidRPr="00B81A03" w:rsidRDefault="00F76EF6" w:rsidP="00A913DD">
      <w:pPr>
        <w:pStyle w:val="Recuodecorpodetexto3"/>
        <w:ind w:firstLine="1418"/>
        <w:rPr>
          <w:iCs w:val="0"/>
          <w:sz w:val="24"/>
          <w:szCs w:val="24"/>
        </w:rPr>
      </w:pPr>
      <w:r w:rsidRPr="00B81A03">
        <w:rPr>
          <w:iCs w:val="0"/>
          <w:sz w:val="24"/>
          <w:szCs w:val="24"/>
        </w:rPr>
        <w:t xml:space="preserve">Câmara Municipal de Sorriso, Estado de Mato Grosso, em </w:t>
      </w:r>
      <w:r w:rsidR="0002139F">
        <w:rPr>
          <w:iCs w:val="0"/>
          <w:sz w:val="24"/>
          <w:szCs w:val="24"/>
        </w:rPr>
        <w:t>09 de junho de 2021</w:t>
      </w:r>
    </w:p>
    <w:p w14:paraId="51E6F7B6" w14:textId="77777777" w:rsidR="00A37439" w:rsidRDefault="00A37439" w:rsidP="003A08DF">
      <w:pPr>
        <w:pStyle w:val="Recuodecorpodetexto3"/>
        <w:ind w:firstLine="0"/>
        <w:rPr>
          <w:iCs w:val="0"/>
          <w:sz w:val="24"/>
          <w:szCs w:val="24"/>
        </w:rPr>
      </w:pPr>
    </w:p>
    <w:p w14:paraId="32A5FA3B" w14:textId="09B00C36" w:rsidR="002133C6" w:rsidRDefault="002133C6" w:rsidP="003A08DF">
      <w:pPr>
        <w:jc w:val="both"/>
        <w:rPr>
          <w:color w:val="000000"/>
          <w:sz w:val="24"/>
          <w:szCs w:val="24"/>
        </w:rPr>
      </w:pPr>
    </w:p>
    <w:p w14:paraId="41D12D16" w14:textId="77777777" w:rsidR="00A913DD" w:rsidRPr="00B81A03" w:rsidRDefault="00A913DD" w:rsidP="003A08DF">
      <w:pPr>
        <w:jc w:val="both"/>
        <w:rPr>
          <w:color w:val="000000"/>
          <w:sz w:val="24"/>
          <w:szCs w:val="24"/>
        </w:rPr>
      </w:pPr>
    </w:p>
    <w:p w14:paraId="247D84FF" w14:textId="77777777" w:rsidR="00F32429" w:rsidRPr="00A913DD" w:rsidRDefault="00F32429" w:rsidP="003A08DF">
      <w:pPr>
        <w:jc w:val="both"/>
        <w:rPr>
          <w:sz w:val="22"/>
          <w:szCs w:val="22"/>
        </w:rPr>
      </w:pPr>
    </w:p>
    <w:p w14:paraId="7DAB3F64" w14:textId="25090A84" w:rsidR="003705A2" w:rsidRPr="00A913DD" w:rsidRDefault="00F76EF6" w:rsidP="003705A2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A913DD">
        <w:rPr>
          <w:b/>
          <w:bCs/>
          <w:sz w:val="22"/>
          <w:szCs w:val="22"/>
        </w:rPr>
        <w:t xml:space="preserve">                                                             WANDERLEY PAULO</w:t>
      </w:r>
    </w:p>
    <w:p w14:paraId="2DABE800" w14:textId="16EDD3C7" w:rsidR="003705A2" w:rsidRPr="00A913DD" w:rsidRDefault="00F76EF6" w:rsidP="003705A2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r w:rsidRPr="00A913DD">
        <w:rPr>
          <w:b/>
          <w:bCs/>
          <w:sz w:val="22"/>
          <w:szCs w:val="22"/>
        </w:rPr>
        <w:t xml:space="preserve">                                                              Vereador Progressistas </w:t>
      </w:r>
    </w:p>
    <w:p w14:paraId="29E970AD" w14:textId="7B946B4B" w:rsidR="003705A2" w:rsidRPr="00A913DD" w:rsidRDefault="003705A2" w:rsidP="003705A2">
      <w:pPr>
        <w:pStyle w:val="NCNormalCentralizado"/>
        <w:tabs>
          <w:tab w:val="left" w:pos="1701"/>
        </w:tabs>
        <w:spacing w:line="360" w:lineRule="auto"/>
        <w:ind w:right="-2" w:firstLine="1418"/>
        <w:jc w:val="left"/>
        <w:rPr>
          <w:b/>
          <w:bCs/>
          <w:iCs/>
          <w:sz w:val="22"/>
          <w:szCs w:val="22"/>
        </w:rPr>
      </w:pPr>
    </w:p>
    <w:p w14:paraId="75873392" w14:textId="77777777" w:rsidR="003705A2" w:rsidRPr="00A913DD" w:rsidRDefault="003705A2" w:rsidP="003705A2">
      <w:pPr>
        <w:pStyle w:val="NCNormalCentralizado"/>
        <w:tabs>
          <w:tab w:val="left" w:pos="1701"/>
        </w:tabs>
        <w:spacing w:line="360" w:lineRule="auto"/>
        <w:ind w:right="-2"/>
        <w:jc w:val="left"/>
        <w:rPr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33B40" w:rsidRPr="00A913DD" w14:paraId="0B084740" w14:textId="77777777" w:rsidTr="00A913DD">
        <w:trPr>
          <w:trHeight w:val="2196"/>
        </w:trPr>
        <w:tc>
          <w:tcPr>
            <w:tcW w:w="3294" w:type="dxa"/>
          </w:tcPr>
          <w:p w14:paraId="4EAC2754" w14:textId="77777777" w:rsidR="006D004C" w:rsidRPr="00A913DD" w:rsidRDefault="006D004C" w:rsidP="006D00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3D6DB26F" w14:textId="77777777" w:rsidR="006D004C" w:rsidRPr="00A913DD" w:rsidRDefault="006D004C" w:rsidP="006D00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3D89B90" w14:textId="2D3490AC" w:rsidR="003705A2" w:rsidRPr="00A913DD" w:rsidRDefault="003705A2" w:rsidP="00B673E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7D4B2A9" w14:textId="77777777" w:rsidR="003705A2" w:rsidRPr="00A913DD" w:rsidRDefault="003705A2" w:rsidP="00B673EB">
            <w:pPr>
              <w:rPr>
                <w:sz w:val="22"/>
                <w:szCs w:val="22"/>
              </w:rPr>
            </w:pPr>
          </w:p>
          <w:p w14:paraId="45D6E4F2" w14:textId="77777777" w:rsidR="003705A2" w:rsidRPr="00A913DD" w:rsidRDefault="003705A2" w:rsidP="00B673E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6019F2CD" w14:textId="77777777" w:rsidR="003705A2" w:rsidRPr="00A913DD" w:rsidRDefault="003705A2" w:rsidP="00B673E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E8488F9" w14:textId="77777777" w:rsidR="003705A2" w:rsidRPr="00A913DD" w:rsidRDefault="00F76EF6" w:rsidP="00B673E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MARLON ZANELLA</w:t>
            </w:r>
          </w:p>
          <w:p w14:paraId="104D700E" w14:textId="1C86F249" w:rsidR="003705A2" w:rsidRPr="00A913DD" w:rsidRDefault="00F76EF6" w:rsidP="00A913D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</w:tc>
        <w:tc>
          <w:tcPr>
            <w:tcW w:w="3045" w:type="dxa"/>
          </w:tcPr>
          <w:p w14:paraId="568EC6FD" w14:textId="77777777" w:rsidR="003705A2" w:rsidRPr="00A913DD" w:rsidRDefault="003705A2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E74B9D8" w14:textId="77777777" w:rsidR="003705A2" w:rsidRPr="00A913DD" w:rsidRDefault="003705A2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F0A5675" w14:textId="77777777" w:rsidR="003705A2" w:rsidRPr="00A913DD" w:rsidRDefault="003705A2" w:rsidP="00B673E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6AA388D0" w14:textId="77777777" w:rsidR="003705A2" w:rsidRPr="00A913DD" w:rsidRDefault="00F76EF6" w:rsidP="00B673E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ACACIO AMBROSINI</w:t>
            </w:r>
          </w:p>
          <w:p w14:paraId="40D46F8C" w14:textId="2585F520" w:rsidR="003705A2" w:rsidRPr="00A913DD" w:rsidRDefault="00F76EF6" w:rsidP="00A913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876" w:type="dxa"/>
          </w:tcPr>
          <w:p w14:paraId="30C82E38" w14:textId="77777777" w:rsidR="003705A2" w:rsidRPr="00A913DD" w:rsidRDefault="00F76EF6" w:rsidP="00B673E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0AA1E474" w14:textId="77777777" w:rsidR="003705A2" w:rsidRPr="00A913DD" w:rsidRDefault="00F76EF6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FC5DBE7" w14:textId="57A20E75" w:rsidR="003705A2" w:rsidRPr="00A913DD" w:rsidRDefault="003705A2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F117EC9" w14:textId="77777777" w:rsidR="003705A2" w:rsidRPr="00A913DD" w:rsidRDefault="003705A2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4921BBC" w14:textId="77777777" w:rsidR="003705A2" w:rsidRPr="00A913DD" w:rsidRDefault="003705A2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3EEE03" w14:textId="77777777" w:rsidR="003705A2" w:rsidRPr="00A913DD" w:rsidRDefault="00F76EF6" w:rsidP="00B673E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D3DC674" w14:textId="77777777" w:rsidR="003705A2" w:rsidRPr="00A913DD" w:rsidRDefault="00F76EF6" w:rsidP="00B67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13D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71C7BC" w14:textId="512BED66" w:rsidR="003705A2" w:rsidRPr="00A913DD" w:rsidRDefault="003705A2" w:rsidP="00A913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640320" w14:textId="203D262A" w:rsidR="005F5EE2" w:rsidRPr="00A913DD" w:rsidRDefault="00F76EF6" w:rsidP="003705A2">
      <w:pPr>
        <w:pStyle w:val="NCNormalCentralizado"/>
        <w:tabs>
          <w:tab w:val="left" w:pos="1701"/>
        </w:tabs>
        <w:spacing w:line="360" w:lineRule="auto"/>
        <w:ind w:right="-2"/>
        <w:jc w:val="left"/>
        <w:rPr>
          <w:sz w:val="22"/>
          <w:szCs w:val="22"/>
        </w:rPr>
      </w:pPr>
      <w:r w:rsidRPr="00A913DD">
        <w:rPr>
          <w:sz w:val="22"/>
          <w:szCs w:val="22"/>
        </w:rPr>
        <w:t xml:space="preserve">    </w:t>
      </w:r>
      <w:r w:rsidRPr="00A913DD">
        <w:rPr>
          <w:sz w:val="22"/>
          <w:szCs w:val="22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3725"/>
        <w:gridCol w:w="708"/>
        <w:gridCol w:w="2683"/>
      </w:tblGrid>
      <w:tr w:rsidR="00A913DD" w:rsidRPr="00A913DD" w14:paraId="3AC86CA2" w14:textId="77777777" w:rsidTr="00DD1EE6">
        <w:tc>
          <w:tcPr>
            <w:tcW w:w="2371" w:type="dxa"/>
          </w:tcPr>
          <w:p w14:paraId="21F9F10D" w14:textId="77777777" w:rsidR="00A913DD" w:rsidRPr="00A913DD" w:rsidRDefault="00A913DD" w:rsidP="00A913DD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JANE DELALIBERA</w:t>
            </w:r>
          </w:p>
          <w:p w14:paraId="0CA13EAA" w14:textId="119C6290" w:rsidR="00A913DD" w:rsidRPr="00A913DD" w:rsidRDefault="00A913DD" w:rsidP="00A913D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 xml:space="preserve">     Vereadora PL</w:t>
            </w:r>
          </w:p>
          <w:p w14:paraId="77AC1D27" w14:textId="77777777" w:rsidR="00A913DD" w:rsidRPr="00A913DD" w:rsidRDefault="00A913DD" w:rsidP="00A913DD">
            <w:pPr>
              <w:pStyle w:val="NCNormalCentralizado"/>
              <w:tabs>
                <w:tab w:val="left" w:pos="1701"/>
              </w:tabs>
              <w:spacing w:line="360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3725" w:type="dxa"/>
          </w:tcPr>
          <w:p w14:paraId="3A22BF25" w14:textId="61390B0B" w:rsidR="00A913DD" w:rsidRDefault="00A913DD" w:rsidP="00DD1E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14:paraId="098957CB" w14:textId="3F8706F5" w:rsidR="00A913DD" w:rsidRPr="00A913DD" w:rsidRDefault="00A913DD" w:rsidP="00DD1E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Vereador Podemos</w:t>
            </w:r>
          </w:p>
          <w:p w14:paraId="20E766B1" w14:textId="77777777" w:rsidR="00A913DD" w:rsidRPr="00A913DD" w:rsidRDefault="00A913DD" w:rsidP="00A913DD">
            <w:pPr>
              <w:pStyle w:val="NCNormalCentralizado"/>
              <w:tabs>
                <w:tab w:val="left" w:pos="1701"/>
              </w:tabs>
              <w:spacing w:line="360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85B6226" w14:textId="77777777" w:rsidR="00A913DD" w:rsidRPr="00A913DD" w:rsidRDefault="00A913DD" w:rsidP="00DD1EE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14:paraId="2D1EAD94" w14:textId="77777777" w:rsidR="00DD1EE6" w:rsidRPr="00A913DD" w:rsidRDefault="00DD1EE6" w:rsidP="00DD1EE6">
            <w:pPr>
              <w:tabs>
                <w:tab w:val="left" w:pos="5320"/>
              </w:tabs>
              <w:ind w:right="-1"/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CELSO KOZAK</w:t>
            </w:r>
          </w:p>
          <w:p w14:paraId="0CF5DCC9" w14:textId="77777777" w:rsidR="00DD1EE6" w:rsidRPr="00A913DD" w:rsidRDefault="00DD1EE6" w:rsidP="00DD1EE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913DD">
              <w:rPr>
                <w:b/>
                <w:bCs/>
                <w:sz w:val="22"/>
                <w:szCs w:val="22"/>
              </w:rPr>
              <w:t>Vereador PSDB</w:t>
            </w:r>
          </w:p>
          <w:p w14:paraId="14D14172" w14:textId="77777777" w:rsidR="00A913DD" w:rsidRPr="00A913DD" w:rsidRDefault="00A913DD" w:rsidP="00DD1EE6">
            <w:pPr>
              <w:tabs>
                <w:tab w:val="left" w:pos="5320"/>
              </w:tabs>
              <w:ind w:right="-1"/>
              <w:rPr>
                <w:sz w:val="22"/>
                <w:szCs w:val="22"/>
              </w:rPr>
            </w:pPr>
          </w:p>
        </w:tc>
      </w:tr>
    </w:tbl>
    <w:p w14:paraId="64EDCB15" w14:textId="77777777" w:rsidR="00A913DD" w:rsidRPr="00A913DD" w:rsidRDefault="00A913DD" w:rsidP="003705A2">
      <w:pPr>
        <w:pStyle w:val="NCNormalCentralizado"/>
        <w:tabs>
          <w:tab w:val="left" w:pos="1701"/>
        </w:tabs>
        <w:spacing w:line="360" w:lineRule="auto"/>
        <w:ind w:right="-2"/>
        <w:jc w:val="left"/>
        <w:rPr>
          <w:sz w:val="22"/>
          <w:szCs w:val="22"/>
        </w:rPr>
      </w:pPr>
    </w:p>
    <w:sectPr w:rsidR="00A913DD" w:rsidRPr="00A913DD" w:rsidSect="00B81A03">
      <w:headerReference w:type="default" r:id="rId7"/>
      <w:footerReference w:type="default" r:id="rId8"/>
      <w:pgSz w:w="11907" w:h="16840" w:code="9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1173" w14:textId="77777777" w:rsidR="00645358" w:rsidRDefault="00645358">
      <w:r>
        <w:separator/>
      </w:r>
    </w:p>
  </w:endnote>
  <w:endnote w:type="continuationSeparator" w:id="0">
    <w:p w14:paraId="5310D362" w14:textId="77777777" w:rsidR="00645358" w:rsidRDefault="0064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615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944E5" w14:textId="05EE7B59" w:rsidR="00874E6F" w:rsidRDefault="00874E6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C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C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A278B" w14:textId="77777777" w:rsidR="00874E6F" w:rsidRDefault="00874E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106E" w14:textId="77777777" w:rsidR="00645358" w:rsidRDefault="00645358">
      <w:r>
        <w:separator/>
      </w:r>
    </w:p>
  </w:footnote>
  <w:footnote w:type="continuationSeparator" w:id="0">
    <w:p w14:paraId="355A2EEF" w14:textId="77777777" w:rsidR="00645358" w:rsidRDefault="0064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A0850"/>
    <w:rsid w:val="000A15FB"/>
    <w:rsid w:val="000B2490"/>
    <w:rsid w:val="000D406F"/>
    <w:rsid w:val="00120C13"/>
    <w:rsid w:val="001219D4"/>
    <w:rsid w:val="00126FD5"/>
    <w:rsid w:val="00180363"/>
    <w:rsid w:val="001828A0"/>
    <w:rsid w:val="00184F87"/>
    <w:rsid w:val="0019450D"/>
    <w:rsid w:val="001C069F"/>
    <w:rsid w:val="002133C6"/>
    <w:rsid w:val="002738A3"/>
    <w:rsid w:val="002D2061"/>
    <w:rsid w:val="003005CF"/>
    <w:rsid w:val="00355FD0"/>
    <w:rsid w:val="003705A2"/>
    <w:rsid w:val="003A08DF"/>
    <w:rsid w:val="003C7658"/>
    <w:rsid w:val="003E59A6"/>
    <w:rsid w:val="00434525"/>
    <w:rsid w:val="00454803"/>
    <w:rsid w:val="004632E8"/>
    <w:rsid w:val="004700E9"/>
    <w:rsid w:val="004A6F89"/>
    <w:rsid w:val="004B22B2"/>
    <w:rsid w:val="004B3486"/>
    <w:rsid w:val="00533B40"/>
    <w:rsid w:val="005422A2"/>
    <w:rsid w:val="005840F5"/>
    <w:rsid w:val="00587CA2"/>
    <w:rsid w:val="005C0EFF"/>
    <w:rsid w:val="005D496C"/>
    <w:rsid w:val="005F5EE2"/>
    <w:rsid w:val="00615A9D"/>
    <w:rsid w:val="006363F6"/>
    <w:rsid w:val="00645358"/>
    <w:rsid w:val="00686942"/>
    <w:rsid w:val="00687AAA"/>
    <w:rsid w:val="006A020E"/>
    <w:rsid w:val="006D004C"/>
    <w:rsid w:val="007111A9"/>
    <w:rsid w:val="00717998"/>
    <w:rsid w:val="007320A7"/>
    <w:rsid w:val="007579A0"/>
    <w:rsid w:val="00771989"/>
    <w:rsid w:val="0078721A"/>
    <w:rsid w:val="007A598F"/>
    <w:rsid w:val="007D03A7"/>
    <w:rsid w:val="00826B73"/>
    <w:rsid w:val="00842FDE"/>
    <w:rsid w:val="00857F31"/>
    <w:rsid w:val="00865CBA"/>
    <w:rsid w:val="00871821"/>
    <w:rsid w:val="00874E6F"/>
    <w:rsid w:val="008A73A3"/>
    <w:rsid w:val="008C09E4"/>
    <w:rsid w:val="008F00EF"/>
    <w:rsid w:val="00953C14"/>
    <w:rsid w:val="009A4489"/>
    <w:rsid w:val="009D5BF0"/>
    <w:rsid w:val="00A37439"/>
    <w:rsid w:val="00A913DD"/>
    <w:rsid w:val="00AB50C4"/>
    <w:rsid w:val="00AF25E3"/>
    <w:rsid w:val="00AF4375"/>
    <w:rsid w:val="00B47826"/>
    <w:rsid w:val="00B666FF"/>
    <w:rsid w:val="00B673EB"/>
    <w:rsid w:val="00B67AB1"/>
    <w:rsid w:val="00B777BE"/>
    <w:rsid w:val="00B81A03"/>
    <w:rsid w:val="00B932C3"/>
    <w:rsid w:val="00B9445A"/>
    <w:rsid w:val="00B9552D"/>
    <w:rsid w:val="00BA44CA"/>
    <w:rsid w:val="00C304F2"/>
    <w:rsid w:val="00C5535C"/>
    <w:rsid w:val="00CA22D7"/>
    <w:rsid w:val="00CB5C75"/>
    <w:rsid w:val="00D82CFB"/>
    <w:rsid w:val="00DD1EE6"/>
    <w:rsid w:val="00DE64A3"/>
    <w:rsid w:val="00DE7A88"/>
    <w:rsid w:val="00E0168B"/>
    <w:rsid w:val="00F0681D"/>
    <w:rsid w:val="00F32429"/>
    <w:rsid w:val="00F76EF6"/>
    <w:rsid w:val="00F92304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38D2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E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8FC3-263C-410D-9E87-B503FEE5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2021-06-28T15:21:00Z</cp:lastPrinted>
  <dcterms:created xsi:type="dcterms:W3CDTF">2021-06-09T15:57:00Z</dcterms:created>
  <dcterms:modified xsi:type="dcterms:W3CDTF">2021-06-28T15:36:00Z</dcterms:modified>
</cp:coreProperties>
</file>