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3020" w:rsidRPr="00120451" w:rsidP="00B75B2F" w14:paraId="4E454996" w14:textId="189AD21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 w:themeColor="text1"/>
        </w:rPr>
      </w:pPr>
      <w:r w:rsidRPr="00120451">
        <w:rPr>
          <w:rFonts w:ascii="Times New Roman" w:hAnsi="Times New Roman" w:cs="Times New Roman"/>
          <w:b/>
          <w:bCs/>
          <w:color w:val="000000" w:themeColor="text1"/>
        </w:rPr>
        <w:t>INDICAÇÃO</w:t>
      </w:r>
      <w:r w:rsidRPr="00120451" w:rsidR="006371A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20451" w:rsidR="00EE405A">
        <w:rPr>
          <w:rFonts w:ascii="Times New Roman" w:hAnsi="Times New Roman" w:cs="Times New Roman"/>
          <w:b/>
          <w:bCs/>
          <w:color w:val="000000" w:themeColor="text1"/>
        </w:rPr>
        <w:t>Nº</w:t>
      </w:r>
      <w:r w:rsidRPr="00120451" w:rsidR="009934E1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Pr="00120451" w:rsidR="00EE405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20451" w:rsidR="00D96863">
        <w:rPr>
          <w:rFonts w:ascii="Times New Roman" w:hAnsi="Times New Roman" w:cs="Times New Roman"/>
          <w:b/>
          <w:bCs/>
          <w:color w:val="000000" w:themeColor="text1"/>
        </w:rPr>
        <w:t>/2021.</w:t>
      </w:r>
    </w:p>
    <w:p w:rsidR="006371AA" w:rsidRPr="00120451" w:rsidP="00B75B2F" w14:paraId="5324D2A9" w14:textId="7777777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 w:themeColor="text1"/>
        </w:rPr>
      </w:pPr>
    </w:p>
    <w:p w:rsidR="00B75B2F" w:rsidRPr="00120451" w:rsidP="00B75B2F" w14:paraId="46B28F10" w14:textId="7777777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 w:themeColor="text1"/>
        </w:rPr>
      </w:pPr>
    </w:p>
    <w:p w:rsidR="00B75B2F" w:rsidRPr="00120451" w:rsidP="00B75B2F" w14:paraId="4B272158" w14:textId="7777777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 w:themeColor="text1"/>
        </w:rPr>
      </w:pPr>
    </w:p>
    <w:p w:rsidR="0075564B" w:rsidRPr="00120451" w:rsidP="00B201BC" w14:paraId="54101040" w14:textId="3FC8687F">
      <w:pPr>
        <w:ind w:left="354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D2342">
        <w:rPr>
          <w:rFonts w:ascii="Times New Roman" w:hAnsi="Times New Roman" w:cs="Times New Roman"/>
          <w:b/>
          <w:color w:val="000000" w:themeColor="text1"/>
        </w:rPr>
        <w:t>INDICA AO EXCELENTÍSSIMO SENHOR PREFEITO MUNICIPAL A NECESSIDADE CRIAR PROGRAMA POPULAR PARA DESTINAÇÃO DE ÓCULOS DE GRAU PARA PESSOAS INSCRITAS NO CADÚNICO (CADASTRO ÚNICO PARA PROGRAMAS SOCIAIS), NO MUNICÍPIO DE</w:t>
      </w:r>
      <w:r w:rsidRPr="00120451" w:rsidR="00B201BC"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FFFFF"/>
        </w:rPr>
        <w:t xml:space="preserve"> SORRISO.</w:t>
      </w:r>
    </w:p>
    <w:p w:rsidR="00B75B2F" w:rsidRPr="00120451" w:rsidP="00B75B2F" w14:paraId="074C5207" w14:textId="7777777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75B2F" w:rsidRPr="00120451" w:rsidP="00B75B2F" w14:paraId="15F383CD" w14:textId="7777777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953C06" w:rsidRPr="00120451" w:rsidP="001D65B8" w14:paraId="2B8AC846" w14:textId="1D700697">
      <w:pPr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20451">
        <w:rPr>
          <w:rFonts w:ascii="Times New Roman" w:hAnsi="Times New Roman" w:cs="Times New Roman"/>
          <w:b/>
          <w:bCs/>
          <w:color w:val="000000" w:themeColor="text1"/>
        </w:rPr>
        <w:t xml:space="preserve">WANDERLEY PAULO - PROGRESSISTAS, </w:t>
      </w:r>
      <w:r w:rsidRPr="00120451" w:rsidR="00B75B2F">
        <w:rPr>
          <w:rFonts w:ascii="Times New Roman" w:hAnsi="Times New Roman" w:cs="Times New Roman"/>
          <w:bCs/>
          <w:color w:val="000000" w:themeColor="text1"/>
        </w:rPr>
        <w:t>ve</w:t>
      </w:r>
      <w:r w:rsidRPr="00120451">
        <w:rPr>
          <w:rFonts w:ascii="Times New Roman" w:hAnsi="Times New Roman" w:cs="Times New Roman"/>
          <w:bCs/>
          <w:color w:val="000000" w:themeColor="text1"/>
        </w:rPr>
        <w:t>reador com assento</w:t>
      </w:r>
      <w:r w:rsidRPr="00120451" w:rsidR="00823020">
        <w:rPr>
          <w:rFonts w:ascii="Times New Roman" w:hAnsi="Times New Roman" w:cs="Times New Roman"/>
          <w:color w:val="000000" w:themeColor="text1"/>
        </w:rPr>
        <w:t xml:space="preserve"> nes</w:t>
      </w:r>
      <w:r w:rsidRPr="00120451" w:rsidR="002824ED">
        <w:rPr>
          <w:rFonts w:ascii="Times New Roman" w:hAnsi="Times New Roman" w:cs="Times New Roman"/>
          <w:color w:val="000000" w:themeColor="text1"/>
        </w:rPr>
        <w:t>ta Casa, em conformidade com o a</w:t>
      </w:r>
      <w:r w:rsidRPr="00120451" w:rsidR="00823020">
        <w:rPr>
          <w:rFonts w:ascii="Times New Roman" w:hAnsi="Times New Roman" w:cs="Times New Roman"/>
          <w:color w:val="000000" w:themeColor="text1"/>
        </w:rPr>
        <w:t xml:space="preserve">rtigo 115 do Regimento Interno, requer à Mesa que este Expediente seja encaminhado ao Exmo. Senhor </w:t>
      </w:r>
      <w:r w:rsidRPr="00120451" w:rsidR="00AD2A31">
        <w:rPr>
          <w:rFonts w:ascii="Times New Roman" w:hAnsi="Times New Roman" w:cs="Times New Roman"/>
          <w:color w:val="000000" w:themeColor="text1"/>
        </w:rPr>
        <w:t xml:space="preserve">Ari </w:t>
      </w:r>
      <w:r w:rsidRPr="00120451" w:rsidR="00D83AB9">
        <w:rPr>
          <w:rFonts w:ascii="Times New Roman" w:hAnsi="Times New Roman" w:cs="Times New Roman"/>
          <w:color w:val="000000" w:themeColor="text1"/>
        </w:rPr>
        <w:t>Lafin</w:t>
      </w:r>
      <w:r w:rsidRPr="00120451" w:rsidR="00823020">
        <w:rPr>
          <w:rFonts w:ascii="Times New Roman" w:hAnsi="Times New Roman" w:cs="Times New Roman"/>
          <w:color w:val="000000" w:themeColor="text1"/>
        </w:rPr>
        <w:t>, Prefeito</w:t>
      </w:r>
      <w:r w:rsidRPr="00120451" w:rsidR="00452680">
        <w:rPr>
          <w:rFonts w:ascii="Times New Roman" w:hAnsi="Times New Roman" w:cs="Times New Roman"/>
          <w:color w:val="000000" w:themeColor="text1"/>
        </w:rPr>
        <w:t xml:space="preserve"> Municipal</w:t>
      </w:r>
      <w:r w:rsidRPr="00120451" w:rsidR="00B75B2F">
        <w:rPr>
          <w:rFonts w:ascii="Times New Roman" w:hAnsi="Times New Roman" w:cs="Times New Roman"/>
          <w:color w:val="000000" w:themeColor="text1"/>
        </w:rPr>
        <w:t>,</w:t>
      </w:r>
      <w:r w:rsidRPr="00120451" w:rsidR="005E34C8">
        <w:rPr>
          <w:rFonts w:ascii="Times New Roman" w:hAnsi="Times New Roman" w:cs="Times New Roman"/>
          <w:color w:val="000000" w:themeColor="text1"/>
        </w:rPr>
        <w:t xml:space="preserve"> </w:t>
      </w:r>
      <w:r w:rsidRPr="00120451" w:rsidR="00D96863">
        <w:rPr>
          <w:rFonts w:ascii="Times New Roman" w:hAnsi="Times New Roman" w:cs="Times New Roman"/>
          <w:color w:val="000000" w:themeColor="text1"/>
        </w:rPr>
        <w:t>com cópia a</w:t>
      </w:r>
      <w:r w:rsidRPr="00120451" w:rsidR="009F6AC0">
        <w:rPr>
          <w:rFonts w:ascii="Times New Roman" w:hAnsi="Times New Roman" w:cs="Times New Roman"/>
          <w:color w:val="000000" w:themeColor="text1"/>
        </w:rPr>
        <w:t xml:space="preserve"> Secretaria Municipal de </w:t>
      </w:r>
      <w:r w:rsidRPr="00120451" w:rsidR="00B201BC">
        <w:rPr>
          <w:rFonts w:ascii="Times New Roman" w:hAnsi="Times New Roman" w:cs="Times New Roman"/>
          <w:color w:val="000000" w:themeColor="text1"/>
        </w:rPr>
        <w:t>Agricultura e Meio Ambiente, Secretaria Municipal de Desenvolvimento Econômico</w:t>
      </w:r>
      <w:r w:rsidRPr="00120451" w:rsidR="00120451">
        <w:rPr>
          <w:rFonts w:ascii="Times New Roman" w:hAnsi="Times New Roman" w:cs="Times New Roman"/>
          <w:color w:val="000000" w:themeColor="text1"/>
        </w:rPr>
        <w:t>, Secretaria Municipal de Esporte e Lazer</w:t>
      </w:r>
      <w:r w:rsidRPr="00120451" w:rsidR="00B201BC">
        <w:rPr>
          <w:rFonts w:ascii="Times New Roman" w:hAnsi="Times New Roman" w:cs="Times New Roman"/>
          <w:color w:val="000000" w:themeColor="text1"/>
        </w:rPr>
        <w:t xml:space="preserve"> e</w:t>
      </w:r>
      <w:r w:rsidRPr="00120451" w:rsidR="00052615">
        <w:rPr>
          <w:rFonts w:ascii="Times New Roman" w:hAnsi="Times New Roman" w:cs="Times New Roman"/>
          <w:color w:val="000000" w:themeColor="text1"/>
        </w:rPr>
        <w:t xml:space="preserve"> a</w:t>
      </w:r>
      <w:r w:rsidRPr="00120451" w:rsidR="009F6AC0">
        <w:rPr>
          <w:rFonts w:ascii="Times New Roman" w:hAnsi="Times New Roman" w:cs="Times New Roman"/>
          <w:color w:val="000000" w:themeColor="text1"/>
        </w:rPr>
        <w:t xml:space="preserve"> </w:t>
      </w:r>
      <w:r w:rsidRPr="00120451" w:rsidR="00D96863">
        <w:rPr>
          <w:rFonts w:ascii="Times New Roman" w:hAnsi="Times New Roman" w:cs="Times New Roman"/>
          <w:color w:val="000000" w:themeColor="text1"/>
        </w:rPr>
        <w:t>Secreta</w:t>
      </w:r>
      <w:r w:rsidRPr="00120451" w:rsidR="005E34C8">
        <w:rPr>
          <w:rFonts w:ascii="Times New Roman" w:hAnsi="Times New Roman" w:cs="Times New Roman"/>
          <w:color w:val="000000" w:themeColor="text1"/>
        </w:rPr>
        <w:t>ria Municipal de</w:t>
      </w:r>
      <w:r w:rsidRPr="00120451" w:rsidR="00D83EBA">
        <w:rPr>
          <w:rFonts w:ascii="Times New Roman" w:hAnsi="Times New Roman" w:cs="Times New Roman"/>
          <w:color w:val="000000" w:themeColor="text1"/>
        </w:rPr>
        <w:t xml:space="preserve"> Educação</w:t>
      </w:r>
      <w:r w:rsidRPr="00120451" w:rsidR="00AC1640">
        <w:rPr>
          <w:rFonts w:ascii="Times New Roman" w:hAnsi="Times New Roman" w:cs="Times New Roman"/>
          <w:color w:val="000000" w:themeColor="text1"/>
        </w:rPr>
        <w:t xml:space="preserve"> e Cultura</w:t>
      </w:r>
      <w:r w:rsidRPr="00120451" w:rsidR="009F6AC0">
        <w:rPr>
          <w:rFonts w:ascii="Times New Roman" w:hAnsi="Times New Roman" w:cs="Times New Roman"/>
          <w:color w:val="000000" w:themeColor="text1"/>
        </w:rPr>
        <w:t xml:space="preserve">, </w:t>
      </w:r>
      <w:r w:rsidRPr="00120451" w:rsidR="00093412">
        <w:rPr>
          <w:rFonts w:ascii="Times New Roman" w:hAnsi="Times New Roman" w:cs="Times New Roman"/>
          <w:b/>
          <w:color w:val="000000" w:themeColor="text1"/>
        </w:rPr>
        <w:t xml:space="preserve">versando sobre </w:t>
      </w:r>
      <w:r w:rsidRPr="00120451" w:rsidR="00B55F8F">
        <w:rPr>
          <w:rFonts w:ascii="Times New Roman" w:hAnsi="Times New Roman" w:cs="Times New Roman"/>
          <w:b/>
          <w:color w:val="000000" w:themeColor="text1"/>
        </w:rPr>
        <w:t xml:space="preserve">a </w:t>
      </w:r>
      <w:r w:rsidRPr="00120451" w:rsidR="002102ED">
        <w:rPr>
          <w:rFonts w:ascii="Times New Roman" w:hAnsi="Times New Roman" w:cs="Times New Roman"/>
          <w:b/>
          <w:color w:val="000000" w:themeColor="text1"/>
        </w:rPr>
        <w:t xml:space="preserve">necessidade </w:t>
      </w:r>
      <w:r w:rsidRPr="00120451" w:rsidR="005E34C8">
        <w:rPr>
          <w:rFonts w:ascii="Times New Roman" w:hAnsi="Times New Roman" w:cs="Times New Roman"/>
          <w:b/>
          <w:color w:val="000000" w:themeColor="text1"/>
        </w:rPr>
        <w:t xml:space="preserve">de </w:t>
      </w:r>
      <w:r w:rsidRPr="00120451" w:rsidR="00B201BC">
        <w:rPr>
          <w:rFonts w:ascii="Times New Roman" w:hAnsi="Times New Roman" w:cs="Times New Roman"/>
          <w:b/>
          <w:color w:val="000000" w:themeColor="text1"/>
        </w:rPr>
        <w:t xml:space="preserve">criar </w:t>
      </w:r>
      <w:r w:rsidR="002A2AB8">
        <w:rPr>
          <w:rFonts w:ascii="Times New Roman" w:hAnsi="Times New Roman" w:cs="Times New Roman"/>
          <w:b/>
          <w:color w:val="000000" w:themeColor="text1"/>
        </w:rPr>
        <w:t>programa popular para destinação de óculos de grau para pessoas inscritas no CADÚNICO (Cadastro Único para Programas Sociais)</w:t>
      </w:r>
      <w:r w:rsidRPr="00120451" w:rsidR="00B201BC">
        <w:rPr>
          <w:rFonts w:ascii="Times New Roman" w:hAnsi="Times New Roman" w:cs="Times New Roman"/>
          <w:b/>
          <w:color w:val="000000" w:themeColor="text1"/>
        </w:rPr>
        <w:t xml:space="preserve"> no  município de Sorriso</w:t>
      </w:r>
      <w:r w:rsidRPr="00120451" w:rsidR="001D65B8">
        <w:rPr>
          <w:rFonts w:ascii="Times New Roman" w:hAnsi="Times New Roman" w:cs="Times New Roman"/>
          <w:b/>
          <w:color w:val="000000" w:themeColor="text1"/>
        </w:rPr>
        <w:t>.</w:t>
      </w:r>
    </w:p>
    <w:p w:rsidR="00953C06" w:rsidRPr="00120451" w:rsidP="00B75B2F" w14:paraId="45999D11" w14:textId="7777777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75B2F" w:rsidRPr="00120451" w:rsidP="00B75B2F" w14:paraId="7423D4DE" w14:textId="7777777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A27CDB" w:rsidRPr="00120451" w:rsidP="00B75B2F" w14:paraId="1DAA2C28" w14:textId="7777777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23020" w:rsidRPr="00120451" w:rsidP="00B75B2F" w14:paraId="246CB667" w14:textId="77777777">
      <w:pPr>
        <w:keepNext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20451">
        <w:rPr>
          <w:rFonts w:ascii="Times New Roman" w:hAnsi="Times New Roman" w:cs="Times New Roman"/>
          <w:b/>
          <w:bCs/>
          <w:color w:val="000000" w:themeColor="text1"/>
        </w:rPr>
        <w:t>JUSTIFICATIVAS</w:t>
      </w:r>
    </w:p>
    <w:p w:rsidR="002102ED" w:rsidRPr="00120451" w:rsidP="00B75B2F" w14:paraId="799E45E9" w14:textId="3A305002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color w:val="000000" w:themeColor="text1"/>
          <w:sz w:val="24"/>
        </w:rPr>
      </w:pPr>
      <w:r w:rsidRPr="00120451">
        <w:rPr>
          <w:rFonts w:ascii="Times New Roman" w:hAnsi="Times New Roman"/>
          <w:color w:val="000000" w:themeColor="text1"/>
          <w:sz w:val="24"/>
        </w:rPr>
        <w:t> </w:t>
      </w:r>
    </w:p>
    <w:p w:rsidR="002A2AB8" w:rsidP="002A2AB8" w14:paraId="66DB1A93" w14:textId="50D8C140">
      <w:pPr>
        <w:pStyle w:val="SemEspaamento1"/>
        <w:ind w:firstLine="1418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 xml:space="preserve">Considerando que o </w:t>
      </w:r>
      <w:r w:rsidRPr="002A2AB8">
        <w:rPr>
          <w:rFonts w:ascii="Times New Roman" w:hAnsi="Times New Roman"/>
          <w:bCs/>
          <w:color w:val="000000" w:themeColor="text1"/>
          <w:sz w:val="24"/>
        </w:rPr>
        <w:t xml:space="preserve">pedido visa  transformar a vida </w:t>
      </w:r>
      <w:r w:rsidR="00F62EBE">
        <w:rPr>
          <w:rFonts w:ascii="Times New Roman" w:hAnsi="Times New Roman"/>
          <w:bCs/>
          <w:color w:val="000000" w:themeColor="text1"/>
          <w:sz w:val="24"/>
        </w:rPr>
        <w:t>da população</w:t>
      </w:r>
      <w:r w:rsidRPr="002A2AB8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</w:rPr>
        <w:t>sorrisense</w:t>
      </w:r>
      <w:r w:rsidRPr="002A2AB8">
        <w:rPr>
          <w:rFonts w:ascii="Times New Roman" w:hAnsi="Times New Roman"/>
          <w:bCs/>
          <w:color w:val="000000" w:themeColor="text1"/>
          <w:sz w:val="24"/>
        </w:rPr>
        <w:t xml:space="preserve"> que não tem condições financeira</w:t>
      </w:r>
      <w:r w:rsidR="00F62EBE">
        <w:rPr>
          <w:rFonts w:ascii="Times New Roman" w:hAnsi="Times New Roman"/>
          <w:bCs/>
          <w:color w:val="000000" w:themeColor="text1"/>
          <w:sz w:val="24"/>
        </w:rPr>
        <w:t>s</w:t>
      </w:r>
      <w:r w:rsidRPr="002A2AB8">
        <w:rPr>
          <w:rFonts w:ascii="Times New Roman" w:hAnsi="Times New Roman"/>
          <w:bCs/>
          <w:color w:val="000000" w:themeColor="text1"/>
          <w:sz w:val="24"/>
        </w:rPr>
        <w:t xml:space="preserve"> de adquirir</w:t>
      </w:r>
      <w:r w:rsidR="00F62EBE">
        <w:rPr>
          <w:rFonts w:ascii="Times New Roman" w:hAnsi="Times New Roman"/>
          <w:bCs/>
          <w:color w:val="000000" w:themeColor="text1"/>
          <w:sz w:val="24"/>
        </w:rPr>
        <w:t>em</w:t>
      </w:r>
      <w:r w:rsidRPr="002A2AB8">
        <w:rPr>
          <w:rFonts w:ascii="Times New Roman" w:hAnsi="Times New Roman"/>
          <w:bCs/>
          <w:color w:val="000000" w:themeColor="text1"/>
          <w:sz w:val="24"/>
        </w:rPr>
        <w:t xml:space="preserve"> óculos ou realizar</w:t>
      </w:r>
      <w:r w:rsidR="00F62EBE">
        <w:rPr>
          <w:rFonts w:ascii="Times New Roman" w:hAnsi="Times New Roman"/>
          <w:bCs/>
          <w:color w:val="000000" w:themeColor="text1"/>
          <w:sz w:val="24"/>
        </w:rPr>
        <w:t>em</w:t>
      </w:r>
      <w:r w:rsidRPr="002A2AB8">
        <w:rPr>
          <w:rFonts w:ascii="Times New Roman" w:hAnsi="Times New Roman"/>
          <w:bCs/>
          <w:color w:val="000000" w:themeColor="text1"/>
          <w:sz w:val="24"/>
        </w:rPr>
        <w:t xml:space="preserve"> os exames, por meio da saúde visual; </w:t>
      </w:r>
    </w:p>
    <w:p w:rsidR="002A2AB8" w:rsidRPr="002A2AB8" w:rsidP="002A2AB8" w14:paraId="7AB94FC0" w14:textId="77777777">
      <w:pPr>
        <w:pStyle w:val="SemEspaamento1"/>
        <w:ind w:firstLine="1418"/>
        <w:jc w:val="both"/>
        <w:rPr>
          <w:rFonts w:ascii="Times New Roman" w:hAnsi="Times New Roman"/>
          <w:bCs/>
          <w:color w:val="000000" w:themeColor="text1"/>
          <w:sz w:val="24"/>
        </w:rPr>
      </w:pPr>
    </w:p>
    <w:p w:rsidR="002A2AB8" w:rsidRPr="002A2AB8" w:rsidP="00F62EBE" w14:paraId="3CCC155C" w14:textId="332028EF">
      <w:pPr>
        <w:pStyle w:val="SemEspaamento1"/>
        <w:ind w:firstLine="1418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Considerando que de</w:t>
      </w:r>
      <w:r w:rsidRPr="002A2AB8">
        <w:rPr>
          <w:rFonts w:ascii="Times New Roman" w:hAnsi="Times New Roman"/>
          <w:bCs/>
          <w:color w:val="000000" w:themeColor="text1"/>
          <w:sz w:val="24"/>
        </w:rPr>
        <w:t xml:space="preserve"> acordo com levantamento do Conselho Brasileiro de Oftalmologia (CBO), 80% das crianças em idade escolar nunca f</w:t>
      </w:r>
      <w:r w:rsidR="00F62EBE">
        <w:rPr>
          <w:rFonts w:ascii="Times New Roman" w:hAnsi="Times New Roman"/>
          <w:bCs/>
          <w:color w:val="000000" w:themeColor="text1"/>
          <w:sz w:val="24"/>
        </w:rPr>
        <w:t>izeram</w:t>
      </w:r>
      <w:r w:rsidRPr="002A2AB8">
        <w:rPr>
          <w:rFonts w:ascii="Times New Roman" w:hAnsi="Times New Roman"/>
          <w:bCs/>
          <w:color w:val="000000" w:themeColor="text1"/>
          <w:sz w:val="24"/>
        </w:rPr>
        <w:t xml:space="preserve"> exames de vista</w:t>
      </w:r>
      <w:r>
        <w:rPr>
          <w:rStyle w:val="FootnoteReference"/>
          <w:rFonts w:ascii="Times New Roman" w:hAnsi="Times New Roman"/>
          <w:bCs/>
          <w:color w:val="000000" w:themeColor="text1"/>
          <w:sz w:val="24"/>
        </w:rPr>
        <w:footnoteReference w:id="2"/>
      </w:r>
      <w:r>
        <w:rPr>
          <w:rFonts w:ascii="Times New Roman" w:hAnsi="Times New Roman"/>
          <w:bCs/>
          <w:color w:val="000000" w:themeColor="text1"/>
          <w:sz w:val="24"/>
        </w:rPr>
        <w:t xml:space="preserve"> e que</w:t>
      </w:r>
      <w:r w:rsidRPr="002A2AB8">
        <w:rPr>
          <w:rFonts w:ascii="Times New Roman" w:hAnsi="Times New Roman"/>
          <w:bCs/>
          <w:color w:val="000000" w:themeColor="text1"/>
          <w:sz w:val="24"/>
        </w:rPr>
        <w:t xml:space="preserve"> as armações e lentes ainda são caras e grande parte da população não tem acesso a elas;</w:t>
      </w:r>
    </w:p>
    <w:p w:rsidR="002A2AB8" w:rsidP="002A2AB8" w14:paraId="12779420" w14:textId="77777777">
      <w:pPr>
        <w:pStyle w:val="SemEspaamento1"/>
        <w:ind w:firstLine="1418"/>
        <w:jc w:val="both"/>
        <w:rPr>
          <w:rFonts w:ascii="Times New Roman" w:hAnsi="Times New Roman"/>
          <w:bCs/>
          <w:color w:val="000000" w:themeColor="text1"/>
          <w:sz w:val="24"/>
        </w:rPr>
      </w:pPr>
    </w:p>
    <w:p w:rsidR="002A2AB8" w:rsidP="002A2AB8" w14:paraId="57FDE674" w14:textId="5B3D4AED">
      <w:pPr>
        <w:pStyle w:val="SemEspaamento1"/>
        <w:ind w:firstLine="1418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120451">
        <w:rPr>
          <w:rFonts w:ascii="Times New Roman" w:hAnsi="Times New Roman"/>
          <w:bCs/>
          <w:color w:val="000000" w:themeColor="text1"/>
          <w:sz w:val="24"/>
        </w:rPr>
        <w:t xml:space="preserve">Considerando </w:t>
      </w:r>
      <w:r>
        <w:rPr>
          <w:rFonts w:ascii="Times New Roman" w:hAnsi="Times New Roman"/>
          <w:bCs/>
          <w:color w:val="000000" w:themeColor="text1"/>
          <w:sz w:val="24"/>
        </w:rPr>
        <w:t xml:space="preserve">que a </w:t>
      </w:r>
      <w:r w:rsidRPr="002A2AB8">
        <w:rPr>
          <w:rFonts w:ascii="Times New Roman" w:hAnsi="Times New Roman"/>
          <w:bCs/>
          <w:color w:val="000000" w:themeColor="text1"/>
          <w:sz w:val="24"/>
        </w:rPr>
        <w:t xml:space="preserve">presente propositura busca juntos ao Poder Executivo Municipal, </w:t>
      </w:r>
      <w:r>
        <w:rPr>
          <w:rFonts w:ascii="Times New Roman" w:hAnsi="Times New Roman"/>
          <w:bCs/>
          <w:color w:val="000000" w:themeColor="text1"/>
          <w:sz w:val="24"/>
        </w:rPr>
        <w:t>atentar para a urgente</w:t>
      </w:r>
      <w:r w:rsidRPr="002A2AB8">
        <w:rPr>
          <w:rFonts w:ascii="Times New Roman" w:hAnsi="Times New Roman"/>
          <w:bCs/>
          <w:color w:val="000000" w:themeColor="text1"/>
          <w:sz w:val="24"/>
        </w:rPr>
        <w:t xml:space="preserve"> necessidade de</w:t>
      </w:r>
      <w:r w:rsidR="00F62EBE">
        <w:rPr>
          <w:rFonts w:ascii="Times New Roman" w:hAnsi="Times New Roman"/>
          <w:bCs/>
          <w:color w:val="000000" w:themeColor="text1"/>
          <w:sz w:val="24"/>
        </w:rPr>
        <w:t xml:space="preserve"> um</w:t>
      </w:r>
      <w:r w:rsidRPr="002A2AB8">
        <w:rPr>
          <w:rFonts w:ascii="Times New Roman" w:hAnsi="Times New Roman"/>
          <w:bCs/>
          <w:color w:val="000000" w:themeColor="text1"/>
          <w:sz w:val="24"/>
        </w:rPr>
        <w:t xml:space="preserve"> criar programa popular para destinação de óculos de grau para pessoas inscritas no CadÚnico (Cadastro Único para Programas Sociais)  do município de</w:t>
      </w:r>
      <w:r>
        <w:rPr>
          <w:rFonts w:ascii="Times New Roman" w:hAnsi="Times New Roman"/>
          <w:bCs/>
          <w:color w:val="000000" w:themeColor="text1"/>
          <w:sz w:val="24"/>
        </w:rPr>
        <w:t xml:space="preserve"> Sorriso</w:t>
      </w:r>
      <w:r w:rsidRPr="002A2AB8">
        <w:rPr>
          <w:rFonts w:ascii="Times New Roman" w:hAnsi="Times New Roman"/>
          <w:bCs/>
          <w:color w:val="000000" w:themeColor="text1"/>
          <w:sz w:val="24"/>
        </w:rPr>
        <w:t>;</w:t>
      </w:r>
    </w:p>
    <w:p w:rsidR="006B77BC" w:rsidP="002A2AB8" w14:paraId="22E2D5DC" w14:textId="77777777">
      <w:pPr>
        <w:pStyle w:val="SemEspaamento1"/>
        <w:ind w:firstLine="1418"/>
        <w:jc w:val="both"/>
        <w:rPr>
          <w:rFonts w:ascii="Times New Roman" w:hAnsi="Times New Roman"/>
          <w:bCs/>
          <w:color w:val="000000" w:themeColor="text1"/>
          <w:sz w:val="24"/>
        </w:rPr>
      </w:pPr>
    </w:p>
    <w:p w:rsidR="006B77BC" w:rsidRPr="002A2AB8" w:rsidP="002A2AB8" w14:paraId="265F855B" w14:textId="5049837C">
      <w:pPr>
        <w:pStyle w:val="SemEspaamento1"/>
        <w:ind w:firstLine="1418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Considerando haver outros municipio</w:t>
      </w:r>
      <w:r w:rsidR="00F62EBE">
        <w:rPr>
          <w:rFonts w:ascii="Times New Roman" w:hAnsi="Times New Roman"/>
          <w:bCs/>
          <w:color w:val="000000" w:themeColor="text1"/>
          <w:sz w:val="24"/>
        </w:rPr>
        <w:t>s</w:t>
      </w:r>
      <w:r>
        <w:rPr>
          <w:rFonts w:ascii="Times New Roman" w:hAnsi="Times New Roman"/>
          <w:bCs/>
          <w:color w:val="000000" w:themeColor="text1"/>
          <w:sz w:val="24"/>
        </w:rPr>
        <w:t xml:space="preserve"> e inclusive o governo fed</w:t>
      </w:r>
      <w:r w:rsidR="00F62EBE">
        <w:rPr>
          <w:rFonts w:ascii="Times New Roman" w:hAnsi="Times New Roman"/>
          <w:bCs/>
          <w:color w:val="000000" w:themeColor="text1"/>
          <w:sz w:val="24"/>
        </w:rPr>
        <w:t>e</w:t>
      </w:r>
      <w:r>
        <w:rPr>
          <w:rFonts w:ascii="Times New Roman" w:hAnsi="Times New Roman"/>
          <w:bCs/>
          <w:color w:val="000000" w:themeColor="text1"/>
          <w:sz w:val="24"/>
        </w:rPr>
        <w:t>ral</w:t>
      </w:r>
      <w:r w:rsidR="00F62EBE">
        <w:rPr>
          <w:rFonts w:ascii="Times New Roman" w:hAnsi="Times New Roman"/>
          <w:bCs/>
          <w:color w:val="000000" w:themeColor="text1"/>
          <w:sz w:val="24"/>
        </w:rPr>
        <w:t>,</w:t>
      </w:r>
      <w:r>
        <w:rPr>
          <w:rFonts w:ascii="Times New Roman" w:hAnsi="Times New Roman"/>
          <w:bCs/>
          <w:color w:val="000000" w:themeColor="text1"/>
          <w:sz w:val="24"/>
        </w:rPr>
        <w:t xml:space="preserve"> que promove o incentivo a programas com esta finalidade a exemplo do programa </w:t>
      </w:r>
      <w:r w:rsidRPr="006B77BC">
        <w:rPr>
          <w:rFonts w:ascii="Times New Roman" w:hAnsi="Times New Roman"/>
          <w:bCs/>
          <w:color w:val="000000" w:themeColor="text1"/>
          <w:sz w:val="24"/>
        </w:rPr>
        <w:t>Ótica Cidadã</w:t>
      </w:r>
      <w:r>
        <w:rPr>
          <w:rStyle w:val="FootnoteReference"/>
          <w:rFonts w:ascii="Times New Roman" w:hAnsi="Times New Roman"/>
          <w:bCs/>
          <w:color w:val="000000" w:themeColor="text1"/>
          <w:sz w:val="24"/>
        </w:rPr>
        <w:footnoteReference w:id="3"/>
      </w:r>
      <w:r>
        <w:rPr>
          <w:rFonts w:ascii="Times New Roman" w:hAnsi="Times New Roman"/>
          <w:bCs/>
          <w:color w:val="000000" w:themeColor="text1"/>
          <w:sz w:val="24"/>
        </w:rPr>
        <w:t xml:space="preserve"> que pos</w:t>
      </w:r>
      <w:r w:rsidR="00F62EBE">
        <w:rPr>
          <w:rFonts w:ascii="Times New Roman" w:hAnsi="Times New Roman"/>
          <w:bCs/>
          <w:color w:val="000000" w:themeColor="text1"/>
          <w:sz w:val="24"/>
        </w:rPr>
        <w:t>s</w:t>
      </w:r>
      <w:r>
        <w:rPr>
          <w:rFonts w:ascii="Times New Roman" w:hAnsi="Times New Roman"/>
          <w:bCs/>
          <w:color w:val="000000" w:themeColor="text1"/>
          <w:sz w:val="24"/>
        </w:rPr>
        <w:t>ibilita até um pré</w:t>
      </w:r>
      <w:r w:rsidR="00F62EBE">
        <w:rPr>
          <w:rFonts w:ascii="Times New Roman" w:hAnsi="Times New Roman"/>
          <w:bCs/>
          <w:color w:val="000000" w:themeColor="text1"/>
          <w:sz w:val="24"/>
        </w:rPr>
        <w:t>-</w:t>
      </w:r>
      <w:r>
        <w:rPr>
          <w:rFonts w:ascii="Times New Roman" w:hAnsi="Times New Roman"/>
          <w:bCs/>
          <w:color w:val="000000" w:themeColor="text1"/>
          <w:sz w:val="24"/>
        </w:rPr>
        <w:t>cadastro online para facilitar o processo de classificação</w:t>
      </w:r>
      <w:r w:rsidR="00F62EBE">
        <w:rPr>
          <w:rFonts w:ascii="Times New Roman" w:hAnsi="Times New Roman"/>
          <w:bCs/>
          <w:color w:val="000000" w:themeColor="text1"/>
          <w:sz w:val="24"/>
        </w:rPr>
        <w:t>;</w:t>
      </w:r>
    </w:p>
    <w:p w:rsidR="002A2AB8" w:rsidRPr="002A2AB8" w:rsidP="002A2AB8" w14:paraId="42A15AB4" w14:textId="77777777">
      <w:pPr>
        <w:pStyle w:val="SemEspaamento1"/>
        <w:ind w:firstLine="1418"/>
        <w:jc w:val="both"/>
        <w:rPr>
          <w:rFonts w:ascii="Times New Roman" w:hAnsi="Times New Roman"/>
          <w:bCs/>
          <w:color w:val="000000" w:themeColor="text1"/>
          <w:sz w:val="24"/>
        </w:rPr>
      </w:pPr>
    </w:p>
    <w:p w:rsidR="00D96863" w:rsidRPr="00120451" w:rsidP="002A2AB8" w14:paraId="1FDAEE64" w14:textId="23DC0632">
      <w:pPr>
        <w:pStyle w:val="SemEspaamento1"/>
        <w:ind w:firstLine="1418"/>
        <w:jc w:val="both"/>
        <w:rPr>
          <w:rFonts w:ascii="Times New Roman" w:hAnsi="Times New Roman"/>
          <w:color w:val="000000" w:themeColor="text1"/>
        </w:rPr>
      </w:pPr>
      <w:r w:rsidRPr="002A2AB8">
        <w:rPr>
          <w:rFonts w:ascii="Times New Roman" w:hAnsi="Times New Roman"/>
          <w:bCs/>
          <w:color w:val="000000" w:themeColor="text1"/>
          <w:sz w:val="24"/>
        </w:rPr>
        <w:t xml:space="preserve">Frente ao exposto e munido da necessidade de populares, solicitamos a devida atenção no pedido.  </w:t>
      </w:r>
    </w:p>
    <w:p w:rsidR="00093412" w:rsidRPr="00120451" w:rsidP="00B75B2F" w14:paraId="2CF82595" w14:textId="5C52D67E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120451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Pr="00120451" w:rsidR="00120451">
        <w:rPr>
          <w:rFonts w:ascii="Times New Roman" w:hAnsi="Times New Roman" w:cs="Times New Roman"/>
          <w:color w:val="000000" w:themeColor="text1"/>
        </w:rPr>
        <w:t>22</w:t>
      </w:r>
      <w:r w:rsidRPr="00120451" w:rsidR="009934E1">
        <w:rPr>
          <w:rFonts w:ascii="Times New Roman" w:hAnsi="Times New Roman" w:cs="Times New Roman"/>
          <w:color w:val="000000" w:themeColor="text1"/>
        </w:rPr>
        <w:t xml:space="preserve"> de junho</w:t>
      </w:r>
      <w:r w:rsidRPr="00120451" w:rsidR="00D96863">
        <w:rPr>
          <w:rFonts w:ascii="Times New Roman" w:hAnsi="Times New Roman" w:cs="Times New Roman"/>
          <w:color w:val="000000" w:themeColor="text1"/>
        </w:rPr>
        <w:t xml:space="preserve"> de 2021.</w:t>
      </w:r>
    </w:p>
    <w:p w:rsidR="00B75B2F" w:rsidRPr="00120451" w:rsidP="00B75B2F" w14:paraId="487213F2" w14:textId="77777777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B75B2F" w:rsidRPr="00120451" w:rsidP="00B75B2F" w14:paraId="5B73F804" w14:textId="77777777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A15598" w:rsidRPr="00120451" w:rsidP="00A27CDB" w14:paraId="0AFE87C6" w14:textId="7777777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20451">
        <w:rPr>
          <w:rFonts w:ascii="Times New Roman" w:hAnsi="Times New Roman" w:cs="Times New Roman"/>
          <w:b/>
          <w:bCs/>
          <w:color w:val="000000" w:themeColor="text1"/>
        </w:rPr>
        <w:t>Wanderley Paulo</w:t>
      </w:r>
    </w:p>
    <w:p w:rsidR="007D121C" w:rsidRPr="00120451" w:rsidP="005C7B19" w14:paraId="098DD8E7" w14:textId="748D45A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20451">
        <w:rPr>
          <w:rFonts w:ascii="Times New Roman" w:hAnsi="Times New Roman" w:cs="Times New Roman"/>
          <w:b/>
          <w:bCs/>
          <w:color w:val="000000" w:themeColor="text1"/>
        </w:rPr>
        <w:t>Progressista</w:t>
      </w:r>
      <w:r w:rsidRPr="00120451" w:rsidR="005C7B19">
        <w:rPr>
          <w:rFonts w:ascii="Times New Roman" w:hAnsi="Times New Roman" w:cs="Times New Roman"/>
          <w:b/>
          <w:bCs/>
          <w:color w:val="000000" w:themeColor="text1"/>
        </w:rPr>
        <w:t>s</w:t>
      </w:r>
    </w:p>
    <w:sectPr w:rsidSect="00B75B2F">
      <w:headerReference w:type="default" r:id="rId6"/>
      <w:pgSz w:w="11906" w:h="16838"/>
      <w:pgMar w:top="2552" w:right="707" w:bottom="156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47259" w14:paraId="04301864" w14:textId="77777777">
      <w:r>
        <w:separator/>
      </w:r>
    </w:p>
  </w:footnote>
  <w:footnote w:type="continuationSeparator" w:id="1">
    <w:p w:rsidR="00847259" w14:paraId="45754713" w14:textId="77777777">
      <w:r>
        <w:continuationSeparator/>
      </w:r>
    </w:p>
  </w:footnote>
  <w:footnote w:id="2">
    <w:p w:rsidR="006B77BC" w14:paraId="265BAC72" w14:textId="5213E9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condicoes_saude_ocular_brasil2019.pdf (cbo.com.br)</w:t>
        </w:r>
      </w:hyperlink>
    </w:p>
  </w:footnote>
  <w:footnote w:id="3">
    <w:p w:rsidR="006B77BC" w14:paraId="7A44641F" w14:textId="1D3251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7BC">
        <w:t>https://www.portaldenoticias.com.br/noticia/10178/governo-disponibiliza-oculos-de-grau-por-r-60-para-populacao-de-baixa-renda.html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3020" w14:paraId="415F2847" w14:textId="77777777">
    <w:pPr>
      <w:jc w:val="right"/>
      <w:rPr>
        <w:rFonts w:ascii="Times New Roman" w:hAnsi="Times New Roman" w:cs="Times New Roman"/>
        <w:b/>
        <w:bCs/>
      </w:rPr>
    </w:pPr>
  </w:p>
  <w:p w:rsidR="00823020" w14:paraId="7A9914FD" w14:textId="77777777">
    <w:pPr>
      <w:jc w:val="right"/>
      <w:rPr>
        <w:rFonts w:ascii="Times New Roman" w:hAnsi="Times New Roman" w:cs="Times New Roman"/>
        <w:b/>
        <w:bCs/>
      </w:rPr>
    </w:pPr>
  </w:p>
  <w:p w:rsidR="00823020" w14:paraId="5DC72F03" w14:textId="77777777">
    <w:pPr>
      <w:jc w:val="right"/>
      <w:rPr>
        <w:rFonts w:ascii="Times New Roman" w:hAnsi="Times New Roman" w:cs="Times New Roman"/>
        <w:b/>
        <w:bCs/>
      </w:rPr>
    </w:pPr>
  </w:p>
  <w:p w:rsidR="00823020" w14:paraId="3D635EBB" w14:textId="77777777">
    <w:pPr>
      <w:jc w:val="right"/>
      <w:rPr>
        <w:rFonts w:ascii="Times New Roman" w:hAnsi="Times New Roman" w:cs="Times New Roman"/>
        <w:b/>
        <w:bCs/>
      </w:rPr>
    </w:pPr>
  </w:p>
  <w:p w:rsidR="00823020" w14:paraId="28360134" w14:textId="77777777">
    <w:pPr>
      <w:jc w:val="right"/>
      <w:rPr>
        <w:rFonts w:ascii="Times New Roman" w:hAnsi="Times New Roman" w:cs="Times New Roman"/>
        <w:b/>
        <w:bCs/>
      </w:rPr>
    </w:pPr>
  </w:p>
  <w:p w:rsidR="00823020" w14:paraId="3AD8F67E" w14:textId="77777777">
    <w:pPr>
      <w:jc w:val="right"/>
      <w:rPr>
        <w:rFonts w:ascii="Times New Roman" w:hAnsi="Times New Roman" w:cs="Times New Roman"/>
        <w:b/>
        <w:bCs/>
      </w:rPr>
    </w:pPr>
  </w:p>
  <w:p w:rsidR="00823020" w14:paraId="30750801" w14:textId="77777777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9C"/>
    <w:rsid w:val="00012675"/>
    <w:rsid w:val="00025300"/>
    <w:rsid w:val="0003756B"/>
    <w:rsid w:val="00052615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0451"/>
    <w:rsid w:val="00123C56"/>
    <w:rsid w:val="00136D5A"/>
    <w:rsid w:val="00163254"/>
    <w:rsid w:val="00164287"/>
    <w:rsid w:val="00195443"/>
    <w:rsid w:val="001A5812"/>
    <w:rsid w:val="001A7155"/>
    <w:rsid w:val="001D65B8"/>
    <w:rsid w:val="001E4012"/>
    <w:rsid w:val="001F1539"/>
    <w:rsid w:val="001F3E95"/>
    <w:rsid w:val="002102ED"/>
    <w:rsid w:val="00210C0C"/>
    <w:rsid w:val="0021123A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AB8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735D7"/>
    <w:rsid w:val="00396072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4F0B4B"/>
    <w:rsid w:val="00511878"/>
    <w:rsid w:val="005241A4"/>
    <w:rsid w:val="00530FA7"/>
    <w:rsid w:val="00536722"/>
    <w:rsid w:val="005414A6"/>
    <w:rsid w:val="00544F6A"/>
    <w:rsid w:val="00586109"/>
    <w:rsid w:val="005A21DA"/>
    <w:rsid w:val="005C7B19"/>
    <w:rsid w:val="005D2342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7339C"/>
    <w:rsid w:val="0068048D"/>
    <w:rsid w:val="006A7A07"/>
    <w:rsid w:val="006B77BC"/>
    <w:rsid w:val="006C6666"/>
    <w:rsid w:val="006E16DE"/>
    <w:rsid w:val="006F3020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59"/>
    <w:rsid w:val="008472E3"/>
    <w:rsid w:val="00847473"/>
    <w:rsid w:val="008568A8"/>
    <w:rsid w:val="008A1D97"/>
    <w:rsid w:val="008A57B7"/>
    <w:rsid w:val="008B16D1"/>
    <w:rsid w:val="008B4B72"/>
    <w:rsid w:val="008D2B59"/>
    <w:rsid w:val="008D7282"/>
    <w:rsid w:val="009238FC"/>
    <w:rsid w:val="00925606"/>
    <w:rsid w:val="00930EC8"/>
    <w:rsid w:val="0095022D"/>
    <w:rsid w:val="009505C0"/>
    <w:rsid w:val="00953C06"/>
    <w:rsid w:val="009760E0"/>
    <w:rsid w:val="00980434"/>
    <w:rsid w:val="00981E2A"/>
    <w:rsid w:val="00982849"/>
    <w:rsid w:val="009934E1"/>
    <w:rsid w:val="009E0B08"/>
    <w:rsid w:val="009F3D29"/>
    <w:rsid w:val="009F6AC0"/>
    <w:rsid w:val="00A03263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640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1BC"/>
    <w:rsid w:val="00B2042F"/>
    <w:rsid w:val="00B313FF"/>
    <w:rsid w:val="00B40191"/>
    <w:rsid w:val="00B55F8F"/>
    <w:rsid w:val="00B56760"/>
    <w:rsid w:val="00B65B34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77822"/>
    <w:rsid w:val="00C84F8D"/>
    <w:rsid w:val="00C97B75"/>
    <w:rsid w:val="00CA7DCE"/>
    <w:rsid w:val="00CB6B27"/>
    <w:rsid w:val="00CC5B4A"/>
    <w:rsid w:val="00CC6558"/>
    <w:rsid w:val="00CD53D6"/>
    <w:rsid w:val="00CE0739"/>
    <w:rsid w:val="00CF583E"/>
    <w:rsid w:val="00D062DF"/>
    <w:rsid w:val="00D1490D"/>
    <w:rsid w:val="00D225F6"/>
    <w:rsid w:val="00D66AF1"/>
    <w:rsid w:val="00D741C8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11F5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62EBE"/>
    <w:rsid w:val="00F723A7"/>
    <w:rsid w:val="00F72D9C"/>
    <w:rsid w:val="00F738D4"/>
    <w:rsid w:val="00F742FE"/>
    <w:rsid w:val="00FD05CD"/>
    <w:rsid w:val="00FD38CD"/>
    <w:rsid w:val="00FF33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653C1668-31A1-41C1-8692-B8D6ABA7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Heading6"/>
    <w:uiPriority w:val="9"/>
    <w:semiHidden/>
    <w:locked/>
    <w:rPr>
      <w:rFonts w:cs="Times New Roman"/>
      <w:b/>
      <w:bCs/>
    </w:rPr>
  </w:style>
  <w:style w:type="paragraph" w:styleId="Header">
    <w:name w:val="header"/>
    <w:basedOn w:val="Normal"/>
    <w:link w:val="CabealhoChar"/>
    <w:uiPriority w:val="99"/>
    <w:rPr>
      <w:rFonts w:cs="Times New Roman"/>
      <w:lang w:val="x-none" w:eastAsia="x-none"/>
    </w:rPr>
  </w:style>
  <w:style w:type="character" w:customStyle="1" w:styleId="CabealhoChar">
    <w:name w:val="Cabeçalho Char"/>
    <w:link w:val="Header"/>
    <w:uiPriority w:val="99"/>
    <w:semiHidden/>
    <w:locked/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x-none" w:eastAsia="x-none"/>
    </w:rPr>
  </w:style>
  <w:style w:type="character" w:customStyle="1" w:styleId="Recuodecorpodetexto2Char">
    <w:name w:val="Recuo de corpo de texto 2 Char"/>
    <w:link w:val="BodyTextIndent2"/>
    <w:uiPriority w:val="99"/>
    <w:semiHidden/>
    <w:locked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RodapChar"/>
    <w:uiPriority w:val="99"/>
    <w:rPr>
      <w:rFonts w:cs="Times New Roman"/>
      <w:lang w:val="x-none" w:eastAsia="x-none"/>
    </w:rPr>
  </w:style>
  <w:style w:type="character" w:customStyle="1" w:styleId="RodapChar">
    <w:name w:val="Rodapé Char"/>
    <w:link w:val="Footer"/>
    <w:uiPriority w:val="99"/>
    <w:semiHidden/>
    <w:locked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BalloonText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B0EF0"/>
  </w:style>
  <w:style w:type="paragraph" w:customStyle="1" w:styleId="SemEspaamento1">
    <w:name w:val="Sem Espaçamento1"/>
    <w:qFormat/>
    <w:rsid w:val="001A7155"/>
    <w:rPr>
      <w:rFonts w:ascii="Arial" w:hAnsi="Arial"/>
      <w:noProof/>
      <w:sz w:val="22"/>
      <w:szCs w:val="24"/>
      <w:lang w:eastAsia="en-US"/>
    </w:rPr>
  </w:style>
  <w:style w:type="paragraph" w:customStyle="1" w:styleId="NCNormalCentralizado">
    <w:name w:val="NC Normal Centralizado"/>
    <w:rsid w:val="00982849"/>
    <w:pPr>
      <w:jc w:val="center"/>
    </w:pPr>
    <w:rPr>
      <w:rFonts w:ascii="Times New Roman" w:hAnsi="Times New Roman"/>
      <w:color w:val="000000"/>
    </w:rPr>
  </w:style>
  <w:style w:type="paragraph" w:styleId="ListParagraph">
    <w:name w:val="List Paragraph"/>
    <w:basedOn w:val="Normal"/>
    <w:uiPriority w:val="34"/>
    <w:qFormat/>
    <w:rsid w:val="005E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6B77B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6B77BC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6B77B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B7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cbo.com.br/novo/publicacoes/condicoes_saude_ocular_brasil2019.pdf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F3B7-8ADB-4791-B014-E5C993BF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Cleber J Batista</cp:lastModifiedBy>
  <cp:revision>29</cp:revision>
  <cp:lastPrinted>2021-05-19T14:09:00Z</cp:lastPrinted>
  <dcterms:created xsi:type="dcterms:W3CDTF">2021-05-19T12:24:00Z</dcterms:created>
  <dcterms:modified xsi:type="dcterms:W3CDTF">2021-06-23T12:24:00Z</dcterms:modified>
</cp:coreProperties>
</file>