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4C5" w:rsidRPr="00E6014F" w:rsidRDefault="00F50F80" w:rsidP="00E6014F">
      <w:pPr>
        <w:spacing w:after="0" w:line="240" w:lineRule="auto"/>
        <w:ind w:left="3402"/>
        <w:jc w:val="both"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E6014F">
        <w:rPr>
          <w:rFonts w:ascii="Times New Roman" w:eastAsiaTheme="minorHAnsi" w:hAnsi="Times New Roman" w:cs="Times New Roman"/>
          <w:b/>
          <w:color w:val="auto"/>
          <w:lang w:eastAsia="en-US"/>
        </w:rPr>
        <w:t xml:space="preserve">PROJETO DE LEI Nº </w:t>
      </w:r>
      <w:r w:rsidR="00E6014F" w:rsidRPr="00E6014F">
        <w:rPr>
          <w:rFonts w:ascii="Times New Roman" w:eastAsiaTheme="minorHAnsi" w:hAnsi="Times New Roman" w:cs="Times New Roman"/>
          <w:b/>
          <w:color w:val="auto"/>
          <w:lang w:eastAsia="en-US"/>
        </w:rPr>
        <w:t>84</w:t>
      </w:r>
      <w:r w:rsidRPr="00E6014F">
        <w:rPr>
          <w:rFonts w:ascii="Times New Roman" w:eastAsiaTheme="minorHAnsi" w:hAnsi="Times New Roman" w:cs="Times New Roman"/>
          <w:b/>
          <w:color w:val="auto"/>
          <w:lang w:eastAsia="en-US"/>
        </w:rPr>
        <w:t>/2021</w:t>
      </w:r>
    </w:p>
    <w:p w:rsidR="008324C5" w:rsidRPr="00E6014F" w:rsidRDefault="008324C5" w:rsidP="00E6014F">
      <w:pPr>
        <w:spacing w:after="0" w:line="240" w:lineRule="auto"/>
        <w:ind w:left="3402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8324C5" w:rsidRPr="00E6014F" w:rsidRDefault="008324C5" w:rsidP="00E6014F">
      <w:pPr>
        <w:spacing w:after="0" w:line="240" w:lineRule="auto"/>
        <w:ind w:left="3402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8324C5" w:rsidRPr="00E6014F" w:rsidRDefault="00F50F80" w:rsidP="00E6014F">
      <w:pPr>
        <w:spacing w:after="0" w:line="240" w:lineRule="auto"/>
        <w:ind w:left="3402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E6014F">
        <w:rPr>
          <w:rFonts w:ascii="Times New Roman" w:eastAsiaTheme="minorHAnsi" w:hAnsi="Times New Roman" w:cs="Times New Roman"/>
          <w:color w:val="auto"/>
          <w:lang w:eastAsia="en-US"/>
        </w:rPr>
        <w:t>Data: 04</w:t>
      </w:r>
      <w:r w:rsidR="00144B63" w:rsidRPr="00E6014F">
        <w:rPr>
          <w:rFonts w:ascii="Times New Roman" w:eastAsiaTheme="minorHAnsi" w:hAnsi="Times New Roman" w:cs="Times New Roman"/>
          <w:color w:val="auto"/>
          <w:lang w:eastAsia="en-US"/>
        </w:rPr>
        <w:t xml:space="preserve"> de </w:t>
      </w:r>
      <w:r w:rsidRPr="00E6014F">
        <w:rPr>
          <w:rFonts w:ascii="Times New Roman" w:eastAsiaTheme="minorHAnsi" w:hAnsi="Times New Roman" w:cs="Times New Roman"/>
          <w:color w:val="auto"/>
          <w:lang w:eastAsia="en-US"/>
        </w:rPr>
        <w:t>agosto</w:t>
      </w:r>
      <w:r w:rsidR="00E6014F" w:rsidRPr="00E6014F">
        <w:rPr>
          <w:rFonts w:ascii="Times New Roman" w:eastAsiaTheme="minorHAnsi" w:hAnsi="Times New Roman" w:cs="Times New Roman"/>
          <w:color w:val="auto"/>
          <w:lang w:eastAsia="en-US"/>
        </w:rPr>
        <w:t xml:space="preserve"> de 2021</w:t>
      </w:r>
    </w:p>
    <w:p w:rsidR="008324C5" w:rsidRPr="00E6014F" w:rsidRDefault="008324C5" w:rsidP="00E6014F">
      <w:pPr>
        <w:spacing w:after="0" w:line="240" w:lineRule="auto"/>
        <w:ind w:left="3402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</w:p>
    <w:p w:rsidR="00107064" w:rsidRPr="00E6014F" w:rsidRDefault="00107064" w:rsidP="00E6014F">
      <w:pPr>
        <w:spacing w:after="0" w:line="240" w:lineRule="auto"/>
        <w:ind w:left="3402"/>
        <w:jc w:val="both"/>
        <w:rPr>
          <w:rFonts w:ascii="Times New Roman" w:eastAsiaTheme="minorHAnsi" w:hAnsi="Times New Roman" w:cs="Times New Roman"/>
          <w:b/>
          <w:color w:val="auto"/>
          <w:lang w:eastAsia="en-US"/>
        </w:rPr>
      </w:pPr>
    </w:p>
    <w:p w:rsidR="00D15ECB" w:rsidRPr="00E6014F" w:rsidRDefault="00E6014F" w:rsidP="00E6014F">
      <w:pPr>
        <w:spacing w:after="0" w:line="240" w:lineRule="auto"/>
        <w:ind w:left="3402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E6014F">
        <w:rPr>
          <w:rFonts w:ascii="Times New Roman" w:eastAsiaTheme="minorHAnsi" w:hAnsi="Times New Roman" w:cs="Times New Roman"/>
          <w:color w:val="auto"/>
          <w:lang w:eastAsia="en-US"/>
        </w:rPr>
        <w:t xml:space="preserve">Dispõe sobre a transmissão ao vivo, via internet, com arquivamento </w:t>
      </w:r>
      <w:proofErr w:type="spellStart"/>
      <w:r w:rsidRPr="00E6014F">
        <w:rPr>
          <w:rFonts w:ascii="Times New Roman" w:eastAsiaTheme="minorHAnsi" w:hAnsi="Times New Roman" w:cs="Times New Roman"/>
          <w:color w:val="auto"/>
          <w:lang w:eastAsia="en-US"/>
        </w:rPr>
        <w:t>on</w:t>
      </w:r>
      <w:proofErr w:type="spellEnd"/>
      <w:r w:rsidRPr="00E6014F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proofErr w:type="spellStart"/>
      <w:r w:rsidRPr="00E6014F">
        <w:rPr>
          <w:rFonts w:ascii="Times New Roman" w:eastAsiaTheme="minorHAnsi" w:hAnsi="Times New Roman" w:cs="Times New Roman"/>
          <w:color w:val="auto"/>
          <w:lang w:eastAsia="en-US"/>
        </w:rPr>
        <w:t>line</w:t>
      </w:r>
      <w:proofErr w:type="spellEnd"/>
      <w:r w:rsidRPr="00E6014F">
        <w:rPr>
          <w:rFonts w:ascii="Times New Roman" w:eastAsiaTheme="minorHAnsi" w:hAnsi="Times New Roman" w:cs="Times New Roman"/>
          <w:color w:val="auto"/>
          <w:lang w:eastAsia="en-US"/>
        </w:rPr>
        <w:t xml:space="preserve"> de todas as licitações realizadas nos Poderes Executivo e Legislativo, no município de Sorriso – MT.</w:t>
      </w:r>
    </w:p>
    <w:p w:rsidR="008324C5" w:rsidRPr="00E6014F" w:rsidRDefault="00F50F80" w:rsidP="00E6014F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olor w:val="auto"/>
          <w:lang w:eastAsia="en-US"/>
        </w:rPr>
      </w:pPr>
      <w:r w:rsidRPr="00E6014F">
        <w:rPr>
          <w:rFonts w:ascii="Times New Roman" w:eastAsiaTheme="minorHAnsi" w:hAnsi="Times New Roman" w:cs="Times New Roman"/>
          <w:color w:val="auto"/>
          <w:lang w:eastAsia="en-US"/>
        </w:rPr>
        <w:tab/>
      </w:r>
      <w:r w:rsidRPr="00E6014F">
        <w:rPr>
          <w:rFonts w:ascii="Times New Roman" w:eastAsiaTheme="minorHAnsi" w:hAnsi="Times New Roman" w:cs="Times New Roman"/>
          <w:color w:val="auto"/>
          <w:lang w:eastAsia="en-US"/>
        </w:rPr>
        <w:tab/>
      </w:r>
      <w:r w:rsidRPr="00E6014F">
        <w:rPr>
          <w:rFonts w:ascii="Times New Roman" w:eastAsiaTheme="minorHAnsi" w:hAnsi="Times New Roman" w:cs="Times New Roman"/>
          <w:color w:val="auto"/>
          <w:lang w:eastAsia="en-US"/>
        </w:rPr>
        <w:tab/>
      </w:r>
      <w:r w:rsidRPr="00E6014F">
        <w:rPr>
          <w:rFonts w:ascii="Times New Roman" w:eastAsiaTheme="minorHAnsi" w:hAnsi="Times New Roman" w:cs="Times New Roman"/>
          <w:color w:val="auto"/>
          <w:lang w:eastAsia="en-US"/>
        </w:rPr>
        <w:tab/>
      </w:r>
      <w:r w:rsidRPr="00E6014F">
        <w:rPr>
          <w:rFonts w:ascii="Times New Roman" w:eastAsiaTheme="minorHAnsi" w:hAnsi="Times New Roman" w:cs="Times New Roman"/>
          <w:color w:val="auto"/>
          <w:lang w:eastAsia="en-US"/>
        </w:rPr>
        <w:tab/>
      </w:r>
    </w:p>
    <w:p w:rsidR="008324C5" w:rsidRPr="00E6014F" w:rsidRDefault="008324C5" w:rsidP="00E6014F">
      <w:pPr>
        <w:spacing w:after="0" w:line="240" w:lineRule="auto"/>
        <w:ind w:left="3402"/>
        <w:jc w:val="center"/>
        <w:rPr>
          <w:rFonts w:ascii="Times New Roman" w:eastAsiaTheme="minorHAnsi" w:hAnsi="Times New Roman" w:cs="Times New Roman"/>
          <w:b/>
          <w:color w:val="auto"/>
          <w:lang w:eastAsia="en-US"/>
        </w:rPr>
      </w:pPr>
    </w:p>
    <w:p w:rsidR="008324C5" w:rsidRPr="00E6014F" w:rsidRDefault="00F50F80" w:rsidP="00E6014F">
      <w:pPr>
        <w:spacing w:after="0" w:line="240" w:lineRule="auto"/>
        <w:ind w:left="3402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E6014F">
        <w:rPr>
          <w:rFonts w:ascii="Times New Roman" w:eastAsiaTheme="minorHAnsi" w:hAnsi="Times New Roman" w:cs="Times New Roman"/>
          <w:b/>
          <w:color w:val="auto"/>
          <w:lang w:eastAsia="en-US"/>
        </w:rPr>
        <w:t xml:space="preserve">JANE </w:t>
      </w:r>
      <w:r w:rsidRPr="00E6014F">
        <w:rPr>
          <w:rFonts w:ascii="Times New Roman" w:eastAsiaTheme="minorHAnsi" w:hAnsi="Times New Roman" w:cs="Times New Roman"/>
          <w:b/>
          <w:color w:val="auto"/>
          <w:lang w:eastAsia="en-US"/>
        </w:rPr>
        <w:t>DELALIBERA</w:t>
      </w:r>
      <w:r w:rsidRPr="00E6014F">
        <w:rPr>
          <w:rFonts w:ascii="Times New Roman" w:eastAsiaTheme="minorHAnsi" w:hAnsi="Times New Roman" w:cs="Times New Roman"/>
          <w:b/>
          <w:color w:val="auto"/>
          <w:lang w:eastAsia="en-US"/>
        </w:rPr>
        <w:t xml:space="preserve"> – PL</w:t>
      </w:r>
      <w:r w:rsidR="009F34E4" w:rsidRPr="00E6014F">
        <w:rPr>
          <w:rFonts w:ascii="Times New Roman" w:eastAsiaTheme="minorHAnsi" w:hAnsi="Times New Roman" w:cs="Times New Roman"/>
          <w:b/>
          <w:color w:val="auto"/>
          <w:lang w:eastAsia="en-US"/>
        </w:rPr>
        <w:t>,</w:t>
      </w:r>
      <w:r w:rsidRPr="00E6014F">
        <w:rPr>
          <w:rFonts w:ascii="Times New Roman" w:eastAsiaTheme="minorHAnsi" w:hAnsi="Times New Roman" w:cs="Times New Roman"/>
          <w:b/>
          <w:color w:val="auto"/>
          <w:lang w:eastAsia="en-US"/>
        </w:rPr>
        <w:t xml:space="preserve"> W</w:t>
      </w:r>
      <w:r w:rsidRPr="00E6014F">
        <w:rPr>
          <w:rFonts w:ascii="Times New Roman" w:eastAsiaTheme="minorHAnsi" w:hAnsi="Times New Roman" w:cs="Times New Roman"/>
          <w:b/>
          <w:color w:val="auto"/>
          <w:lang w:eastAsia="en-US"/>
        </w:rPr>
        <w:t>ANDERLEY PAULO</w:t>
      </w:r>
      <w:r w:rsidRPr="00E6014F">
        <w:rPr>
          <w:rFonts w:ascii="Times New Roman" w:eastAsiaTheme="minorHAnsi" w:hAnsi="Times New Roman" w:cs="Times New Roman"/>
          <w:b/>
          <w:color w:val="auto"/>
          <w:lang w:eastAsia="en-US"/>
        </w:rPr>
        <w:t xml:space="preserve"> – </w:t>
      </w:r>
      <w:r w:rsidR="00E6014F" w:rsidRPr="00E6014F">
        <w:rPr>
          <w:rFonts w:ascii="Times New Roman" w:eastAsiaTheme="minorHAnsi" w:hAnsi="Times New Roman" w:cs="Times New Roman"/>
          <w:b/>
          <w:color w:val="auto"/>
          <w:lang w:eastAsia="en-US"/>
        </w:rPr>
        <w:t>Progressistas</w:t>
      </w:r>
      <w:r w:rsidR="00315D99" w:rsidRPr="00E6014F">
        <w:rPr>
          <w:rFonts w:ascii="Times New Roman" w:eastAsiaTheme="minorHAnsi" w:hAnsi="Times New Roman" w:cs="Times New Roman"/>
          <w:color w:val="auto"/>
          <w:lang w:eastAsia="en-US"/>
        </w:rPr>
        <w:t xml:space="preserve"> e vereadores abaixo assinados</w:t>
      </w:r>
      <w:r w:rsidRPr="00E6014F">
        <w:rPr>
          <w:rFonts w:ascii="Times New Roman" w:eastAsiaTheme="minorHAnsi" w:hAnsi="Times New Roman" w:cs="Times New Roman"/>
          <w:color w:val="auto"/>
          <w:lang w:eastAsia="en-US"/>
        </w:rPr>
        <w:t>,</w:t>
      </w:r>
      <w:r w:rsidRPr="00E6014F">
        <w:rPr>
          <w:rFonts w:ascii="Times New Roman" w:eastAsiaTheme="minorHAnsi" w:hAnsi="Times New Roman" w:cs="Times New Roman"/>
          <w:color w:val="auto"/>
          <w:lang w:eastAsia="en-US"/>
        </w:rPr>
        <w:t xml:space="preserve"> com assento nesta Casa, com fulcro no Artigo 108</w:t>
      </w:r>
      <w:r w:rsidRPr="00E6014F">
        <w:rPr>
          <w:rFonts w:ascii="Times New Roman" w:eastAsiaTheme="minorHAnsi" w:hAnsi="Times New Roman" w:cs="Times New Roman"/>
          <w:color w:val="auto"/>
          <w:lang w:eastAsia="en-US"/>
        </w:rPr>
        <w:t xml:space="preserve"> do Regimento I</w:t>
      </w:r>
      <w:r w:rsidRPr="00E6014F">
        <w:rPr>
          <w:rFonts w:ascii="Times New Roman" w:eastAsiaTheme="minorHAnsi" w:hAnsi="Times New Roman" w:cs="Times New Roman"/>
          <w:color w:val="auto"/>
          <w:lang w:eastAsia="en-US"/>
        </w:rPr>
        <w:t>nterno, encaminham para deliberação do Soberano Plenário o seguinte Projeto de Lei:</w:t>
      </w:r>
    </w:p>
    <w:p w:rsidR="008324C5" w:rsidRPr="00E6014F" w:rsidRDefault="008324C5" w:rsidP="00E6014F">
      <w:pPr>
        <w:spacing w:after="0" w:line="240" w:lineRule="auto"/>
        <w:ind w:left="3402"/>
        <w:jc w:val="both"/>
        <w:rPr>
          <w:rFonts w:ascii="Times New Roman" w:eastAsiaTheme="minorHAnsi" w:hAnsi="Times New Roman" w:cs="Times New Roman"/>
          <w:b/>
          <w:color w:val="auto"/>
          <w:lang w:eastAsia="en-US"/>
        </w:rPr>
      </w:pPr>
    </w:p>
    <w:p w:rsidR="00C61BF3" w:rsidRPr="00E6014F" w:rsidRDefault="00F50F80" w:rsidP="00E6014F">
      <w:pPr>
        <w:spacing w:after="16" w:line="240" w:lineRule="auto"/>
        <w:rPr>
          <w:rFonts w:ascii="Times New Roman" w:hAnsi="Times New Roman" w:cs="Times New Roman"/>
        </w:rPr>
      </w:pPr>
      <w:r w:rsidRPr="00E6014F">
        <w:rPr>
          <w:rFonts w:ascii="Times New Roman" w:eastAsia="Times New Roman" w:hAnsi="Times New Roman" w:cs="Times New Roman"/>
        </w:rPr>
        <w:t xml:space="preserve"> </w:t>
      </w:r>
    </w:p>
    <w:p w:rsidR="00C61BF3" w:rsidRPr="00E6014F" w:rsidRDefault="00F50F80" w:rsidP="00E6014F">
      <w:pPr>
        <w:spacing w:after="5" w:line="240" w:lineRule="auto"/>
        <w:ind w:left="-5" w:firstLine="1423"/>
        <w:jc w:val="both"/>
        <w:rPr>
          <w:rFonts w:ascii="Times New Roman" w:hAnsi="Times New Roman" w:cs="Times New Roman"/>
        </w:rPr>
      </w:pPr>
      <w:r w:rsidRPr="00E6014F">
        <w:rPr>
          <w:rFonts w:ascii="Times New Roman" w:eastAsia="Times New Roman" w:hAnsi="Times New Roman" w:cs="Times New Roman"/>
        </w:rPr>
        <w:t>Art. 1º.</w:t>
      </w:r>
      <w:r w:rsidRPr="00E6014F">
        <w:rPr>
          <w:rFonts w:ascii="Times New Roman" w:eastAsia="Times New Roman" w:hAnsi="Times New Roman" w:cs="Times New Roman"/>
        </w:rPr>
        <w:t xml:space="preserve"> Os Poderes Executivo e Legislativo do Município de</w:t>
      </w:r>
      <w:r w:rsidR="00E613EB" w:rsidRPr="00E6014F">
        <w:rPr>
          <w:rFonts w:ascii="Times New Roman" w:eastAsia="Times New Roman" w:hAnsi="Times New Roman" w:cs="Times New Roman"/>
        </w:rPr>
        <w:t xml:space="preserve"> Sorriso</w:t>
      </w:r>
      <w:r w:rsidRPr="00E6014F">
        <w:rPr>
          <w:rFonts w:ascii="Times New Roman" w:eastAsia="Times New Roman" w:hAnsi="Times New Roman" w:cs="Times New Roman"/>
        </w:rPr>
        <w:t xml:space="preserve"> promoverão a tr</w:t>
      </w:r>
      <w:r w:rsidR="00822549" w:rsidRPr="00E6014F">
        <w:rPr>
          <w:rFonts w:ascii="Times New Roman" w:eastAsia="Times New Roman" w:hAnsi="Times New Roman" w:cs="Times New Roman"/>
        </w:rPr>
        <w:t>ansmissão ao vivo, via internet</w:t>
      </w:r>
      <w:r w:rsidRPr="00E6014F">
        <w:rPr>
          <w:rFonts w:ascii="Times New Roman" w:eastAsia="Times New Roman" w:hAnsi="Times New Roman" w:cs="Times New Roman"/>
        </w:rPr>
        <w:t xml:space="preserve"> do áudio e vídeo</w:t>
      </w:r>
      <w:r w:rsidR="00107064" w:rsidRPr="00E6014F">
        <w:rPr>
          <w:rFonts w:ascii="Times New Roman" w:eastAsia="Times New Roman" w:hAnsi="Times New Roman" w:cs="Times New Roman"/>
        </w:rPr>
        <w:t xml:space="preserve"> e arquivamento on line</w:t>
      </w:r>
      <w:r w:rsidRPr="00E6014F">
        <w:rPr>
          <w:rFonts w:ascii="Times New Roman" w:eastAsia="Times New Roman" w:hAnsi="Times New Roman" w:cs="Times New Roman"/>
        </w:rPr>
        <w:t xml:space="preserve"> das sessões públicas de todas as licitações.</w:t>
      </w:r>
    </w:p>
    <w:p w:rsidR="00C61BF3" w:rsidRPr="00E6014F" w:rsidRDefault="00C61BF3" w:rsidP="00E6014F">
      <w:pPr>
        <w:spacing w:after="0" w:line="240" w:lineRule="auto"/>
        <w:ind w:left="-5" w:firstLine="1423"/>
        <w:jc w:val="both"/>
        <w:rPr>
          <w:rFonts w:ascii="Times New Roman" w:hAnsi="Times New Roman" w:cs="Times New Roman"/>
          <w:sz w:val="12"/>
          <w:szCs w:val="12"/>
        </w:rPr>
      </w:pPr>
    </w:p>
    <w:p w:rsidR="00C61BF3" w:rsidRPr="00E6014F" w:rsidRDefault="00E6014F" w:rsidP="00E6014F">
      <w:pPr>
        <w:spacing w:after="5" w:line="240" w:lineRule="auto"/>
        <w:ind w:left="-5" w:firstLine="1423"/>
        <w:jc w:val="both"/>
        <w:rPr>
          <w:rFonts w:ascii="Times New Roman" w:hAnsi="Times New Roman" w:cs="Times New Roman"/>
        </w:rPr>
      </w:pPr>
      <w:r w:rsidRPr="00E6014F">
        <w:rPr>
          <w:rFonts w:ascii="Times New Roman" w:eastAsia="Times New Roman" w:hAnsi="Times New Roman" w:cs="Times New Roman"/>
        </w:rPr>
        <w:t>§ 1º</w:t>
      </w:r>
      <w:r w:rsidR="00F50F80" w:rsidRPr="00E6014F">
        <w:rPr>
          <w:rFonts w:ascii="Times New Roman" w:eastAsia="Times New Roman" w:hAnsi="Times New Roman" w:cs="Times New Roman"/>
        </w:rPr>
        <w:t xml:space="preserve"> A transmissão das licitações será em áudio e em vídeo nos respectivos sítios e, em caso de licitação eletrônica, deverá informar o link de acesso direto ao sistema eletrônico utilizado no certame.</w:t>
      </w:r>
    </w:p>
    <w:p w:rsidR="00C61BF3" w:rsidRPr="00E6014F" w:rsidRDefault="00C61BF3" w:rsidP="00E6014F">
      <w:pPr>
        <w:spacing w:after="16" w:line="240" w:lineRule="auto"/>
        <w:ind w:left="-5" w:firstLine="1423"/>
        <w:jc w:val="both"/>
        <w:rPr>
          <w:rFonts w:ascii="Times New Roman" w:hAnsi="Times New Roman" w:cs="Times New Roman"/>
          <w:sz w:val="12"/>
          <w:szCs w:val="12"/>
        </w:rPr>
      </w:pPr>
    </w:p>
    <w:p w:rsidR="00C61BF3" w:rsidRPr="00E6014F" w:rsidRDefault="00F50F80" w:rsidP="00E6014F">
      <w:pPr>
        <w:spacing w:after="5" w:line="240" w:lineRule="auto"/>
        <w:ind w:left="-5" w:firstLine="1423"/>
        <w:jc w:val="both"/>
        <w:rPr>
          <w:rFonts w:ascii="Times New Roman" w:hAnsi="Times New Roman" w:cs="Times New Roman"/>
        </w:rPr>
      </w:pPr>
      <w:r w:rsidRPr="00E6014F">
        <w:rPr>
          <w:rFonts w:ascii="Times New Roman" w:eastAsia="Times New Roman" w:hAnsi="Times New Roman" w:cs="Times New Roman"/>
        </w:rPr>
        <w:t>§</w:t>
      </w:r>
      <w:r w:rsidR="00E6014F" w:rsidRPr="00E6014F">
        <w:rPr>
          <w:rFonts w:ascii="Times New Roman" w:eastAsia="Times New Roman" w:hAnsi="Times New Roman" w:cs="Times New Roman"/>
        </w:rPr>
        <w:t xml:space="preserve"> </w:t>
      </w:r>
      <w:r w:rsidRPr="00E6014F">
        <w:rPr>
          <w:rFonts w:ascii="Times New Roman" w:eastAsia="Times New Roman" w:hAnsi="Times New Roman" w:cs="Times New Roman"/>
        </w:rPr>
        <w:t>2º</w:t>
      </w:r>
      <w:r w:rsidRPr="00E6014F">
        <w:rPr>
          <w:rFonts w:ascii="Times New Roman" w:eastAsia="Times New Roman" w:hAnsi="Times New Roman" w:cs="Times New Roman"/>
        </w:rPr>
        <w:t xml:space="preserve"> Excluem-se da determinação estabelecida no </w:t>
      </w:r>
      <w:r w:rsidRPr="00E6014F">
        <w:rPr>
          <w:rFonts w:ascii="Times New Roman" w:eastAsia="Times New Roman" w:hAnsi="Times New Roman" w:cs="Times New Roman"/>
          <w:i/>
        </w:rPr>
        <w:t>caput</w:t>
      </w:r>
      <w:r w:rsidRPr="00E6014F">
        <w:rPr>
          <w:rFonts w:ascii="Times New Roman" w:eastAsia="Times New Roman" w:hAnsi="Times New Roman" w:cs="Times New Roman"/>
        </w:rPr>
        <w:t xml:space="preserve"> </w:t>
      </w:r>
      <w:r w:rsidRPr="00E6014F">
        <w:rPr>
          <w:rFonts w:ascii="Times New Roman" w:eastAsia="Times New Roman" w:hAnsi="Times New Roman" w:cs="Times New Roman"/>
        </w:rPr>
        <w:t>os processos licitatórios realizados por meio de pregões eletrônicos na Internet.</w:t>
      </w:r>
    </w:p>
    <w:p w:rsidR="00C61BF3" w:rsidRPr="00E6014F" w:rsidRDefault="00C61BF3" w:rsidP="00E6014F">
      <w:pPr>
        <w:spacing w:after="16" w:line="240" w:lineRule="auto"/>
        <w:ind w:left="-5" w:firstLine="1423"/>
        <w:jc w:val="both"/>
        <w:rPr>
          <w:rFonts w:ascii="Times New Roman" w:hAnsi="Times New Roman" w:cs="Times New Roman"/>
          <w:sz w:val="12"/>
          <w:szCs w:val="12"/>
        </w:rPr>
      </w:pPr>
    </w:p>
    <w:p w:rsidR="00C61BF3" w:rsidRPr="00E6014F" w:rsidRDefault="00F50F80" w:rsidP="00E6014F">
      <w:pPr>
        <w:spacing w:after="5" w:line="240" w:lineRule="auto"/>
        <w:ind w:left="-5" w:firstLine="1423"/>
        <w:jc w:val="both"/>
        <w:rPr>
          <w:rFonts w:ascii="Times New Roman" w:hAnsi="Times New Roman" w:cs="Times New Roman"/>
        </w:rPr>
      </w:pPr>
      <w:r w:rsidRPr="00E6014F">
        <w:rPr>
          <w:rFonts w:ascii="Times New Roman" w:eastAsia="Times New Roman" w:hAnsi="Times New Roman" w:cs="Times New Roman"/>
        </w:rPr>
        <w:t>Art. 2º</w:t>
      </w:r>
      <w:r w:rsidRPr="00E6014F">
        <w:rPr>
          <w:rFonts w:ascii="Times New Roman" w:eastAsia="Times New Roman" w:hAnsi="Times New Roman" w:cs="Times New Roman"/>
        </w:rPr>
        <w:t xml:space="preserve"> Para fins do artigo 1º cada Poder utilizará os equipamentos já existentes nas áreas de comunicação, para assim implementar a transmissão.</w:t>
      </w:r>
    </w:p>
    <w:p w:rsidR="00C61BF3" w:rsidRPr="00E6014F" w:rsidRDefault="00C61BF3" w:rsidP="00E6014F">
      <w:pPr>
        <w:spacing w:after="19" w:line="240" w:lineRule="auto"/>
        <w:ind w:left="-5" w:firstLine="1423"/>
        <w:jc w:val="both"/>
        <w:rPr>
          <w:rFonts w:ascii="Times New Roman" w:hAnsi="Times New Roman" w:cs="Times New Roman"/>
          <w:sz w:val="12"/>
          <w:szCs w:val="12"/>
        </w:rPr>
      </w:pPr>
    </w:p>
    <w:p w:rsidR="00C61BF3" w:rsidRPr="00E6014F" w:rsidRDefault="00F50F80" w:rsidP="00E6014F">
      <w:pPr>
        <w:spacing w:after="5" w:line="240" w:lineRule="auto"/>
        <w:ind w:left="-5" w:firstLine="1423"/>
        <w:jc w:val="both"/>
        <w:rPr>
          <w:rFonts w:ascii="Times New Roman" w:hAnsi="Times New Roman" w:cs="Times New Roman"/>
        </w:rPr>
      </w:pPr>
      <w:r w:rsidRPr="00E6014F">
        <w:rPr>
          <w:rFonts w:ascii="Times New Roman" w:eastAsia="Times New Roman" w:hAnsi="Times New Roman" w:cs="Times New Roman"/>
        </w:rPr>
        <w:t>Art. 3º</w:t>
      </w:r>
      <w:r w:rsidRPr="00E6014F">
        <w:rPr>
          <w:rFonts w:ascii="Times New Roman" w:eastAsia="Times New Roman" w:hAnsi="Times New Roman" w:cs="Times New Roman"/>
        </w:rPr>
        <w:t xml:space="preserve"> A transmiss</w:t>
      </w:r>
      <w:r w:rsidRPr="00E6014F">
        <w:rPr>
          <w:rFonts w:ascii="Times New Roman" w:eastAsia="Times New Roman" w:hAnsi="Times New Roman" w:cs="Times New Roman"/>
        </w:rPr>
        <w:t>ão deverá abranger todas as fases consideradas públicas do procedimento licitatório.</w:t>
      </w:r>
    </w:p>
    <w:p w:rsidR="00C61BF3" w:rsidRPr="00E6014F" w:rsidRDefault="00C61BF3" w:rsidP="00E6014F">
      <w:pPr>
        <w:spacing w:after="16" w:line="240" w:lineRule="auto"/>
        <w:ind w:left="-5" w:firstLine="1423"/>
        <w:jc w:val="both"/>
        <w:rPr>
          <w:rFonts w:ascii="Times New Roman" w:hAnsi="Times New Roman" w:cs="Times New Roman"/>
          <w:sz w:val="12"/>
          <w:szCs w:val="12"/>
        </w:rPr>
      </w:pPr>
    </w:p>
    <w:p w:rsidR="00C61BF3" w:rsidRPr="00E6014F" w:rsidRDefault="00F50F80" w:rsidP="00E6014F">
      <w:pPr>
        <w:spacing w:after="5" w:line="240" w:lineRule="auto"/>
        <w:ind w:left="-5" w:firstLine="1423"/>
        <w:jc w:val="both"/>
        <w:rPr>
          <w:rFonts w:ascii="Times New Roman" w:hAnsi="Times New Roman" w:cs="Times New Roman"/>
        </w:rPr>
      </w:pPr>
      <w:r w:rsidRPr="00E6014F">
        <w:rPr>
          <w:rFonts w:ascii="Times New Roman" w:eastAsia="Times New Roman" w:hAnsi="Times New Roman" w:cs="Times New Roman"/>
        </w:rPr>
        <w:t>Art. 4º</w:t>
      </w:r>
      <w:r w:rsidRPr="00E6014F">
        <w:rPr>
          <w:rFonts w:ascii="Times New Roman" w:eastAsia="Times New Roman" w:hAnsi="Times New Roman" w:cs="Times New Roman"/>
        </w:rPr>
        <w:t xml:space="preserve"> As despesas decorrentes com a execução da presente lei ocorrerão por conta das dotações orçamentárias próprias, suplementadas, se necessário.</w:t>
      </w:r>
    </w:p>
    <w:p w:rsidR="00C61BF3" w:rsidRPr="00E6014F" w:rsidRDefault="00C61BF3" w:rsidP="00E6014F">
      <w:pPr>
        <w:spacing w:after="16" w:line="240" w:lineRule="auto"/>
        <w:ind w:left="-5" w:firstLine="1423"/>
        <w:jc w:val="both"/>
        <w:rPr>
          <w:rFonts w:ascii="Times New Roman" w:hAnsi="Times New Roman" w:cs="Times New Roman"/>
          <w:sz w:val="12"/>
          <w:szCs w:val="12"/>
        </w:rPr>
      </w:pPr>
    </w:p>
    <w:p w:rsidR="00C61BF3" w:rsidRPr="00E6014F" w:rsidRDefault="00F50F80" w:rsidP="00E6014F">
      <w:pPr>
        <w:spacing w:after="5" w:line="240" w:lineRule="auto"/>
        <w:ind w:left="-5" w:firstLine="1423"/>
        <w:jc w:val="both"/>
        <w:rPr>
          <w:rFonts w:ascii="Times New Roman" w:hAnsi="Times New Roman" w:cs="Times New Roman"/>
        </w:rPr>
      </w:pPr>
      <w:r w:rsidRPr="00E6014F">
        <w:rPr>
          <w:rFonts w:ascii="Times New Roman" w:eastAsia="Times New Roman" w:hAnsi="Times New Roman" w:cs="Times New Roman"/>
        </w:rPr>
        <w:t>Art. 5º.</w:t>
      </w:r>
      <w:r w:rsidRPr="00E6014F">
        <w:rPr>
          <w:rFonts w:ascii="Times New Roman" w:eastAsia="Times New Roman" w:hAnsi="Times New Roman" w:cs="Times New Roman"/>
        </w:rPr>
        <w:t xml:space="preserve"> Esta</w:t>
      </w:r>
      <w:r w:rsidRPr="00E6014F">
        <w:rPr>
          <w:rFonts w:ascii="Times New Roman" w:eastAsia="Times New Roman" w:hAnsi="Times New Roman" w:cs="Times New Roman"/>
        </w:rPr>
        <w:t xml:space="preserve"> lei entrará em vigor em 30 (trinta) dias após a data de sua publicação</w:t>
      </w:r>
      <w:r w:rsidR="00144B63" w:rsidRPr="00E6014F">
        <w:rPr>
          <w:rFonts w:ascii="Times New Roman" w:eastAsia="Times New Roman" w:hAnsi="Times New Roman" w:cs="Times New Roman"/>
        </w:rPr>
        <w:t>.</w:t>
      </w:r>
    </w:p>
    <w:p w:rsidR="00D15ECB" w:rsidRPr="00E6014F" w:rsidRDefault="00D15ECB" w:rsidP="00E6014F">
      <w:pPr>
        <w:spacing w:after="0" w:line="240" w:lineRule="auto"/>
        <w:ind w:left="-5" w:firstLine="1423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144B63" w:rsidRPr="00E6014F" w:rsidRDefault="00F50F80" w:rsidP="00E6014F">
      <w:pPr>
        <w:spacing w:after="0" w:line="240" w:lineRule="auto"/>
        <w:ind w:left="-5" w:firstLine="1423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E6014F">
        <w:rPr>
          <w:rFonts w:ascii="Times New Roman" w:eastAsiaTheme="minorHAnsi" w:hAnsi="Times New Roman" w:cs="Times New Roman"/>
          <w:color w:val="auto"/>
          <w:lang w:eastAsia="en-US"/>
        </w:rPr>
        <w:t>Câmara Municipal de Sorri</w:t>
      </w:r>
      <w:r w:rsidR="00E54786" w:rsidRPr="00E6014F">
        <w:rPr>
          <w:rFonts w:ascii="Times New Roman" w:eastAsiaTheme="minorHAnsi" w:hAnsi="Times New Roman" w:cs="Times New Roman"/>
          <w:color w:val="auto"/>
          <w:lang w:eastAsia="en-US"/>
        </w:rPr>
        <w:t>so, Estado de Mato Grosso, em 04</w:t>
      </w:r>
      <w:r w:rsidRPr="00E6014F">
        <w:rPr>
          <w:rFonts w:ascii="Times New Roman" w:eastAsiaTheme="minorHAnsi" w:hAnsi="Times New Roman" w:cs="Times New Roman"/>
          <w:color w:val="auto"/>
          <w:lang w:eastAsia="en-US"/>
        </w:rPr>
        <w:t xml:space="preserve"> de </w:t>
      </w:r>
      <w:r w:rsidR="00E54786" w:rsidRPr="00E6014F">
        <w:rPr>
          <w:rFonts w:ascii="Times New Roman" w:eastAsiaTheme="minorHAnsi" w:hAnsi="Times New Roman" w:cs="Times New Roman"/>
          <w:color w:val="auto"/>
          <w:lang w:eastAsia="en-US"/>
        </w:rPr>
        <w:t>agosto</w:t>
      </w:r>
      <w:r w:rsidRPr="00E6014F">
        <w:rPr>
          <w:rFonts w:ascii="Times New Roman" w:eastAsiaTheme="minorHAnsi" w:hAnsi="Times New Roman" w:cs="Times New Roman"/>
          <w:color w:val="auto"/>
          <w:lang w:eastAsia="en-US"/>
        </w:rPr>
        <w:t xml:space="preserve"> de 2021.</w:t>
      </w:r>
    </w:p>
    <w:p w:rsidR="00EE2EF4" w:rsidRDefault="00EE2EF4" w:rsidP="00E6014F">
      <w:pPr>
        <w:spacing w:after="259" w:line="240" w:lineRule="auto"/>
        <w:ind w:left="169" w:right="169" w:hanging="10"/>
        <w:jc w:val="center"/>
        <w:rPr>
          <w:rFonts w:ascii="Times New Roman" w:eastAsia="Times New Roman" w:hAnsi="Times New Roman" w:cs="Times New Roman"/>
          <w:b/>
        </w:rPr>
      </w:pPr>
    </w:p>
    <w:p w:rsidR="00F50F80" w:rsidRPr="00E6014F" w:rsidRDefault="00F50F80" w:rsidP="00E6014F">
      <w:pPr>
        <w:spacing w:after="259" w:line="240" w:lineRule="auto"/>
        <w:ind w:left="169" w:right="169" w:hanging="10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215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2E0126" w:rsidRPr="00E6014F" w:rsidTr="00E2387E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A75883" w:rsidRPr="00E6014F" w:rsidRDefault="00F50F80" w:rsidP="00E601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014F">
              <w:rPr>
                <w:rFonts w:ascii="Times New Roman" w:eastAsia="Times New Roman" w:hAnsi="Times New Roman" w:cs="Times New Roman"/>
                <w:b/>
                <w:bCs/>
              </w:rPr>
              <w:t>JANE DELALIBERA</w:t>
            </w:r>
          </w:p>
          <w:p w:rsidR="00A75883" w:rsidRPr="00E6014F" w:rsidRDefault="00F50F80" w:rsidP="00E6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014F">
              <w:rPr>
                <w:rFonts w:ascii="Times New Roman" w:eastAsia="Times New Roman" w:hAnsi="Times New Roman" w:cs="Times New Roman"/>
                <w:b/>
                <w:bCs/>
              </w:rPr>
              <w:t>Vereadora PL</w:t>
            </w:r>
          </w:p>
          <w:p w:rsidR="00A75883" w:rsidRPr="00E6014F" w:rsidRDefault="00A75883" w:rsidP="00E6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A75883" w:rsidRPr="00E6014F" w:rsidRDefault="00A75883" w:rsidP="00E6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A75883" w:rsidRPr="00E6014F" w:rsidRDefault="00A75883" w:rsidP="00E6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75883" w:rsidRPr="00E6014F" w:rsidRDefault="00F50F80" w:rsidP="00E601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014F">
              <w:rPr>
                <w:rFonts w:ascii="Times New Roman" w:eastAsia="Times New Roman" w:hAnsi="Times New Roman" w:cs="Times New Roman"/>
                <w:b/>
                <w:bCs/>
              </w:rPr>
              <w:t>CELSO KOZAK</w:t>
            </w:r>
          </w:p>
          <w:p w:rsidR="00A75883" w:rsidRPr="00E6014F" w:rsidRDefault="00F50F80" w:rsidP="00E6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014F">
              <w:rPr>
                <w:rFonts w:ascii="Times New Roman" w:eastAsia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F50F80" w:rsidRPr="00E6014F" w:rsidRDefault="00F50F80" w:rsidP="00F50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014F">
              <w:rPr>
                <w:rFonts w:ascii="Times New Roman" w:eastAsia="Times New Roman" w:hAnsi="Times New Roman" w:cs="Times New Roman"/>
                <w:b/>
              </w:rPr>
              <w:t>WANDERLEY PAULO</w:t>
            </w:r>
          </w:p>
          <w:p w:rsidR="00F50F80" w:rsidRPr="00E6014F" w:rsidRDefault="00F50F80" w:rsidP="00F50F80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014F">
              <w:rPr>
                <w:rFonts w:ascii="Times New Roman" w:eastAsia="Times New Roman" w:hAnsi="Times New Roman" w:cs="Times New Roman"/>
                <w:b/>
              </w:rPr>
              <w:t>Vereador Progressistas</w:t>
            </w:r>
            <w:r w:rsidRPr="00E6014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A75883" w:rsidRPr="00E6014F" w:rsidRDefault="00A75883" w:rsidP="00E6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75883" w:rsidRPr="00E6014F" w:rsidRDefault="00A75883" w:rsidP="00E6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75883" w:rsidRPr="00E6014F" w:rsidRDefault="00A75883" w:rsidP="00E6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75883" w:rsidRPr="00E6014F" w:rsidRDefault="00F50F80" w:rsidP="00E601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014F">
              <w:rPr>
                <w:rFonts w:ascii="Times New Roman" w:eastAsia="Times New Roman" w:hAnsi="Times New Roman" w:cs="Times New Roman"/>
                <w:b/>
                <w:bCs/>
              </w:rPr>
              <w:t>RODRIGO MACHADO</w:t>
            </w:r>
          </w:p>
          <w:p w:rsidR="00A75883" w:rsidRPr="00E6014F" w:rsidRDefault="00F50F80" w:rsidP="00E6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014F">
              <w:rPr>
                <w:rFonts w:ascii="Times New Roman" w:eastAsia="Times New Roman" w:hAnsi="Times New Roman" w:cs="Times New Roman"/>
                <w:b/>
                <w:bCs/>
              </w:rPr>
              <w:t>Vereador PSDB</w:t>
            </w:r>
          </w:p>
          <w:p w:rsidR="00A75883" w:rsidRPr="00E6014F" w:rsidRDefault="00A75883" w:rsidP="00E6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A75883" w:rsidRPr="00E6014F" w:rsidRDefault="00A75883" w:rsidP="00E6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A75883" w:rsidRPr="00E6014F" w:rsidRDefault="00F50F80" w:rsidP="00E6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014F">
              <w:rPr>
                <w:rFonts w:ascii="Times New Roman" w:eastAsia="Times New Roman" w:hAnsi="Times New Roman" w:cs="Times New Roman"/>
                <w:b/>
                <w:bCs/>
              </w:rPr>
              <w:t>IAGO MELLA</w:t>
            </w:r>
          </w:p>
          <w:p w:rsidR="00A75883" w:rsidRPr="00E6014F" w:rsidRDefault="00F50F80" w:rsidP="00E601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014F">
              <w:rPr>
                <w:rFonts w:ascii="Times New Roman" w:eastAsia="Times New Roman" w:hAnsi="Times New Roman" w:cs="Times New Roman"/>
                <w:b/>
                <w:bCs/>
              </w:rPr>
              <w:t>Vereador Podemos</w:t>
            </w:r>
          </w:p>
          <w:p w:rsidR="00A75883" w:rsidRPr="00E6014F" w:rsidRDefault="00A75883" w:rsidP="00E601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75883" w:rsidRPr="00E6014F" w:rsidRDefault="00A75883" w:rsidP="00E601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75883" w:rsidRPr="00E6014F" w:rsidRDefault="00A75883" w:rsidP="00E601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75883" w:rsidRPr="00E6014F" w:rsidRDefault="00F50F80" w:rsidP="00E6014F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014F">
              <w:rPr>
                <w:rFonts w:ascii="Times New Roman" w:eastAsia="Times New Roman" w:hAnsi="Times New Roman" w:cs="Times New Roman"/>
                <w:b/>
                <w:bCs/>
              </w:rPr>
              <w:t>MARLON ZANELLA</w:t>
            </w:r>
          </w:p>
          <w:p w:rsidR="00A75883" w:rsidRPr="00E6014F" w:rsidRDefault="00F50F80" w:rsidP="00E6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014F">
              <w:rPr>
                <w:rFonts w:ascii="Times New Roman" w:eastAsia="Times New Roman" w:hAnsi="Times New Roman" w:cs="Times New Roman"/>
                <w:b/>
                <w:bCs/>
              </w:rPr>
              <w:t>Vereador MDB</w:t>
            </w:r>
          </w:p>
          <w:p w:rsidR="00A75883" w:rsidRPr="00E6014F" w:rsidRDefault="00A75883" w:rsidP="00E6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75883" w:rsidRPr="00E6014F" w:rsidRDefault="00A75883" w:rsidP="00E6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75883" w:rsidRPr="00E6014F" w:rsidRDefault="00A75883" w:rsidP="00E601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tbl>
      <w:tblPr>
        <w:tblStyle w:val="Tabelacomgrade"/>
        <w:tblW w:w="0" w:type="auto"/>
        <w:tblInd w:w="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4"/>
        <w:gridCol w:w="2268"/>
        <w:gridCol w:w="2632"/>
        <w:gridCol w:w="2324"/>
      </w:tblGrid>
      <w:tr w:rsidR="00E6014F" w:rsidTr="00E6014F">
        <w:tc>
          <w:tcPr>
            <w:tcW w:w="2094" w:type="dxa"/>
          </w:tcPr>
          <w:p w:rsidR="00E6014F" w:rsidRPr="00E6014F" w:rsidRDefault="00E6014F" w:rsidP="00E6014F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014F">
              <w:rPr>
                <w:rFonts w:ascii="Times New Roman" w:eastAsia="Times New Roman" w:hAnsi="Times New Roman" w:cs="Times New Roman"/>
                <w:b/>
                <w:bCs/>
              </w:rPr>
              <w:t>DIOGO KRIGUER</w:t>
            </w:r>
          </w:p>
          <w:p w:rsidR="00E6014F" w:rsidRDefault="00F50F80" w:rsidP="00E6014F">
            <w:pPr>
              <w:spacing w:after="259" w:line="240" w:lineRule="auto"/>
              <w:ind w:right="169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  <w:r w:rsidR="00E6014F" w:rsidRPr="00E6014F">
              <w:rPr>
                <w:rFonts w:ascii="Times New Roman" w:eastAsia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2268" w:type="dxa"/>
          </w:tcPr>
          <w:p w:rsidR="00E6014F" w:rsidRPr="00E6014F" w:rsidRDefault="00E6014F" w:rsidP="00E6014F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014F">
              <w:rPr>
                <w:rFonts w:ascii="Times New Roman" w:eastAsia="Times New Roman" w:hAnsi="Times New Roman" w:cs="Times New Roman"/>
                <w:b/>
                <w:bCs/>
              </w:rPr>
              <w:t>ZÉ DA PANTANAL</w:t>
            </w:r>
          </w:p>
          <w:p w:rsidR="00E6014F" w:rsidRDefault="00E6014F" w:rsidP="00E6014F">
            <w:pPr>
              <w:spacing w:after="259" w:line="240" w:lineRule="auto"/>
              <w:ind w:right="16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014F">
              <w:rPr>
                <w:rFonts w:ascii="Times New Roman" w:eastAsia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2632" w:type="dxa"/>
          </w:tcPr>
          <w:p w:rsidR="00F50F80" w:rsidRPr="00E6014F" w:rsidRDefault="00F50F80" w:rsidP="00F50F80">
            <w:pPr>
              <w:tabs>
                <w:tab w:val="left" w:pos="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 </w:t>
            </w:r>
            <w:r w:rsidRPr="00E6014F">
              <w:rPr>
                <w:rFonts w:ascii="Times New Roman" w:eastAsia="Times New Roman" w:hAnsi="Times New Roman" w:cs="Times New Roman"/>
                <w:b/>
                <w:bCs/>
              </w:rPr>
              <w:t>DAMIANI</w:t>
            </w:r>
          </w:p>
          <w:p w:rsidR="00E6014F" w:rsidRDefault="00F50F80" w:rsidP="00F50F80">
            <w:pPr>
              <w:spacing w:after="259" w:line="240" w:lineRule="auto"/>
              <w:ind w:right="16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014F">
              <w:rPr>
                <w:rFonts w:ascii="Times New Roman" w:eastAsia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2324" w:type="dxa"/>
          </w:tcPr>
          <w:p w:rsidR="00E6014F" w:rsidRPr="00E6014F" w:rsidRDefault="00E6014F" w:rsidP="00E6014F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014F">
              <w:rPr>
                <w:rFonts w:ascii="Times New Roman" w:eastAsia="Times New Roman" w:hAnsi="Times New Roman" w:cs="Times New Roman"/>
                <w:b/>
                <w:bCs/>
              </w:rPr>
              <w:t>FRED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E6014F">
              <w:rPr>
                <w:rFonts w:ascii="Times New Roman" w:eastAsia="Times New Roman" w:hAnsi="Times New Roman" w:cs="Times New Roman"/>
                <w:b/>
                <w:bCs/>
              </w:rPr>
              <w:t>SON DIAS</w:t>
            </w:r>
          </w:p>
          <w:p w:rsidR="00E6014F" w:rsidRDefault="00F50F80" w:rsidP="00E6014F">
            <w:pPr>
              <w:spacing w:after="259" w:line="240" w:lineRule="auto"/>
              <w:ind w:right="169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</w:t>
            </w:r>
            <w:r w:rsidR="00E6014F" w:rsidRPr="00E6014F">
              <w:rPr>
                <w:rFonts w:ascii="Times New Roman" w:eastAsia="Times New Roman" w:hAnsi="Times New Roman" w:cs="Times New Roman"/>
                <w:b/>
                <w:bCs/>
              </w:rPr>
              <w:t>Vereador Patriota</w:t>
            </w:r>
          </w:p>
        </w:tc>
      </w:tr>
    </w:tbl>
    <w:p w:rsidR="00EE2EF4" w:rsidRPr="00E6014F" w:rsidRDefault="00EE2EF4" w:rsidP="00E6014F">
      <w:pPr>
        <w:spacing w:after="259" w:line="240" w:lineRule="auto"/>
        <w:ind w:left="169" w:right="169" w:hanging="10"/>
        <w:jc w:val="center"/>
        <w:rPr>
          <w:rFonts w:ascii="Times New Roman" w:eastAsia="Times New Roman" w:hAnsi="Times New Roman" w:cs="Times New Roman"/>
          <w:b/>
        </w:rPr>
      </w:pPr>
    </w:p>
    <w:p w:rsidR="00C61BF3" w:rsidRPr="00E6014F" w:rsidRDefault="00F50F80" w:rsidP="00E6014F">
      <w:pPr>
        <w:spacing w:after="259" w:line="240" w:lineRule="auto"/>
        <w:ind w:left="169" w:right="169" w:hanging="10"/>
        <w:jc w:val="center"/>
        <w:rPr>
          <w:rFonts w:ascii="Times New Roman" w:hAnsi="Times New Roman" w:cs="Times New Roman"/>
        </w:rPr>
      </w:pPr>
      <w:r w:rsidRPr="00E6014F">
        <w:rPr>
          <w:rFonts w:ascii="Times New Roman" w:eastAsia="Times New Roman" w:hAnsi="Times New Roman" w:cs="Times New Roman"/>
          <w:b/>
        </w:rPr>
        <w:lastRenderedPageBreak/>
        <w:t>J</w:t>
      </w:r>
      <w:r w:rsidR="00EE2EF4" w:rsidRPr="00E6014F">
        <w:rPr>
          <w:rFonts w:ascii="Times New Roman" w:eastAsia="Times New Roman" w:hAnsi="Times New Roman" w:cs="Times New Roman"/>
          <w:b/>
        </w:rPr>
        <w:t>USTI</w:t>
      </w:r>
      <w:bookmarkStart w:id="0" w:name="_GoBack"/>
      <w:bookmarkEnd w:id="0"/>
      <w:r w:rsidR="00EE2EF4" w:rsidRPr="00E6014F">
        <w:rPr>
          <w:rFonts w:ascii="Times New Roman" w:eastAsia="Times New Roman" w:hAnsi="Times New Roman" w:cs="Times New Roman"/>
          <w:b/>
        </w:rPr>
        <w:t>FICATIVAS</w:t>
      </w:r>
    </w:p>
    <w:p w:rsidR="00C61BF3" w:rsidRPr="00E6014F" w:rsidRDefault="00F50F80" w:rsidP="00E6014F">
      <w:pPr>
        <w:spacing w:after="0" w:line="240" w:lineRule="auto"/>
        <w:rPr>
          <w:rFonts w:ascii="Times New Roman" w:hAnsi="Times New Roman" w:cs="Times New Roman"/>
        </w:rPr>
      </w:pPr>
      <w:r w:rsidRPr="00E6014F">
        <w:rPr>
          <w:rFonts w:ascii="Times New Roman" w:hAnsi="Times New Roman" w:cs="Times New Roman"/>
        </w:rPr>
        <w:t xml:space="preserve"> </w:t>
      </w:r>
    </w:p>
    <w:p w:rsidR="00F50F80" w:rsidRDefault="00F50F80" w:rsidP="00F50F80">
      <w:pPr>
        <w:spacing w:after="107" w:line="240" w:lineRule="auto"/>
        <w:ind w:firstLine="1702"/>
        <w:jc w:val="both"/>
        <w:rPr>
          <w:rFonts w:ascii="Times New Roman" w:eastAsia="Times New Roman" w:hAnsi="Times New Roman" w:cs="Times New Roman"/>
        </w:rPr>
      </w:pPr>
      <w:r w:rsidRPr="00E6014F">
        <w:rPr>
          <w:rFonts w:ascii="Times New Roman" w:eastAsia="Times New Roman" w:hAnsi="Times New Roman" w:cs="Times New Roman"/>
        </w:rPr>
        <w:t>A ampliação do acesso às informações públicas e da transparência dos</w:t>
      </w:r>
      <w:r>
        <w:rPr>
          <w:rFonts w:ascii="Times New Roman" w:eastAsia="Times New Roman" w:hAnsi="Times New Roman" w:cs="Times New Roman"/>
        </w:rPr>
        <w:t xml:space="preserve"> </w:t>
      </w:r>
      <w:r w:rsidRPr="00E6014F">
        <w:rPr>
          <w:rFonts w:ascii="Times New Roman" w:eastAsia="Times New Roman" w:hAnsi="Times New Roman" w:cs="Times New Roman"/>
        </w:rPr>
        <w:t>Atos do Poder Público é uma conquista da democracia brasileira, pois reforça os meios de exercício da cidadania, permitindo um maior controle social sobre o Estado.</w:t>
      </w:r>
    </w:p>
    <w:p w:rsidR="00C61BF3" w:rsidRDefault="00F50F80" w:rsidP="00F50F80">
      <w:pPr>
        <w:spacing w:after="107" w:line="240" w:lineRule="auto"/>
        <w:ind w:firstLine="1702"/>
        <w:jc w:val="both"/>
        <w:rPr>
          <w:rFonts w:ascii="Times New Roman" w:eastAsia="Times New Roman" w:hAnsi="Times New Roman" w:cs="Times New Roman"/>
        </w:rPr>
      </w:pPr>
      <w:r w:rsidRPr="00E6014F">
        <w:rPr>
          <w:rFonts w:ascii="Times New Roman" w:eastAsia="Times New Roman" w:hAnsi="Times New Roman" w:cs="Times New Roman"/>
        </w:rPr>
        <w:t>Nes</w:t>
      </w:r>
      <w:r w:rsidRPr="00E6014F">
        <w:rPr>
          <w:rFonts w:ascii="Times New Roman" w:eastAsia="Times New Roman" w:hAnsi="Times New Roman" w:cs="Times New Roman"/>
        </w:rPr>
        <w:t xml:space="preserve">se sentido, um dos </w:t>
      </w:r>
      <w:r w:rsidR="00897B29" w:rsidRPr="00E6014F">
        <w:rPr>
          <w:rFonts w:ascii="Times New Roman" w:eastAsia="Times New Roman" w:hAnsi="Times New Roman" w:cs="Times New Roman"/>
        </w:rPr>
        <w:t xml:space="preserve">  </w:t>
      </w:r>
      <w:r w:rsidRPr="00E6014F">
        <w:rPr>
          <w:rFonts w:ascii="Times New Roman" w:eastAsia="Times New Roman" w:hAnsi="Times New Roman" w:cs="Times New Roman"/>
        </w:rPr>
        <w:t xml:space="preserve">processos estatais </w:t>
      </w:r>
      <w:r w:rsidR="00897B29" w:rsidRPr="00E6014F">
        <w:rPr>
          <w:rFonts w:ascii="Times New Roman" w:eastAsia="Times New Roman" w:hAnsi="Times New Roman" w:cs="Times New Roman"/>
        </w:rPr>
        <w:t xml:space="preserve">  </w:t>
      </w:r>
      <w:r w:rsidRPr="00E6014F">
        <w:rPr>
          <w:rFonts w:ascii="Times New Roman" w:eastAsia="Times New Roman" w:hAnsi="Times New Roman" w:cs="Times New Roman"/>
        </w:rPr>
        <w:t>que ainda</w:t>
      </w:r>
      <w:r w:rsidR="00897B29" w:rsidRPr="00E6014F">
        <w:rPr>
          <w:rFonts w:ascii="Times New Roman" w:eastAsia="Times New Roman" w:hAnsi="Times New Roman" w:cs="Times New Roman"/>
        </w:rPr>
        <w:t xml:space="preserve">  </w:t>
      </w:r>
      <w:r w:rsidRPr="00E6014F">
        <w:rPr>
          <w:rFonts w:ascii="Times New Roman" w:eastAsia="Times New Roman" w:hAnsi="Times New Roman" w:cs="Times New Roman"/>
        </w:rPr>
        <w:t xml:space="preserve"> demanda um aperfeiçoamento</w:t>
      </w:r>
      <w:r w:rsidRPr="00E6014F">
        <w:rPr>
          <w:rFonts w:ascii="Times New Roman" w:eastAsia="Times New Roman" w:hAnsi="Times New Roman" w:cs="Times New Roman"/>
        </w:rPr>
        <w:t xml:space="preserve"> dos seus níveis de transparência é o de licitações públicas, certames nos quais ainda pairam muitas suspeitas exatamente pela falta de um instrumento normativo que amplie o</w:t>
      </w:r>
      <w:r w:rsidRPr="00E6014F">
        <w:rPr>
          <w:rFonts w:ascii="Times New Roman" w:eastAsia="Times New Roman" w:hAnsi="Times New Roman" w:cs="Times New Roman"/>
        </w:rPr>
        <w:t xml:space="preserve"> acesso da sociedade aos seus documentos, o que permitiria uma maior fiscalização social.</w:t>
      </w:r>
    </w:p>
    <w:p w:rsidR="00F50F80" w:rsidRPr="00E6014F" w:rsidRDefault="00F50F80" w:rsidP="00F50F80">
      <w:pPr>
        <w:spacing w:after="107" w:line="240" w:lineRule="auto"/>
        <w:ind w:firstLine="1702"/>
        <w:jc w:val="both"/>
        <w:rPr>
          <w:rFonts w:ascii="Times New Roman" w:hAnsi="Times New Roman" w:cs="Times New Roman"/>
        </w:rPr>
      </w:pPr>
    </w:p>
    <w:p w:rsidR="00C61BF3" w:rsidRDefault="00F50F80" w:rsidP="00F50F80">
      <w:pPr>
        <w:spacing w:after="5" w:line="240" w:lineRule="auto"/>
        <w:ind w:firstLine="1702"/>
        <w:jc w:val="both"/>
        <w:rPr>
          <w:rFonts w:ascii="Times New Roman" w:eastAsia="Times New Roman" w:hAnsi="Times New Roman" w:cs="Times New Roman"/>
        </w:rPr>
      </w:pPr>
      <w:r w:rsidRPr="00E6014F">
        <w:rPr>
          <w:rFonts w:ascii="Times New Roman" w:eastAsia="Times New Roman" w:hAnsi="Times New Roman" w:cs="Times New Roman"/>
        </w:rPr>
        <w:t>Sendo assim, estamos oferecendo este projeto de lei que define que os Poderes Executivo e Legislativo responsáveis por processos licitatórios sejam obrigados a tra</w:t>
      </w:r>
      <w:r w:rsidRPr="00E6014F">
        <w:rPr>
          <w:rFonts w:ascii="Times New Roman" w:eastAsia="Times New Roman" w:hAnsi="Times New Roman" w:cs="Times New Roman"/>
        </w:rPr>
        <w:t>nsmitir ao vivo, via Internet, o áudio e o vídeo dos certames.</w:t>
      </w:r>
    </w:p>
    <w:p w:rsidR="00F50F80" w:rsidRPr="00E6014F" w:rsidRDefault="00F50F80" w:rsidP="00F50F80">
      <w:pPr>
        <w:spacing w:after="5" w:line="240" w:lineRule="auto"/>
        <w:ind w:firstLine="1702"/>
        <w:jc w:val="both"/>
        <w:rPr>
          <w:rFonts w:ascii="Times New Roman" w:hAnsi="Times New Roman" w:cs="Times New Roman"/>
        </w:rPr>
      </w:pPr>
    </w:p>
    <w:p w:rsidR="00C61BF3" w:rsidRPr="00E6014F" w:rsidRDefault="00F50F80" w:rsidP="00F50F80">
      <w:pPr>
        <w:spacing w:after="107" w:line="240" w:lineRule="auto"/>
        <w:ind w:firstLine="1702"/>
        <w:jc w:val="both"/>
        <w:rPr>
          <w:rFonts w:ascii="Times New Roman" w:hAnsi="Times New Roman" w:cs="Times New Roman"/>
        </w:rPr>
      </w:pPr>
      <w:r w:rsidRPr="00E6014F">
        <w:rPr>
          <w:rFonts w:ascii="Times New Roman" w:eastAsia="Times New Roman" w:hAnsi="Times New Roman" w:cs="Times New Roman"/>
        </w:rPr>
        <w:t>Entretanto, tomamos o cuidado de excluir dessa obrigação as compras</w:t>
      </w:r>
      <w:r>
        <w:rPr>
          <w:rFonts w:ascii="Times New Roman" w:eastAsia="Times New Roman" w:hAnsi="Times New Roman" w:cs="Times New Roman"/>
        </w:rPr>
        <w:t xml:space="preserve"> </w:t>
      </w:r>
      <w:r w:rsidRPr="00E6014F">
        <w:rPr>
          <w:rFonts w:ascii="Times New Roman" w:eastAsia="Times New Roman" w:hAnsi="Times New Roman" w:cs="Times New Roman"/>
        </w:rPr>
        <w:t>que são feitas por meio de plataformas virtuais, como os Pregões Eletrônicos.</w:t>
      </w:r>
    </w:p>
    <w:p w:rsidR="00C61BF3" w:rsidRPr="00E6014F" w:rsidRDefault="00F50F80" w:rsidP="00F50F80">
      <w:pPr>
        <w:spacing w:after="105" w:line="240" w:lineRule="auto"/>
        <w:ind w:firstLine="1702"/>
        <w:jc w:val="both"/>
        <w:rPr>
          <w:rFonts w:ascii="Times New Roman" w:hAnsi="Times New Roman" w:cs="Times New Roman"/>
        </w:rPr>
      </w:pPr>
      <w:r w:rsidRPr="00E6014F">
        <w:rPr>
          <w:rFonts w:ascii="Times New Roman" w:eastAsia="Times New Roman" w:hAnsi="Times New Roman" w:cs="Times New Roman"/>
        </w:rPr>
        <w:t>Vale destacar ainda que a Lei Federal nº 12.527/2011 determina que os</w:t>
      </w:r>
      <w:r>
        <w:rPr>
          <w:rFonts w:ascii="Times New Roman" w:eastAsia="Times New Roman" w:hAnsi="Times New Roman" w:cs="Times New Roman"/>
        </w:rPr>
        <w:t xml:space="preserve"> </w:t>
      </w:r>
      <w:r w:rsidRPr="00E6014F">
        <w:rPr>
          <w:rFonts w:ascii="Times New Roman" w:eastAsia="Times New Roman" w:hAnsi="Times New Roman" w:cs="Times New Roman"/>
        </w:rPr>
        <w:t>procedimentos que asseguram o direito à informação devem se pautar na divulgação de informações de interesse público, independentemente de solicitações (Art. 3º, II) e na utilização dos</w:t>
      </w:r>
      <w:r w:rsidRPr="00E6014F">
        <w:rPr>
          <w:rFonts w:ascii="Times New Roman" w:eastAsia="Times New Roman" w:hAnsi="Times New Roman" w:cs="Times New Roman"/>
        </w:rPr>
        <w:t xml:space="preserve"> meios de comunicação viabilizados pela tecnologia da informação (Art. 3º,</w:t>
      </w:r>
      <w:r>
        <w:rPr>
          <w:rFonts w:ascii="Times New Roman" w:eastAsia="Times New Roman" w:hAnsi="Times New Roman" w:cs="Times New Roman"/>
        </w:rPr>
        <w:t xml:space="preserve"> </w:t>
      </w:r>
      <w:r w:rsidRPr="00E6014F">
        <w:rPr>
          <w:rFonts w:ascii="Times New Roman" w:eastAsia="Times New Roman" w:hAnsi="Times New Roman" w:cs="Times New Roman"/>
        </w:rPr>
        <w:t>III).</w:t>
      </w:r>
    </w:p>
    <w:p w:rsidR="00C61BF3" w:rsidRPr="00E6014F" w:rsidRDefault="00F50F80" w:rsidP="00F50F80">
      <w:pPr>
        <w:spacing w:after="137" w:line="240" w:lineRule="auto"/>
        <w:ind w:firstLine="1702"/>
        <w:jc w:val="both"/>
        <w:rPr>
          <w:rFonts w:ascii="Times New Roman" w:hAnsi="Times New Roman" w:cs="Times New Roman"/>
        </w:rPr>
      </w:pPr>
      <w:r w:rsidRPr="00E6014F">
        <w:rPr>
          <w:rFonts w:ascii="Times New Roman" w:eastAsia="Times New Roman" w:hAnsi="Times New Roman" w:cs="Times New Roman"/>
        </w:rPr>
        <w:t>A</w:t>
      </w:r>
      <w:r w:rsidR="00026527" w:rsidRPr="00E6014F">
        <w:rPr>
          <w:rFonts w:ascii="Times New Roman" w:eastAsia="Times New Roman" w:hAnsi="Times New Roman" w:cs="Times New Roman"/>
        </w:rPr>
        <w:t xml:space="preserve"> </w:t>
      </w:r>
      <w:r w:rsidRPr="00E6014F">
        <w:rPr>
          <w:rFonts w:ascii="Times New Roman" w:eastAsia="Times New Roman" w:hAnsi="Times New Roman" w:cs="Times New Roman"/>
        </w:rPr>
        <w:t>demais, no que concerne aos procedimentos licitatórios, o artigo 8º da</w:t>
      </w:r>
      <w:r>
        <w:rPr>
          <w:rFonts w:ascii="Times New Roman" w:eastAsia="Times New Roman" w:hAnsi="Times New Roman" w:cs="Times New Roman"/>
        </w:rPr>
        <w:t xml:space="preserve"> </w:t>
      </w:r>
      <w:r w:rsidRPr="00E6014F">
        <w:rPr>
          <w:rFonts w:ascii="Times New Roman" w:eastAsia="Times New Roman" w:hAnsi="Times New Roman" w:cs="Times New Roman"/>
        </w:rPr>
        <w:t xml:space="preserve">Lei 12.527/2011 estabelece que </w:t>
      </w:r>
      <w:r w:rsidRPr="00E6014F">
        <w:rPr>
          <w:rFonts w:ascii="Times New Roman" w:eastAsia="Times New Roman" w:hAnsi="Times New Roman" w:cs="Times New Roman"/>
          <w:b/>
          <w:i/>
        </w:rPr>
        <w:t>“É dever dos órgãos e entidades públicas promover, independentemente</w:t>
      </w:r>
      <w:r w:rsidRPr="00E6014F">
        <w:rPr>
          <w:rFonts w:ascii="Times New Roman" w:eastAsia="Times New Roman" w:hAnsi="Times New Roman" w:cs="Times New Roman"/>
          <w:b/>
          <w:i/>
        </w:rPr>
        <w:t xml:space="preserve"> de requerimentos, a divulgação em local de fácil acesso, no âmbito de suas competências, de informações de interesse coletivo ou geral por eles produzidas ou custodiadas....IV - informações concernentes a procedimentos licitatórios, inclusive os respectiv</w:t>
      </w:r>
      <w:r w:rsidRPr="00E6014F">
        <w:rPr>
          <w:rFonts w:ascii="Times New Roman" w:eastAsia="Times New Roman" w:hAnsi="Times New Roman" w:cs="Times New Roman"/>
          <w:b/>
          <w:i/>
        </w:rPr>
        <w:t>os editais e resultados, bem como a todos os contratos celebrados;...”.</w:t>
      </w:r>
    </w:p>
    <w:p w:rsidR="0058475B" w:rsidRPr="00E6014F" w:rsidRDefault="00F50F80" w:rsidP="00F50F80">
      <w:pPr>
        <w:spacing w:after="105" w:line="240" w:lineRule="auto"/>
        <w:ind w:firstLine="1702"/>
        <w:jc w:val="both"/>
        <w:rPr>
          <w:rFonts w:ascii="Times New Roman" w:eastAsia="Times New Roman" w:hAnsi="Times New Roman" w:cs="Times New Roman"/>
        </w:rPr>
      </w:pPr>
      <w:r w:rsidRPr="00E6014F">
        <w:rPr>
          <w:rFonts w:ascii="Times New Roman" w:eastAsia="Times New Roman" w:hAnsi="Times New Roman" w:cs="Times New Roman"/>
        </w:rPr>
        <w:t>Por todo exposto, considerando a relevância do tema, por se tratar de</w:t>
      </w:r>
      <w:r>
        <w:rPr>
          <w:rFonts w:ascii="Times New Roman" w:eastAsia="Times New Roman" w:hAnsi="Times New Roman" w:cs="Times New Roman"/>
        </w:rPr>
        <w:t xml:space="preserve"> </w:t>
      </w:r>
      <w:r w:rsidRPr="00E6014F">
        <w:rPr>
          <w:rFonts w:ascii="Times New Roman" w:eastAsia="Times New Roman" w:hAnsi="Times New Roman" w:cs="Times New Roman"/>
        </w:rPr>
        <w:t>medida que privilegia os princípios da transparência e da publicidade bem como o direito fundamental à informaç</w:t>
      </w:r>
      <w:r w:rsidRPr="00E6014F">
        <w:rPr>
          <w:rFonts w:ascii="Times New Roman" w:eastAsia="Times New Roman" w:hAnsi="Times New Roman" w:cs="Times New Roman"/>
        </w:rPr>
        <w:t>ão, convido os parlamentares representantes desta Casa de Leis, para ap</w:t>
      </w:r>
      <w:r w:rsidRPr="00E6014F">
        <w:rPr>
          <w:rFonts w:ascii="Times New Roman" w:eastAsia="Times New Roman" w:hAnsi="Times New Roman" w:cs="Times New Roman"/>
        </w:rPr>
        <w:t>reciação e aprovação do presente Projeto de Lei.</w:t>
      </w:r>
    </w:p>
    <w:p w:rsidR="00F50F80" w:rsidRDefault="00F50F80" w:rsidP="00F50F80">
      <w:pPr>
        <w:spacing w:before="100" w:beforeAutospacing="1" w:after="100" w:afterAutospacing="1" w:line="240" w:lineRule="auto"/>
        <w:ind w:firstLine="1702"/>
        <w:jc w:val="both"/>
        <w:rPr>
          <w:rFonts w:ascii="Times New Roman" w:eastAsia="Times New Roman" w:hAnsi="Times New Roman" w:cs="Times New Roman"/>
        </w:rPr>
      </w:pPr>
    </w:p>
    <w:p w:rsidR="0058475B" w:rsidRPr="00E6014F" w:rsidRDefault="00F50F80" w:rsidP="00F50F80">
      <w:pPr>
        <w:spacing w:before="100" w:beforeAutospacing="1" w:after="100" w:afterAutospacing="1" w:line="240" w:lineRule="auto"/>
        <w:ind w:firstLine="1702"/>
        <w:jc w:val="both"/>
        <w:rPr>
          <w:rFonts w:ascii="Times New Roman" w:eastAsia="Times New Roman" w:hAnsi="Times New Roman" w:cs="Times New Roman"/>
        </w:rPr>
      </w:pPr>
      <w:r w:rsidRPr="00E6014F">
        <w:rPr>
          <w:rFonts w:ascii="Times New Roman" w:eastAsia="Times New Roman" w:hAnsi="Times New Roman" w:cs="Times New Roman"/>
        </w:rPr>
        <w:t>Câmara Municipal de Sorri</w:t>
      </w:r>
      <w:r w:rsidRPr="00E6014F">
        <w:rPr>
          <w:rFonts w:ascii="Times New Roman" w:eastAsia="Times New Roman" w:hAnsi="Times New Roman" w:cs="Times New Roman"/>
        </w:rPr>
        <w:t>so, Estado de Mato Grosso, em 04</w:t>
      </w:r>
      <w:r w:rsidRPr="00E6014F">
        <w:rPr>
          <w:rFonts w:ascii="Times New Roman" w:eastAsia="Times New Roman" w:hAnsi="Times New Roman" w:cs="Times New Roman"/>
        </w:rPr>
        <w:t xml:space="preserve"> de</w:t>
      </w:r>
      <w:r w:rsidRPr="00E6014F">
        <w:rPr>
          <w:rFonts w:ascii="Times New Roman" w:eastAsia="Times New Roman" w:hAnsi="Times New Roman" w:cs="Times New Roman"/>
        </w:rPr>
        <w:t xml:space="preserve"> agosto</w:t>
      </w:r>
      <w:r w:rsidRPr="00E6014F">
        <w:rPr>
          <w:rFonts w:ascii="Times New Roman" w:eastAsia="Times New Roman" w:hAnsi="Times New Roman" w:cs="Times New Roman"/>
        </w:rPr>
        <w:t xml:space="preserve"> de 2021.</w:t>
      </w:r>
    </w:p>
    <w:p w:rsidR="00F50F80" w:rsidRDefault="00F50F80" w:rsidP="00F50F80">
      <w:pPr>
        <w:spacing w:after="259" w:line="240" w:lineRule="auto"/>
        <w:ind w:left="169" w:right="169" w:hanging="10"/>
        <w:jc w:val="center"/>
        <w:rPr>
          <w:rFonts w:ascii="Times New Roman" w:eastAsia="Times New Roman" w:hAnsi="Times New Roman" w:cs="Times New Roman"/>
          <w:b/>
        </w:rPr>
      </w:pPr>
    </w:p>
    <w:p w:rsidR="00F50F80" w:rsidRPr="00E6014F" w:rsidRDefault="00F50F80" w:rsidP="00F50F80">
      <w:pPr>
        <w:spacing w:after="259" w:line="240" w:lineRule="auto"/>
        <w:ind w:left="169" w:right="169" w:hanging="10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9215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F50F80" w:rsidRPr="00E6014F" w:rsidTr="00080A7B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F50F80" w:rsidRPr="00E6014F" w:rsidRDefault="00F50F80" w:rsidP="00080A7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014F">
              <w:rPr>
                <w:rFonts w:ascii="Times New Roman" w:eastAsia="Times New Roman" w:hAnsi="Times New Roman" w:cs="Times New Roman"/>
                <w:b/>
                <w:bCs/>
              </w:rPr>
              <w:t>JANE DELALIBERA</w:t>
            </w:r>
          </w:p>
          <w:p w:rsidR="00F50F80" w:rsidRPr="00E6014F" w:rsidRDefault="00F50F80" w:rsidP="0008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014F">
              <w:rPr>
                <w:rFonts w:ascii="Times New Roman" w:eastAsia="Times New Roman" w:hAnsi="Times New Roman" w:cs="Times New Roman"/>
                <w:b/>
                <w:bCs/>
              </w:rPr>
              <w:t>Vereadora PL</w:t>
            </w:r>
          </w:p>
          <w:p w:rsidR="00F50F80" w:rsidRPr="00E6014F" w:rsidRDefault="00F50F80" w:rsidP="0008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50F80" w:rsidRPr="00E6014F" w:rsidRDefault="00F50F80" w:rsidP="0008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50F80" w:rsidRPr="00E6014F" w:rsidRDefault="00F50F80" w:rsidP="0008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50F80" w:rsidRPr="00E6014F" w:rsidRDefault="00F50F80" w:rsidP="00080A7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014F">
              <w:rPr>
                <w:rFonts w:ascii="Times New Roman" w:eastAsia="Times New Roman" w:hAnsi="Times New Roman" w:cs="Times New Roman"/>
                <w:b/>
                <w:bCs/>
              </w:rPr>
              <w:t>CELSO KOZAK</w:t>
            </w:r>
          </w:p>
          <w:p w:rsidR="00F50F80" w:rsidRPr="00E6014F" w:rsidRDefault="00F50F80" w:rsidP="0008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014F">
              <w:rPr>
                <w:rFonts w:ascii="Times New Roman" w:eastAsia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F50F80" w:rsidRPr="00E6014F" w:rsidRDefault="00F50F80" w:rsidP="0008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014F">
              <w:rPr>
                <w:rFonts w:ascii="Times New Roman" w:eastAsia="Times New Roman" w:hAnsi="Times New Roman" w:cs="Times New Roman"/>
                <w:b/>
              </w:rPr>
              <w:t>WANDERLEY PAULO</w:t>
            </w:r>
          </w:p>
          <w:p w:rsidR="00F50F80" w:rsidRPr="00E6014F" w:rsidRDefault="00F50F80" w:rsidP="00080A7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014F">
              <w:rPr>
                <w:rFonts w:ascii="Times New Roman" w:eastAsia="Times New Roman" w:hAnsi="Times New Roman" w:cs="Times New Roman"/>
                <w:b/>
              </w:rPr>
              <w:t>Vereador Progressistas</w:t>
            </w:r>
            <w:r w:rsidRPr="00E6014F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:rsidR="00F50F80" w:rsidRPr="00E6014F" w:rsidRDefault="00F50F80" w:rsidP="0008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50F80" w:rsidRPr="00E6014F" w:rsidRDefault="00F50F80" w:rsidP="0008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50F80" w:rsidRPr="00E6014F" w:rsidRDefault="00F50F80" w:rsidP="0008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50F80" w:rsidRPr="00E6014F" w:rsidRDefault="00F50F80" w:rsidP="00080A7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014F">
              <w:rPr>
                <w:rFonts w:ascii="Times New Roman" w:eastAsia="Times New Roman" w:hAnsi="Times New Roman" w:cs="Times New Roman"/>
                <w:b/>
                <w:bCs/>
              </w:rPr>
              <w:t>RODRIGO MACHADO</w:t>
            </w:r>
          </w:p>
          <w:p w:rsidR="00F50F80" w:rsidRPr="00E6014F" w:rsidRDefault="00F50F80" w:rsidP="0008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014F">
              <w:rPr>
                <w:rFonts w:ascii="Times New Roman" w:eastAsia="Times New Roman" w:hAnsi="Times New Roman" w:cs="Times New Roman"/>
                <w:b/>
                <w:bCs/>
              </w:rPr>
              <w:t>Vereador PSDB</w:t>
            </w:r>
          </w:p>
          <w:p w:rsidR="00F50F80" w:rsidRPr="00E6014F" w:rsidRDefault="00F50F80" w:rsidP="0008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:rsidR="00F50F80" w:rsidRPr="00E6014F" w:rsidRDefault="00F50F80" w:rsidP="0008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:rsidR="00F50F80" w:rsidRPr="00E6014F" w:rsidRDefault="00F50F80" w:rsidP="0008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014F">
              <w:rPr>
                <w:rFonts w:ascii="Times New Roman" w:eastAsia="Times New Roman" w:hAnsi="Times New Roman" w:cs="Times New Roman"/>
                <w:b/>
                <w:bCs/>
              </w:rPr>
              <w:t>IAGO MELLA</w:t>
            </w:r>
          </w:p>
          <w:p w:rsidR="00F50F80" w:rsidRPr="00E6014F" w:rsidRDefault="00F50F80" w:rsidP="00080A7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014F">
              <w:rPr>
                <w:rFonts w:ascii="Times New Roman" w:eastAsia="Times New Roman" w:hAnsi="Times New Roman" w:cs="Times New Roman"/>
                <w:b/>
                <w:bCs/>
              </w:rPr>
              <w:t>Vereador Podemos</w:t>
            </w:r>
          </w:p>
          <w:p w:rsidR="00F50F80" w:rsidRPr="00E6014F" w:rsidRDefault="00F50F80" w:rsidP="00080A7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50F80" w:rsidRPr="00E6014F" w:rsidRDefault="00F50F80" w:rsidP="00080A7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50F80" w:rsidRPr="00E6014F" w:rsidRDefault="00F50F80" w:rsidP="00080A7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50F80" w:rsidRPr="00E6014F" w:rsidRDefault="00F50F80" w:rsidP="00080A7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014F">
              <w:rPr>
                <w:rFonts w:ascii="Times New Roman" w:eastAsia="Times New Roman" w:hAnsi="Times New Roman" w:cs="Times New Roman"/>
                <w:b/>
                <w:bCs/>
              </w:rPr>
              <w:t>MARLON ZANELLA</w:t>
            </w:r>
          </w:p>
          <w:p w:rsidR="00F50F80" w:rsidRPr="00E6014F" w:rsidRDefault="00F50F80" w:rsidP="0008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014F">
              <w:rPr>
                <w:rFonts w:ascii="Times New Roman" w:eastAsia="Times New Roman" w:hAnsi="Times New Roman" w:cs="Times New Roman"/>
                <w:b/>
                <w:bCs/>
              </w:rPr>
              <w:t>Vereador MDB</w:t>
            </w:r>
          </w:p>
          <w:p w:rsidR="00F50F80" w:rsidRPr="00E6014F" w:rsidRDefault="00F50F80" w:rsidP="0008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50F80" w:rsidRPr="00E6014F" w:rsidRDefault="00F50F80" w:rsidP="0008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F50F80" w:rsidRPr="00E6014F" w:rsidRDefault="00F50F80" w:rsidP="00080A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tbl>
      <w:tblPr>
        <w:tblStyle w:val="Tabelacomgrade"/>
        <w:tblW w:w="0" w:type="auto"/>
        <w:tblInd w:w="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4"/>
        <w:gridCol w:w="2268"/>
        <w:gridCol w:w="2632"/>
        <w:gridCol w:w="2324"/>
      </w:tblGrid>
      <w:tr w:rsidR="00F50F80" w:rsidTr="00080A7B">
        <w:tc>
          <w:tcPr>
            <w:tcW w:w="2094" w:type="dxa"/>
          </w:tcPr>
          <w:p w:rsidR="00F50F80" w:rsidRPr="00E6014F" w:rsidRDefault="00F50F80" w:rsidP="00080A7B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014F">
              <w:rPr>
                <w:rFonts w:ascii="Times New Roman" w:eastAsia="Times New Roman" w:hAnsi="Times New Roman" w:cs="Times New Roman"/>
                <w:b/>
                <w:bCs/>
              </w:rPr>
              <w:t>DIOGO KRIGUER</w:t>
            </w:r>
          </w:p>
          <w:p w:rsidR="00F50F80" w:rsidRDefault="00F50F80" w:rsidP="00080A7B">
            <w:pPr>
              <w:spacing w:after="259" w:line="240" w:lineRule="auto"/>
              <w:ind w:right="169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</w:t>
            </w:r>
            <w:r w:rsidRPr="00E6014F">
              <w:rPr>
                <w:rFonts w:ascii="Times New Roman" w:eastAsia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2268" w:type="dxa"/>
          </w:tcPr>
          <w:p w:rsidR="00F50F80" w:rsidRPr="00E6014F" w:rsidRDefault="00F50F80" w:rsidP="00080A7B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014F">
              <w:rPr>
                <w:rFonts w:ascii="Times New Roman" w:eastAsia="Times New Roman" w:hAnsi="Times New Roman" w:cs="Times New Roman"/>
                <w:b/>
                <w:bCs/>
              </w:rPr>
              <w:t>ZÉ DA PANTANAL</w:t>
            </w:r>
          </w:p>
          <w:p w:rsidR="00F50F80" w:rsidRDefault="00F50F80" w:rsidP="00080A7B">
            <w:pPr>
              <w:spacing w:after="259" w:line="240" w:lineRule="auto"/>
              <w:ind w:right="16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014F">
              <w:rPr>
                <w:rFonts w:ascii="Times New Roman" w:eastAsia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2632" w:type="dxa"/>
          </w:tcPr>
          <w:p w:rsidR="00F50F80" w:rsidRPr="00E6014F" w:rsidRDefault="00F50F80" w:rsidP="00080A7B">
            <w:pPr>
              <w:tabs>
                <w:tab w:val="left" w:pos="0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      </w:t>
            </w:r>
            <w:r w:rsidRPr="00E6014F">
              <w:rPr>
                <w:rFonts w:ascii="Times New Roman" w:eastAsia="Times New Roman" w:hAnsi="Times New Roman" w:cs="Times New Roman"/>
                <w:b/>
                <w:bCs/>
              </w:rPr>
              <w:t>DAMIANI</w:t>
            </w:r>
          </w:p>
          <w:p w:rsidR="00F50F80" w:rsidRDefault="00F50F80" w:rsidP="00080A7B">
            <w:pPr>
              <w:spacing w:after="259" w:line="240" w:lineRule="auto"/>
              <w:ind w:right="169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6014F">
              <w:rPr>
                <w:rFonts w:ascii="Times New Roman" w:eastAsia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2324" w:type="dxa"/>
          </w:tcPr>
          <w:p w:rsidR="00F50F80" w:rsidRPr="00E6014F" w:rsidRDefault="00F50F80" w:rsidP="00080A7B">
            <w:pPr>
              <w:tabs>
                <w:tab w:val="left" w:pos="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6014F">
              <w:rPr>
                <w:rFonts w:ascii="Times New Roman" w:eastAsia="Times New Roman" w:hAnsi="Times New Roman" w:cs="Times New Roman"/>
                <w:b/>
                <w:bCs/>
              </w:rPr>
              <w:t>FRED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</w:t>
            </w:r>
            <w:r w:rsidRPr="00E6014F">
              <w:rPr>
                <w:rFonts w:ascii="Times New Roman" w:eastAsia="Times New Roman" w:hAnsi="Times New Roman" w:cs="Times New Roman"/>
                <w:b/>
                <w:bCs/>
              </w:rPr>
              <w:t>SON DIAS</w:t>
            </w:r>
          </w:p>
          <w:p w:rsidR="00F50F80" w:rsidRDefault="00F50F80" w:rsidP="00080A7B">
            <w:pPr>
              <w:spacing w:after="259" w:line="240" w:lineRule="auto"/>
              <w:ind w:right="169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  </w:t>
            </w:r>
            <w:r w:rsidRPr="00E6014F">
              <w:rPr>
                <w:rFonts w:ascii="Times New Roman" w:eastAsia="Times New Roman" w:hAnsi="Times New Roman" w:cs="Times New Roman"/>
                <w:b/>
                <w:bCs/>
              </w:rPr>
              <w:t>Vereador Patriota</w:t>
            </w:r>
          </w:p>
        </w:tc>
      </w:tr>
    </w:tbl>
    <w:p w:rsidR="00121AF2" w:rsidRPr="00E6014F" w:rsidRDefault="00121AF2" w:rsidP="00F50F80">
      <w:pPr>
        <w:spacing w:after="259" w:line="240" w:lineRule="auto"/>
        <w:ind w:left="169" w:right="169" w:hanging="10"/>
        <w:jc w:val="center"/>
        <w:rPr>
          <w:rFonts w:ascii="Times New Roman" w:hAnsi="Times New Roman" w:cs="Times New Roman"/>
        </w:rPr>
      </w:pPr>
    </w:p>
    <w:sectPr w:rsidR="00121AF2" w:rsidRPr="00E6014F" w:rsidSect="00E6014F">
      <w:pgSz w:w="11906" w:h="16838"/>
      <w:pgMar w:top="2410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BF3"/>
    <w:rsid w:val="00011395"/>
    <w:rsid w:val="00026527"/>
    <w:rsid w:val="00107064"/>
    <w:rsid w:val="00121AF2"/>
    <w:rsid w:val="00144B63"/>
    <w:rsid w:val="00291F40"/>
    <w:rsid w:val="002E0126"/>
    <w:rsid w:val="00315D99"/>
    <w:rsid w:val="0056491F"/>
    <w:rsid w:val="0058475B"/>
    <w:rsid w:val="005E3281"/>
    <w:rsid w:val="00600DB0"/>
    <w:rsid w:val="007A1CEF"/>
    <w:rsid w:val="00801C1E"/>
    <w:rsid w:val="00822549"/>
    <w:rsid w:val="008324C5"/>
    <w:rsid w:val="00832EF0"/>
    <w:rsid w:val="00865FC0"/>
    <w:rsid w:val="00897B29"/>
    <w:rsid w:val="009D03DB"/>
    <w:rsid w:val="009F34E4"/>
    <w:rsid w:val="00A75883"/>
    <w:rsid w:val="00AF6947"/>
    <w:rsid w:val="00C61BF3"/>
    <w:rsid w:val="00D15ECB"/>
    <w:rsid w:val="00E2387E"/>
    <w:rsid w:val="00E54786"/>
    <w:rsid w:val="00E6014F"/>
    <w:rsid w:val="00E613EB"/>
    <w:rsid w:val="00EE2EF4"/>
    <w:rsid w:val="00F50F80"/>
    <w:rsid w:val="00F578ED"/>
    <w:rsid w:val="00F5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93117"/>
  <w15:chartTrackingRefBased/>
  <w15:docId w15:val="{A1C0BDB0-E5FF-41CD-94D8-E3BA7FF4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BF3"/>
    <w:pPr>
      <w:spacing w:line="256" w:lineRule="auto"/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E2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690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Timoteo</cp:lastModifiedBy>
  <cp:revision>65</cp:revision>
  <dcterms:created xsi:type="dcterms:W3CDTF">2021-07-29T14:07:00Z</dcterms:created>
  <dcterms:modified xsi:type="dcterms:W3CDTF">2021-08-05T11:39:00Z</dcterms:modified>
</cp:coreProperties>
</file>