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D764D" w14:textId="6C9AFD67"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b/>
          <w:color w:val="000000"/>
          <w:sz w:val="24"/>
          <w:szCs w:val="24"/>
        </w:rPr>
      </w:pPr>
      <w:r w:rsidRPr="00D769C7">
        <w:rPr>
          <w:b/>
          <w:color w:val="000000"/>
          <w:sz w:val="24"/>
          <w:szCs w:val="24"/>
        </w:rPr>
        <w:t>LEI COMPLEMENTAR Nº 081/2008</w:t>
      </w:r>
      <w:r w:rsidR="006A4F52">
        <w:rPr>
          <w:b/>
          <w:color w:val="000000"/>
          <w:sz w:val="24"/>
          <w:szCs w:val="24"/>
        </w:rPr>
        <w:t xml:space="preserve">, DE </w:t>
      </w:r>
      <w:r w:rsidRPr="00D769C7">
        <w:rPr>
          <w:b/>
          <w:color w:val="000000"/>
          <w:sz w:val="24"/>
          <w:szCs w:val="24"/>
        </w:rPr>
        <w:t>19 DE JUNHO DE 2008.</w:t>
      </w:r>
    </w:p>
    <w:p w14:paraId="3C402EC8" w14:textId="77777777"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b/>
          <w:color w:val="000000"/>
          <w:sz w:val="24"/>
          <w:szCs w:val="24"/>
        </w:rPr>
      </w:pPr>
    </w:p>
    <w:p w14:paraId="054F7B16" w14:textId="77777777" w:rsidR="00BE67BE" w:rsidRPr="00D769C7" w:rsidRDefault="00BE67BE" w:rsidP="006A4F52">
      <w:pPr>
        <w:tabs>
          <w:tab w:val="left" w:pos="5040"/>
        </w:tabs>
        <w:ind w:left="1418"/>
        <w:jc w:val="both"/>
        <w:rPr>
          <w:b/>
          <w:bCs/>
          <w:sz w:val="24"/>
          <w:szCs w:val="24"/>
        </w:rPr>
      </w:pPr>
      <w:r w:rsidRPr="00D769C7">
        <w:rPr>
          <w:b/>
          <w:bCs/>
          <w:sz w:val="24"/>
          <w:szCs w:val="24"/>
        </w:rPr>
        <w:t>ESTABELECE AS NORMAS PARCELAMENTO DO SOLO PARA FINS URBANOS NO MUNICÍPIO DE SORRISO E DÁ OUTRAS PROVIDÊNCIAS.</w:t>
      </w:r>
    </w:p>
    <w:p w14:paraId="5531B8F5" w14:textId="77777777"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b/>
          <w:color w:val="000000"/>
          <w:sz w:val="24"/>
          <w:szCs w:val="24"/>
        </w:rPr>
      </w:pPr>
    </w:p>
    <w:p w14:paraId="6F917128" w14:textId="77777777"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jc w:val="both"/>
        <w:rPr>
          <w:b/>
          <w:color w:val="000000"/>
          <w:sz w:val="24"/>
          <w:szCs w:val="24"/>
        </w:rPr>
      </w:pPr>
      <w:r w:rsidRPr="00D769C7">
        <w:rPr>
          <w:b/>
          <w:color w:val="000000"/>
          <w:sz w:val="24"/>
          <w:szCs w:val="24"/>
        </w:rPr>
        <w:t>O SR. DILCEU ROSSATO, PREFEITO MUNICIPAL DE SORRISO, ESTADO DO MATO GROSSO, NO USO DE SUAS ATRIBUIÇÕES AUTORIZADAS POR LEI, FAZ SABER A CÂMARA MUNICIPAL DE VEREADORES, APR</w:t>
      </w:r>
      <w:r w:rsidR="00234708">
        <w:rPr>
          <w:b/>
          <w:color w:val="000000"/>
          <w:sz w:val="24"/>
          <w:szCs w:val="24"/>
        </w:rPr>
        <w:t xml:space="preserve">OVOU E ELE SANCIONA A SEGUINTE </w:t>
      </w:r>
      <w:r w:rsidRPr="00D769C7">
        <w:rPr>
          <w:b/>
          <w:color w:val="000000"/>
          <w:sz w:val="24"/>
          <w:szCs w:val="24"/>
        </w:rPr>
        <w:t>LEI COMPLEMENTAR:</w:t>
      </w:r>
    </w:p>
    <w:p w14:paraId="39AF09C9" w14:textId="77777777" w:rsidR="00BE67BE" w:rsidRPr="00D769C7" w:rsidRDefault="00BE67BE" w:rsidP="00BE67BE">
      <w:pPr>
        <w:tabs>
          <w:tab w:val="left" w:pos="851"/>
          <w:tab w:val="left" w:pos="1134"/>
          <w:tab w:val="right" w:pos="9072"/>
        </w:tabs>
        <w:ind w:firstLine="1980"/>
        <w:jc w:val="both"/>
        <w:rPr>
          <w:b/>
          <w:sz w:val="24"/>
          <w:szCs w:val="24"/>
        </w:rPr>
      </w:pPr>
    </w:p>
    <w:p w14:paraId="0B174069" w14:textId="77777777" w:rsidR="00BE67BE" w:rsidRPr="00D769C7" w:rsidRDefault="00BE67BE" w:rsidP="00776DFD">
      <w:pPr>
        <w:jc w:val="center"/>
        <w:rPr>
          <w:b/>
          <w:sz w:val="24"/>
          <w:szCs w:val="24"/>
        </w:rPr>
      </w:pPr>
      <w:r w:rsidRPr="00D769C7">
        <w:rPr>
          <w:b/>
          <w:sz w:val="24"/>
          <w:szCs w:val="24"/>
        </w:rPr>
        <w:t>CAPÍTULO I</w:t>
      </w:r>
    </w:p>
    <w:p w14:paraId="160EAE33" w14:textId="77777777" w:rsidR="00BE67BE" w:rsidRPr="00D769C7" w:rsidRDefault="00BE67BE" w:rsidP="00776DFD">
      <w:pPr>
        <w:jc w:val="center"/>
        <w:rPr>
          <w:b/>
          <w:sz w:val="24"/>
          <w:szCs w:val="24"/>
        </w:rPr>
      </w:pPr>
      <w:r w:rsidRPr="00D769C7">
        <w:rPr>
          <w:b/>
          <w:sz w:val="24"/>
          <w:szCs w:val="24"/>
        </w:rPr>
        <w:t>DAS DISPOSIÇÕES PRELIMINARES</w:t>
      </w:r>
    </w:p>
    <w:p w14:paraId="4C3D9AE4" w14:textId="77777777" w:rsidR="00BE67BE" w:rsidRPr="00D769C7" w:rsidRDefault="00BE67BE" w:rsidP="00D769C7">
      <w:pPr>
        <w:ind w:firstLine="1418"/>
        <w:jc w:val="both"/>
        <w:rPr>
          <w:sz w:val="24"/>
          <w:szCs w:val="24"/>
        </w:rPr>
      </w:pPr>
    </w:p>
    <w:p w14:paraId="726BF7CA" w14:textId="77777777" w:rsidR="00BE67BE" w:rsidRPr="00D769C7" w:rsidRDefault="00BE67BE" w:rsidP="00D769C7">
      <w:pPr>
        <w:ind w:firstLine="1418"/>
        <w:jc w:val="both"/>
        <w:rPr>
          <w:sz w:val="24"/>
          <w:szCs w:val="24"/>
        </w:rPr>
      </w:pPr>
      <w:r w:rsidRPr="00D769C7">
        <w:rPr>
          <w:b/>
          <w:sz w:val="24"/>
          <w:szCs w:val="24"/>
        </w:rPr>
        <w:t xml:space="preserve">Art. 1º </w:t>
      </w:r>
      <w:r w:rsidRPr="00D769C7">
        <w:rPr>
          <w:bCs/>
          <w:sz w:val="24"/>
          <w:szCs w:val="24"/>
        </w:rPr>
        <w:t xml:space="preserve">- </w:t>
      </w:r>
      <w:r w:rsidRPr="00D769C7">
        <w:rPr>
          <w:sz w:val="24"/>
          <w:szCs w:val="24"/>
        </w:rPr>
        <w:t>Todo e qualquer parcelamento do solo para fins urbanos no Município de Sorriso, efetuado por particulares ou por entidade pública, é regulado pela presente Lei, obedecidas às normas federais e estaduais pertinentes.</w:t>
      </w:r>
    </w:p>
    <w:p w14:paraId="330DEDDB" w14:textId="77777777" w:rsidR="00BE67BE" w:rsidRPr="00D769C7" w:rsidRDefault="00BE67BE" w:rsidP="00D769C7">
      <w:pPr>
        <w:ind w:firstLine="1418"/>
        <w:jc w:val="both"/>
        <w:rPr>
          <w:sz w:val="24"/>
          <w:szCs w:val="24"/>
        </w:rPr>
      </w:pPr>
    </w:p>
    <w:p w14:paraId="386AAC92" w14:textId="77777777" w:rsidR="00BE67BE" w:rsidRPr="00D769C7" w:rsidRDefault="00BE67BE" w:rsidP="00D769C7">
      <w:pPr>
        <w:ind w:firstLine="1418"/>
        <w:jc w:val="both"/>
        <w:rPr>
          <w:sz w:val="24"/>
          <w:szCs w:val="24"/>
        </w:rPr>
      </w:pPr>
      <w:r w:rsidRPr="00D769C7">
        <w:rPr>
          <w:b/>
          <w:sz w:val="24"/>
          <w:szCs w:val="24"/>
        </w:rPr>
        <w:t>Parágrafo Único</w:t>
      </w:r>
      <w:r w:rsidRPr="00D769C7">
        <w:rPr>
          <w:bCs/>
          <w:sz w:val="24"/>
          <w:szCs w:val="24"/>
        </w:rPr>
        <w:t xml:space="preserve"> -</w:t>
      </w:r>
      <w:r w:rsidRPr="00D769C7">
        <w:rPr>
          <w:sz w:val="24"/>
          <w:szCs w:val="24"/>
        </w:rPr>
        <w:t xml:space="preserve"> Para efeito desta Lei consideram-se as seguintes definições:</w:t>
      </w:r>
    </w:p>
    <w:p w14:paraId="6F6B37D9" w14:textId="77777777" w:rsidR="00BE67BE" w:rsidRPr="00D769C7" w:rsidRDefault="00BE67BE" w:rsidP="00D769C7">
      <w:pPr>
        <w:ind w:firstLine="1418"/>
        <w:jc w:val="both"/>
        <w:rPr>
          <w:sz w:val="24"/>
          <w:szCs w:val="24"/>
          <w:highlight w:val="yellow"/>
        </w:rPr>
      </w:pPr>
    </w:p>
    <w:p w14:paraId="7F4A85BA"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Loteamento: é a subdivisão de glebas em lotes destinados a edificação, com abertura de novas vias de circulação, de logradouros públicos ou prolongamento, modificação ou ampliação das vias existentes;</w:t>
      </w:r>
    </w:p>
    <w:p w14:paraId="68F9212F"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Desmembramento: é a subdivisão de glebas em lotes destinados a edificação, com aproveitamento do sistema viário existente, desde que não implique na abertura de novas vias e logradouros públicos, nem no prolongamento, modificação ou ampliação dos já existentes;</w:t>
      </w:r>
    </w:p>
    <w:p w14:paraId="387B0894" w14:textId="77777777" w:rsidR="00BE67BE" w:rsidRPr="00D769C7" w:rsidRDefault="00BE67BE" w:rsidP="00D769C7">
      <w:pPr>
        <w:ind w:firstLine="1418"/>
        <w:jc w:val="both"/>
        <w:rPr>
          <w:sz w:val="24"/>
          <w:szCs w:val="24"/>
        </w:rPr>
      </w:pPr>
      <w:r w:rsidRPr="00D769C7">
        <w:rPr>
          <w:b/>
          <w:sz w:val="24"/>
          <w:szCs w:val="24"/>
        </w:rPr>
        <w:t>III –</w:t>
      </w:r>
      <w:r w:rsidRPr="00D769C7">
        <w:rPr>
          <w:sz w:val="24"/>
          <w:szCs w:val="24"/>
        </w:rPr>
        <w:t xml:space="preserve"> Lote: é o terreno servido de </w:t>
      </w:r>
      <w:proofErr w:type="spellStart"/>
      <w:r w:rsidRPr="00D769C7">
        <w:rPr>
          <w:sz w:val="24"/>
          <w:szCs w:val="24"/>
        </w:rPr>
        <w:t>infra-estrutura</w:t>
      </w:r>
      <w:proofErr w:type="spellEnd"/>
      <w:r w:rsidRPr="00D769C7">
        <w:rPr>
          <w:sz w:val="24"/>
          <w:szCs w:val="24"/>
        </w:rPr>
        <w:t xml:space="preserve"> básica, cujas dimensões atendam aos índices urbanísticos definidos pelo Plano Diretor ou lei municipal para a zona em que se situe;</w:t>
      </w:r>
    </w:p>
    <w:p w14:paraId="6304DCF2" w14:textId="77777777" w:rsidR="00BE67BE" w:rsidRPr="00D769C7" w:rsidRDefault="00BE67BE" w:rsidP="00D769C7">
      <w:pPr>
        <w:ind w:firstLine="1418"/>
        <w:jc w:val="both"/>
        <w:rPr>
          <w:sz w:val="24"/>
          <w:szCs w:val="24"/>
        </w:rPr>
      </w:pPr>
      <w:r w:rsidRPr="00D769C7">
        <w:rPr>
          <w:b/>
          <w:sz w:val="24"/>
          <w:szCs w:val="24"/>
        </w:rPr>
        <w:t>IV –</w:t>
      </w:r>
      <w:r w:rsidRPr="00D769C7">
        <w:rPr>
          <w:sz w:val="24"/>
          <w:szCs w:val="24"/>
        </w:rPr>
        <w:t xml:space="preserve"> </w:t>
      </w:r>
      <w:proofErr w:type="spellStart"/>
      <w:r w:rsidRPr="00D769C7">
        <w:rPr>
          <w:sz w:val="24"/>
          <w:szCs w:val="24"/>
        </w:rPr>
        <w:t>Infra-estrutura</w:t>
      </w:r>
      <w:proofErr w:type="spellEnd"/>
      <w:r w:rsidRPr="00D769C7">
        <w:rPr>
          <w:sz w:val="24"/>
          <w:szCs w:val="24"/>
        </w:rPr>
        <w:t xml:space="preserve"> Básica: os equipamentos urbanos de escoamento das águas pluviais, a iluminação pública, as redes de esgoto sanitário, o abastecimento de água potável e de energia elétrica pública e domiciliar e as vias de circulação pavimentadas ou não.</w:t>
      </w:r>
    </w:p>
    <w:p w14:paraId="4C9D1F2F" w14:textId="77777777" w:rsidR="00BE67BE" w:rsidRPr="00D769C7" w:rsidRDefault="00BE67BE" w:rsidP="00D769C7">
      <w:pPr>
        <w:ind w:firstLine="1418"/>
        <w:jc w:val="both"/>
        <w:rPr>
          <w:b/>
          <w:sz w:val="24"/>
          <w:szCs w:val="24"/>
        </w:rPr>
      </w:pPr>
    </w:p>
    <w:p w14:paraId="42C21DCC" w14:textId="77777777" w:rsidR="00BE67BE" w:rsidRPr="00CF7C8A" w:rsidRDefault="00BE67BE" w:rsidP="00D769C7">
      <w:pPr>
        <w:ind w:firstLine="1418"/>
        <w:jc w:val="both"/>
        <w:rPr>
          <w:strike/>
          <w:sz w:val="24"/>
          <w:szCs w:val="24"/>
        </w:rPr>
      </w:pPr>
      <w:r w:rsidRPr="00CF7C8A">
        <w:rPr>
          <w:b/>
          <w:strike/>
          <w:sz w:val="24"/>
          <w:szCs w:val="24"/>
        </w:rPr>
        <w:t>Art. 2º</w:t>
      </w:r>
      <w:r w:rsidRPr="00CF7C8A">
        <w:rPr>
          <w:bCs/>
          <w:strike/>
          <w:sz w:val="24"/>
          <w:szCs w:val="24"/>
        </w:rPr>
        <w:t xml:space="preserve"> -</w:t>
      </w:r>
      <w:r w:rsidRPr="00CF7C8A">
        <w:rPr>
          <w:b/>
          <w:strike/>
          <w:sz w:val="24"/>
          <w:szCs w:val="24"/>
        </w:rPr>
        <w:t xml:space="preserve"> </w:t>
      </w:r>
      <w:r w:rsidRPr="00CF7C8A">
        <w:rPr>
          <w:strike/>
          <w:sz w:val="24"/>
          <w:szCs w:val="24"/>
        </w:rPr>
        <w:t>A execução de qualquer loteamento ou desmembramento, depende de licença prévia e aprovação do projeto pelo Executivo Municipal.</w:t>
      </w:r>
    </w:p>
    <w:p w14:paraId="2BFDFF24" w14:textId="77777777" w:rsidR="00CF7C8A" w:rsidRDefault="00CF7C8A" w:rsidP="00D769C7">
      <w:pPr>
        <w:ind w:firstLine="1418"/>
        <w:jc w:val="both"/>
        <w:rPr>
          <w:b/>
          <w:i/>
          <w:sz w:val="24"/>
          <w:szCs w:val="24"/>
        </w:rPr>
      </w:pPr>
    </w:p>
    <w:p w14:paraId="4A31CE5C" w14:textId="6ADF3D7F" w:rsidR="00BE67BE" w:rsidRPr="00F2329B" w:rsidRDefault="00CF7C8A" w:rsidP="00D769C7">
      <w:pPr>
        <w:ind w:firstLine="1418"/>
        <w:jc w:val="both"/>
        <w:rPr>
          <w:strike/>
          <w:color w:val="FF0000"/>
          <w:sz w:val="24"/>
          <w:szCs w:val="24"/>
        </w:rPr>
      </w:pPr>
      <w:r w:rsidRPr="00F2329B">
        <w:rPr>
          <w:b/>
          <w:strike/>
          <w:sz w:val="24"/>
          <w:szCs w:val="24"/>
        </w:rPr>
        <w:t>Art. 2º</w:t>
      </w:r>
      <w:r w:rsidRPr="00F2329B">
        <w:rPr>
          <w:bCs/>
          <w:strike/>
          <w:sz w:val="24"/>
          <w:szCs w:val="24"/>
        </w:rPr>
        <w:t xml:space="preserve"> </w:t>
      </w:r>
      <w:r w:rsidRPr="00F2329B">
        <w:rPr>
          <w:strike/>
          <w:sz w:val="24"/>
          <w:szCs w:val="24"/>
        </w:rPr>
        <w:t xml:space="preserve">A execução de qualquer loteamento ou desmembramento, depende de licença prévia, aprovação do projeto pelo Executivo Municipal, bem como de Lei específica. </w:t>
      </w:r>
      <w:r w:rsidRPr="00791D33">
        <w:rPr>
          <w:strike/>
          <w:color w:val="0000FF"/>
          <w:sz w:val="24"/>
          <w:szCs w:val="24"/>
        </w:rPr>
        <w:t>(Redação dada pela LC nº 223</w:t>
      </w:r>
      <w:r w:rsidR="00791D33" w:rsidRPr="00791D33">
        <w:rPr>
          <w:strike/>
          <w:color w:val="0000FF"/>
          <w:sz w:val="24"/>
          <w:szCs w:val="24"/>
        </w:rPr>
        <w:t>/</w:t>
      </w:r>
      <w:r w:rsidRPr="00791D33">
        <w:rPr>
          <w:strike/>
          <w:color w:val="0000FF"/>
          <w:sz w:val="24"/>
          <w:szCs w:val="24"/>
        </w:rPr>
        <w:t>2015)</w:t>
      </w:r>
    </w:p>
    <w:p w14:paraId="73C687CB" w14:textId="77777777" w:rsidR="00CF7C8A" w:rsidRDefault="00CF7C8A" w:rsidP="00D769C7">
      <w:pPr>
        <w:ind w:firstLine="1418"/>
        <w:jc w:val="both"/>
        <w:rPr>
          <w:b/>
          <w:strike/>
          <w:sz w:val="24"/>
          <w:szCs w:val="24"/>
        </w:rPr>
      </w:pPr>
    </w:p>
    <w:p w14:paraId="225477ED" w14:textId="55E8243A" w:rsidR="00F2329B" w:rsidRDefault="00F2329B" w:rsidP="00D769C7">
      <w:pPr>
        <w:ind w:firstLine="1418"/>
        <w:jc w:val="both"/>
        <w:rPr>
          <w:strike/>
          <w:color w:val="0000FF"/>
          <w:sz w:val="24"/>
          <w:szCs w:val="24"/>
        </w:rPr>
      </w:pPr>
      <w:r w:rsidRPr="006F0446">
        <w:rPr>
          <w:b/>
          <w:strike/>
          <w:sz w:val="24"/>
          <w:szCs w:val="24"/>
        </w:rPr>
        <w:t xml:space="preserve">Art. 2º </w:t>
      </w:r>
      <w:r w:rsidRPr="006F0446">
        <w:rPr>
          <w:strike/>
          <w:sz w:val="24"/>
          <w:szCs w:val="24"/>
        </w:rPr>
        <w:t xml:space="preserve">A execução de qualquer loteamento depende na sequência de licença prévia e da aprovação do projeto pelo Executivo Municipal, e, posteriormente, de Lei específica. </w:t>
      </w:r>
      <w:r w:rsidRPr="006F0446">
        <w:rPr>
          <w:strike/>
          <w:color w:val="0000FF"/>
          <w:sz w:val="24"/>
          <w:szCs w:val="24"/>
        </w:rPr>
        <w:t>(Redação dada pela LC nº 225</w:t>
      </w:r>
      <w:r w:rsidR="005D4A7D" w:rsidRPr="006F0446">
        <w:rPr>
          <w:strike/>
          <w:color w:val="0000FF"/>
          <w:sz w:val="24"/>
          <w:szCs w:val="24"/>
        </w:rPr>
        <w:t>/</w:t>
      </w:r>
      <w:r w:rsidRPr="006F0446">
        <w:rPr>
          <w:strike/>
          <w:color w:val="0000FF"/>
          <w:sz w:val="24"/>
          <w:szCs w:val="24"/>
        </w:rPr>
        <w:t>2015)</w:t>
      </w:r>
    </w:p>
    <w:p w14:paraId="45C2ABCC" w14:textId="77777777" w:rsidR="006F0446" w:rsidRDefault="006F0446" w:rsidP="00D769C7">
      <w:pPr>
        <w:ind w:firstLine="1418"/>
        <w:jc w:val="both"/>
        <w:rPr>
          <w:strike/>
          <w:color w:val="0000FF"/>
          <w:sz w:val="24"/>
          <w:szCs w:val="24"/>
        </w:rPr>
      </w:pPr>
    </w:p>
    <w:p w14:paraId="24732233" w14:textId="6D56513B" w:rsidR="006F0446" w:rsidRPr="006F0446" w:rsidRDefault="006F0446" w:rsidP="00D769C7">
      <w:pPr>
        <w:ind w:firstLine="1418"/>
        <w:jc w:val="both"/>
        <w:rPr>
          <w:b/>
          <w:iCs/>
          <w:strike/>
          <w:sz w:val="24"/>
          <w:szCs w:val="24"/>
        </w:rPr>
      </w:pPr>
      <w:r w:rsidRPr="006F0446">
        <w:rPr>
          <w:b/>
          <w:iCs/>
          <w:sz w:val="24"/>
          <w:szCs w:val="24"/>
        </w:rPr>
        <w:t xml:space="preserve">Art. 2º </w:t>
      </w:r>
      <w:r w:rsidRPr="006F0446">
        <w:rPr>
          <w:iCs/>
          <w:sz w:val="24"/>
          <w:szCs w:val="24"/>
        </w:rPr>
        <w:t>A execução de qualquer loteamento ou desmembramento, depende de licença prévia e aprovação do projeto pelo Executivo Municipal.</w:t>
      </w:r>
      <w:r>
        <w:rPr>
          <w:iCs/>
          <w:sz w:val="24"/>
          <w:szCs w:val="24"/>
        </w:rPr>
        <w:t xml:space="preserve"> </w:t>
      </w:r>
      <w:r w:rsidRPr="006F0446">
        <w:rPr>
          <w:iCs/>
          <w:color w:val="0000FF"/>
          <w:sz w:val="24"/>
          <w:szCs w:val="24"/>
        </w:rPr>
        <w:t>(Redação dada pela LC nº 283/2018)</w:t>
      </w:r>
    </w:p>
    <w:p w14:paraId="1D897845" w14:textId="77777777" w:rsidR="00F2329B" w:rsidRPr="006F0446" w:rsidRDefault="00F2329B" w:rsidP="00D769C7">
      <w:pPr>
        <w:ind w:firstLine="1418"/>
        <w:jc w:val="both"/>
        <w:rPr>
          <w:b/>
          <w:iCs/>
          <w:strike/>
          <w:sz w:val="24"/>
          <w:szCs w:val="24"/>
        </w:rPr>
      </w:pPr>
    </w:p>
    <w:p w14:paraId="3DD7B93F" w14:textId="230E3639" w:rsidR="00F2329B" w:rsidRPr="00F2329B" w:rsidRDefault="00F2329B" w:rsidP="00F2329B">
      <w:pPr>
        <w:ind w:firstLine="1418"/>
        <w:jc w:val="both"/>
        <w:rPr>
          <w:b/>
          <w:strike/>
          <w:sz w:val="24"/>
          <w:szCs w:val="24"/>
        </w:rPr>
      </w:pPr>
      <w:r w:rsidRPr="00F2329B">
        <w:rPr>
          <w:b/>
          <w:sz w:val="24"/>
          <w:szCs w:val="24"/>
        </w:rPr>
        <w:t>Parágrafo Único</w:t>
      </w:r>
      <w:r w:rsidRPr="00F2329B">
        <w:rPr>
          <w:sz w:val="24"/>
          <w:szCs w:val="24"/>
        </w:rPr>
        <w:t xml:space="preserve"> - A execução de qualquer desmembramento depende de licença prévia e da aprovação do projeto pelo Executivo Municipal.</w:t>
      </w:r>
      <w:r>
        <w:rPr>
          <w:sz w:val="24"/>
          <w:szCs w:val="24"/>
        </w:rPr>
        <w:t xml:space="preserve"> </w:t>
      </w:r>
      <w:r w:rsidRPr="005D4A7D">
        <w:rPr>
          <w:color w:val="0000FF"/>
          <w:sz w:val="24"/>
          <w:szCs w:val="24"/>
        </w:rPr>
        <w:t>(</w:t>
      </w:r>
      <w:r w:rsidR="005D4A7D" w:rsidRPr="005D4A7D">
        <w:rPr>
          <w:color w:val="0000FF"/>
          <w:sz w:val="24"/>
          <w:szCs w:val="24"/>
        </w:rPr>
        <w:t xml:space="preserve">Incluído </w:t>
      </w:r>
      <w:r w:rsidRPr="005D4A7D">
        <w:rPr>
          <w:color w:val="0000FF"/>
          <w:sz w:val="24"/>
          <w:szCs w:val="24"/>
        </w:rPr>
        <w:t>pela LC nº 225</w:t>
      </w:r>
      <w:r w:rsidR="005D4A7D" w:rsidRPr="005D4A7D">
        <w:rPr>
          <w:color w:val="0000FF"/>
          <w:sz w:val="24"/>
          <w:szCs w:val="24"/>
        </w:rPr>
        <w:t>/</w:t>
      </w:r>
      <w:r w:rsidRPr="005D4A7D">
        <w:rPr>
          <w:color w:val="0000FF"/>
          <w:sz w:val="24"/>
          <w:szCs w:val="24"/>
        </w:rPr>
        <w:t>2015)</w:t>
      </w:r>
    </w:p>
    <w:p w14:paraId="17EA78FC" w14:textId="77777777" w:rsidR="00F2329B" w:rsidRDefault="00F2329B" w:rsidP="00D769C7">
      <w:pPr>
        <w:ind w:firstLine="1418"/>
        <w:jc w:val="both"/>
        <w:rPr>
          <w:b/>
          <w:strike/>
          <w:sz w:val="24"/>
          <w:szCs w:val="24"/>
        </w:rPr>
      </w:pPr>
    </w:p>
    <w:p w14:paraId="19301FE2" w14:textId="77777777" w:rsidR="00BE67BE" w:rsidRPr="00D769C7" w:rsidRDefault="00BE67BE" w:rsidP="00D769C7">
      <w:pPr>
        <w:ind w:firstLine="1418"/>
        <w:jc w:val="both"/>
        <w:rPr>
          <w:sz w:val="24"/>
          <w:szCs w:val="24"/>
        </w:rPr>
      </w:pPr>
      <w:r w:rsidRPr="00D769C7">
        <w:rPr>
          <w:b/>
          <w:sz w:val="24"/>
          <w:szCs w:val="24"/>
        </w:rPr>
        <w:t>Art. 3º -</w:t>
      </w:r>
      <w:r w:rsidRPr="00D769C7">
        <w:rPr>
          <w:sz w:val="24"/>
          <w:szCs w:val="24"/>
        </w:rPr>
        <w:t xml:space="preserve"> Em qualquer loteamento as dimensões mínimas dos lotes devem obedecer às normas constantes da legislação de Uso e Ocupação do Solo Urbano.</w:t>
      </w:r>
    </w:p>
    <w:p w14:paraId="6643EDC0" w14:textId="77777777" w:rsidR="00BE67BE" w:rsidRPr="00D769C7" w:rsidRDefault="00BE67BE" w:rsidP="00D769C7">
      <w:pPr>
        <w:ind w:firstLine="1418"/>
        <w:jc w:val="both"/>
        <w:rPr>
          <w:sz w:val="24"/>
          <w:szCs w:val="24"/>
        </w:rPr>
      </w:pPr>
    </w:p>
    <w:p w14:paraId="5704D7FC" w14:textId="77777777" w:rsidR="00BE67BE" w:rsidRPr="00D769C7" w:rsidRDefault="00BE67BE" w:rsidP="00D769C7">
      <w:pPr>
        <w:ind w:firstLine="1418"/>
        <w:jc w:val="both"/>
        <w:rPr>
          <w:sz w:val="24"/>
          <w:szCs w:val="24"/>
        </w:rPr>
      </w:pPr>
      <w:r w:rsidRPr="00D769C7">
        <w:rPr>
          <w:b/>
          <w:sz w:val="24"/>
          <w:szCs w:val="24"/>
        </w:rPr>
        <w:t xml:space="preserve">Art. 4º - </w:t>
      </w:r>
      <w:r w:rsidRPr="00D769C7">
        <w:rPr>
          <w:sz w:val="24"/>
          <w:szCs w:val="24"/>
        </w:rPr>
        <w:t>Os loteamentos para serem implantados, devem obedecer à projeção do sistema viário do município, mesmo que este não esteja implantado.</w:t>
      </w:r>
    </w:p>
    <w:p w14:paraId="6FDEB456" w14:textId="77777777" w:rsidR="00BE67BE" w:rsidRPr="00D769C7" w:rsidRDefault="00BE67BE" w:rsidP="00D769C7">
      <w:pPr>
        <w:ind w:firstLine="1418"/>
        <w:jc w:val="both"/>
        <w:rPr>
          <w:sz w:val="24"/>
          <w:szCs w:val="24"/>
          <w:highlight w:val="yellow"/>
        </w:rPr>
      </w:pPr>
    </w:p>
    <w:p w14:paraId="4DB9469F" w14:textId="77777777" w:rsidR="00BE67BE" w:rsidRPr="00D769C7" w:rsidRDefault="00BE67BE" w:rsidP="00D769C7">
      <w:pPr>
        <w:ind w:firstLine="1418"/>
        <w:jc w:val="both"/>
        <w:rPr>
          <w:sz w:val="24"/>
          <w:szCs w:val="24"/>
        </w:rPr>
      </w:pPr>
      <w:r w:rsidRPr="00D769C7">
        <w:rPr>
          <w:b/>
          <w:sz w:val="24"/>
          <w:szCs w:val="24"/>
        </w:rPr>
        <w:t xml:space="preserve">Art. 5º - </w:t>
      </w:r>
      <w:r w:rsidRPr="00D769C7">
        <w:rPr>
          <w:sz w:val="24"/>
          <w:szCs w:val="24"/>
        </w:rPr>
        <w:t>Os loteamentos deverão apresentar a Licença Prévia de Instalação e de Operação, expedidas pelo Órgão Ambiental competente.</w:t>
      </w:r>
    </w:p>
    <w:p w14:paraId="57D71382" w14:textId="77777777" w:rsidR="00BE67BE" w:rsidRPr="00D769C7" w:rsidRDefault="00BE67BE" w:rsidP="00D769C7">
      <w:pPr>
        <w:ind w:firstLine="1418"/>
        <w:jc w:val="both"/>
        <w:rPr>
          <w:sz w:val="24"/>
          <w:szCs w:val="24"/>
        </w:rPr>
      </w:pPr>
    </w:p>
    <w:p w14:paraId="71144295" w14:textId="77777777" w:rsidR="00BE67BE" w:rsidRPr="00D769C7" w:rsidRDefault="00BE67BE" w:rsidP="00776DFD">
      <w:pPr>
        <w:jc w:val="center"/>
        <w:rPr>
          <w:b/>
          <w:sz w:val="24"/>
          <w:szCs w:val="24"/>
        </w:rPr>
      </w:pPr>
      <w:r w:rsidRPr="00D769C7">
        <w:rPr>
          <w:b/>
          <w:sz w:val="24"/>
          <w:szCs w:val="24"/>
        </w:rPr>
        <w:t>CAPÍTULO II</w:t>
      </w:r>
    </w:p>
    <w:p w14:paraId="314B3E99" w14:textId="77777777" w:rsidR="00BE67BE" w:rsidRPr="00D769C7" w:rsidRDefault="00BE67BE" w:rsidP="00776DFD">
      <w:pPr>
        <w:jc w:val="center"/>
        <w:rPr>
          <w:b/>
          <w:sz w:val="24"/>
          <w:szCs w:val="24"/>
        </w:rPr>
      </w:pPr>
      <w:r w:rsidRPr="00D769C7">
        <w:rPr>
          <w:b/>
          <w:sz w:val="24"/>
          <w:szCs w:val="24"/>
        </w:rPr>
        <w:t>DAS NORMAS E PROCEDIMENTOS</w:t>
      </w:r>
    </w:p>
    <w:p w14:paraId="2EAD3FC9" w14:textId="77777777" w:rsidR="00BE67BE" w:rsidRPr="00D769C7" w:rsidRDefault="00BE67BE" w:rsidP="00776DFD">
      <w:pPr>
        <w:jc w:val="center"/>
        <w:rPr>
          <w:b/>
          <w:sz w:val="24"/>
          <w:szCs w:val="24"/>
        </w:rPr>
      </w:pPr>
    </w:p>
    <w:p w14:paraId="4774D172" w14:textId="77777777" w:rsidR="00BE67BE" w:rsidRPr="00D769C7" w:rsidRDefault="00BE67BE" w:rsidP="00776DFD">
      <w:pPr>
        <w:jc w:val="center"/>
        <w:rPr>
          <w:b/>
          <w:sz w:val="24"/>
          <w:szCs w:val="24"/>
        </w:rPr>
      </w:pPr>
      <w:r w:rsidRPr="00D769C7">
        <w:rPr>
          <w:b/>
          <w:sz w:val="24"/>
          <w:szCs w:val="24"/>
        </w:rPr>
        <w:t>Seção I</w:t>
      </w:r>
    </w:p>
    <w:p w14:paraId="6793CA91" w14:textId="77777777" w:rsidR="00BE67BE" w:rsidRPr="00D769C7" w:rsidRDefault="00BE67BE" w:rsidP="00776DFD">
      <w:pPr>
        <w:jc w:val="center"/>
        <w:rPr>
          <w:b/>
          <w:sz w:val="24"/>
          <w:szCs w:val="24"/>
        </w:rPr>
      </w:pPr>
      <w:r w:rsidRPr="00D769C7">
        <w:rPr>
          <w:b/>
          <w:sz w:val="24"/>
          <w:szCs w:val="24"/>
        </w:rPr>
        <w:t>Da Consulta Prévia</w:t>
      </w:r>
    </w:p>
    <w:p w14:paraId="2BCF19CF" w14:textId="77777777" w:rsidR="00BE67BE" w:rsidRPr="00D769C7" w:rsidRDefault="00BE67BE" w:rsidP="00D769C7">
      <w:pPr>
        <w:ind w:firstLine="1418"/>
        <w:jc w:val="both"/>
        <w:rPr>
          <w:b/>
          <w:sz w:val="24"/>
          <w:szCs w:val="24"/>
        </w:rPr>
      </w:pPr>
    </w:p>
    <w:p w14:paraId="431DDAB6" w14:textId="77777777" w:rsidR="00BE67BE" w:rsidRPr="00D769C7" w:rsidRDefault="00BE67BE" w:rsidP="00D769C7">
      <w:pPr>
        <w:ind w:firstLine="1418"/>
        <w:jc w:val="both"/>
        <w:rPr>
          <w:sz w:val="24"/>
          <w:szCs w:val="24"/>
        </w:rPr>
      </w:pPr>
      <w:r w:rsidRPr="00D769C7">
        <w:rPr>
          <w:b/>
          <w:sz w:val="24"/>
          <w:szCs w:val="24"/>
        </w:rPr>
        <w:t xml:space="preserve">Art. 6º - </w:t>
      </w:r>
      <w:r w:rsidRPr="00D769C7">
        <w:rPr>
          <w:sz w:val="24"/>
          <w:szCs w:val="24"/>
        </w:rPr>
        <w:t>Para a elaboração do projeto de loteamento, o interessado deverá consultar previamente a Prefeitura para expedição de diretrizes para o uso do solo, traçado dos lotes, do sistema viário, dos espaços livres e das áreas reservadas para equipamento urbano e comunitário, apresentando para este fim, requerimento acompanhado dos seguintes documentos:</w:t>
      </w:r>
    </w:p>
    <w:p w14:paraId="6B5C6104"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Certidão de Inteiro Teor atualizada do imóvel;</w:t>
      </w:r>
    </w:p>
    <w:p w14:paraId="5202BBAE"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Planta do imóvel na escala 1:2.000, que conterá no mínimo:</w:t>
      </w:r>
    </w:p>
    <w:p w14:paraId="4DE6EB56" w14:textId="77777777" w:rsidR="00BE67BE" w:rsidRPr="00D769C7" w:rsidRDefault="00BE67BE" w:rsidP="00D769C7">
      <w:pPr>
        <w:ind w:firstLine="1418"/>
        <w:jc w:val="both"/>
        <w:rPr>
          <w:sz w:val="24"/>
          <w:szCs w:val="24"/>
        </w:rPr>
      </w:pPr>
      <w:r w:rsidRPr="00D769C7">
        <w:rPr>
          <w:sz w:val="24"/>
          <w:szCs w:val="24"/>
        </w:rPr>
        <w:t>a) Divisas do imóvel;</w:t>
      </w:r>
    </w:p>
    <w:p w14:paraId="2EDF1603" w14:textId="77777777" w:rsidR="00BE67BE" w:rsidRPr="00D769C7" w:rsidRDefault="00BE67BE" w:rsidP="00D769C7">
      <w:pPr>
        <w:ind w:firstLine="1418"/>
        <w:jc w:val="both"/>
        <w:rPr>
          <w:sz w:val="24"/>
          <w:szCs w:val="24"/>
        </w:rPr>
      </w:pPr>
      <w:r w:rsidRPr="00D769C7">
        <w:rPr>
          <w:sz w:val="24"/>
          <w:szCs w:val="24"/>
        </w:rPr>
        <w:t>b) Benfeitorias existentes;</w:t>
      </w:r>
    </w:p>
    <w:p w14:paraId="3F5C4DC7" w14:textId="77777777" w:rsidR="00BE67BE" w:rsidRPr="00D769C7" w:rsidRDefault="00BE67BE" w:rsidP="00D769C7">
      <w:pPr>
        <w:ind w:firstLine="1418"/>
        <w:jc w:val="both"/>
        <w:rPr>
          <w:sz w:val="24"/>
          <w:szCs w:val="24"/>
        </w:rPr>
      </w:pPr>
      <w:r w:rsidRPr="00D769C7">
        <w:rPr>
          <w:sz w:val="24"/>
          <w:szCs w:val="24"/>
        </w:rPr>
        <w:t>c) Árvores frondosas, bosques e florestas, monumentos naturais e artificiais e área de recreação;</w:t>
      </w:r>
    </w:p>
    <w:p w14:paraId="53209938" w14:textId="77777777" w:rsidR="00BE67BE" w:rsidRPr="00D769C7" w:rsidRDefault="00BE67BE" w:rsidP="00D769C7">
      <w:pPr>
        <w:ind w:firstLine="1418"/>
        <w:jc w:val="both"/>
        <w:rPr>
          <w:sz w:val="24"/>
          <w:szCs w:val="24"/>
        </w:rPr>
      </w:pPr>
      <w:r w:rsidRPr="00D769C7">
        <w:rPr>
          <w:sz w:val="24"/>
          <w:szCs w:val="24"/>
        </w:rPr>
        <w:t>d) Nascentes, grutas, rios, riachos, ribeirões e córregos;</w:t>
      </w:r>
    </w:p>
    <w:p w14:paraId="24A2CF97" w14:textId="77777777" w:rsidR="00BE67BE" w:rsidRPr="00D769C7" w:rsidRDefault="00BE67BE" w:rsidP="00D769C7">
      <w:pPr>
        <w:ind w:firstLine="1418"/>
        <w:jc w:val="both"/>
        <w:rPr>
          <w:sz w:val="24"/>
          <w:szCs w:val="24"/>
        </w:rPr>
      </w:pPr>
      <w:r w:rsidRPr="00D769C7">
        <w:rPr>
          <w:sz w:val="24"/>
          <w:szCs w:val="24"/>
        </w:rPr>
        <w:t>e) Serviços de utilidade pública, institucionais, equipamentos comunitários e equipamentos urbanos, no local e adjacências com as respectivas distâncias da área a ser loteada;</w:t>
      </w:r>
    </w:p>
    <w:p w14:paraId="150289F5" w14:textId="77777777" w:rsidR="00BE67BE" w:rsidRPr="00D769C7" w:rsidRDefault="00BE67BE" w:rsidP="00D769C7">
      <w:pPr>
        <w:ind w:firstLine="1418"/>
        <w:jc w:val="both"/>
        <w:rPr>
          <w:sz w:val="24"/>
          <w:szCs w:val="24"/>
        </w:rPr>
      </w:pPr>
      <w:r w:rsidRPr="00D769C7">
        <w:rPr>
          <w:sz w:val="24"/>
          <w:szCs w:val="24"/>
        </w:rPr>
        <w:t>f) Servidões existentes, faixas de domínio de rodovias e ciclovias no local e adjacências da área a ser loteada;</w:t>
      </w:r>
    </w:p>
    <w:p w14:paraId="1D733507" w14:textId="77777777" w:rsidR="00BE67BE" w:rsidRPr="00D769C7" w:rsidRDefault="00BE67BE" w:rsidP="00D769C7">
      <w:pPr>
        <w:ind w:firstLine="1418"/>
        <w:jc w:val="both"/>
        <w:rPr>
          <w:sz w:val="24"/>
          <w:szCs w:val="24"/>
        </w:rPr>
      </w:pPr>
      <w:r w:rsidRPr="00D769C7">
        <w:rPr>
          <w:sz w:val="24"/>
          <w:szCs w:val="24"/>
        </w:rPr>
        <w:t>g) Locais alagadiços ou sujeitos a inundações;</w:t>
      </w:r>
    </w:p>
    <w:p w14:paraId="67C609C9" w14:textId="77777777" w:rsidR="00BE67BE" w:rsidRPr="00D769C7" w:rsidRDefault="00BE67BE" w:rsidP="00D769C7">
      <w:pPr>
        <w:ind w:firstLine="1418"/>
        <w:jc w:val="both"/>
        <w:rPr>
          <w:sz w:val="24"/>
          <w:szCs w:val="24"/>
        </w:rPr>
      </w:pPr>
      <w:r w:rsidRPr="00D769C7">
        <w:rPr>
          <w:sz w:val="24"/>
          <w:szCs w:val="24"/>
        </w:rPr>
        <w:t xml:space="preserve">h) Levantamento </w:t>
      </w:r>
      <w:proofErr w:type="spellStart"/>
      <w:r w:rsidRPr="00D769C7">
        <w:rPr>
          <w:sz w:val="24"/>
          <w:szCs w:val="24"/>
        </w:rPr>
        <w:t>plani-altimétrico</w:t>
      </w:r>
      <w:proofErr w:type="spellEnd"/>
      <w:r w:rsidRPr="00D769C7">
        <w:rPr>
          <w:sz w:val="24"/>
          <w:szCs w:val="24"/>
        </w:rPr>
        <w:t>, com curvas de nível de metro em metro e com “grade” das ruas e avenidas;</w:t>
      </w:r>
    </w:p>
    <w:p w14:paraId="33723F5C" w14:textId="77777777" w:rsidR="00BE67BE" w:rsidRPr="00D769C7" w:rsidRDefault="00BE67BE" w:rsidP="00D769C7">
      <w:pPr>
        <w:ind w:firstLine="1418"/>
        <w:jc w:val="both"/>
        <w:rPr>
          <w:sz w:val="24"/>
          <w:szCs w:val="24"/>
        </w:rPr>
      </w:pPr>
      <w:r w:rsidRPr="00D769C7">
        <w:rPr>
          <w:sz w:val="24"/>
          <w:szCs w:val="24"/>
        </w:rPr>
        <w:t>i) Cálculo da área do imóvel;</w:t>
      </w:r>
    </w:p>
    <w:p w14:paraId="40F57002" w14:textId="77777777" w:rsidR="00BE67BE" w:rsidRPr="00D769C7" w:rsidRDefault="00BE67BE" w:rsidP="00D769C7">
      <w:pPr>
        <w:ind w:firstLine="1418"/>
        <w:jc w:val="both"/>
        <w:rPr>
          <w:sz w:val="24"/>
          <w:szCs w:val="24"/>
        </w:rPr>
      </w:pPr>
      <w:r w:rsidRPr="00D769C7">
        <w:rPr>
          <w:sz w:val="24"/>
          <w:szCs w:val="24"/>
        </w:rPr>
        <w:t>j) Arruamentos vizinhos em todo o perímetro, com locação exata das vias de comunicação e as distâncias da área a ser loteada;</w:t>
      </w:r>
    </w:p>
    <w:p w14:paraId="22D6D06C" w14:textId="77777777" w:rsidR="00BE67BE" w:rsidRPr="00D769C7" w:rsidRDefault="00BE67BE" w:rsidP="00D769C7">
      <w:pPr>
        <w:ind w:firstLine="1418"/>
        <w:jc w:val="both"/>
        <w:rPr>
          <w:sz w:val="24"/>
          <w:szCs w:val="24"/>
        </w:rPr>
      </w:pPr>
      <w:r w:rsidRPr="00D769C7">
        <w:rPr>
          <w:sz w:val="24"/>
          <w:szCs w:val="24"/>
        </w:rPr>
        <w:t>k) Certidão de perímetro urbano.</w:t>
      </w:r>
    </w:p>
    <w:p w14:paraId="260694F4" w14:textId="77777777" w:rsidR="00BE67BE" w:rsidRPr="00D769C7" w:rsidRDefault="00BE67BE" w:rsidP="00D769C7">
      <w:pPr>
        <w:ind w:firstLine="1418"/>
        <w:jc w:val="both"/>
        <w:rPr>
          <w:sz w:val="24"/>
          <w:szCs w:val="24"/>
        </w:rPr>
      </w:pPr>
    </w:p>
    <w:p w14:paraId="658D26AF" w14:textId="77777777" w:rsidR="00BE67BE" w:rsidRPr="00D769C7" w:rsidRDefault="00BE67BE" w:rsidP="00D769C7">
      <w:pPr>
        <w:ind w:firstLine="1418"/>
        <w:jc w:val="both"/>
        <w:rPr>
          <w:sz w:val="24"/>
          <w:szCs w:val="24"/>
        </w:rPr>
      </w:pPr>
      <w:r w:rsidRPr="00D769C7">
        <w:rPr>
          <w:b/>
          <w:sz w:val="24"/>
          <w:szCs w:val="24"/>
        </w:rPr>
        <w:t xml:space="preserve">Art. 7º - </w:t>
      </w:r>
      <w:r w:rsidRPr="00D769C7">
        <w:rPr>
          <w:sz w:val="24"/>
          <w:szCs w:val="24"/>
        </w:rPr>
        <w:t>A Prefeitura indicará na planta apresentada as seguintes diretrizes para o projeto do loteamento:</w:t>
      </w:r>
    </w:p>
    <w:p w14:paraId="731203CD" w14:textId="77777777" w:rsidR="00BE67BE" w:rsidRPr="00D769C7" w:rsidRDefault="00BE67BE" w:rsidP="00D769C7">
      <w:pPr>
        <w:ind w:firstLine="1418"/>
        <w:jc w:val="both"/>
        <w:rPr>
          <w:sz w:val="24"/>
          <w:szCs w:val="24"/>
        </w:rPr>
      </w:pPr>
    </w:p>
    <w:p w14:paraId="1528D5D2"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O traçado básico do sistema viário principal;</w:t>
      </w:r>
    </w:p>
    <w:p w14:paraId="5A9FA6FD" w14:textId="77777777" w:rsidR="00BE67BE" w:rsidRPr="00D769C7" w:rsidRDefault="00BE67BE" w:rsidP="00D769C7">
      <w:pPr>
        <w:ind w:firstLine="1418"/>
        <w:jc w:val="both"/>
        <w:rPr>
          <w:sz w:val="24"/>
          <w:szCs w:val="24"/>
        </w:rPr>
      </w:pPr>
      <w:r w:rsidRPr="00D769C7">
        <w:rPr>
          <w:b/>
          <w:bCs/>
          <w:sz w:val="24"/>
          <w:szCs w:val="24"/>
        </w:rPr>
        <w:t>II</w:t>
      </w:r>
      <w:r w:rsidRPr="00D769C7">
        <w:rPr>
          <w:sz w:val="24"/>
          <w:szCs w:val="24"/>
        </w:rPr>
        <w:t xml:space="preserve"> - A localização aproximada dos terrenos destinados a equipamento urbano e comunitário e das áreas livres de uso público; </w:t>
      </w:r>
    </w:p>
    <w:p w14:paraId="39D61F9D" w14:textId="77777777" w:rsidR="00BE67BE" w:rsidRPr="00D769C7" w:rsidRDefault="00BE67BE" w:rsidP="00D769C7">
      <w:pPr>
        <w:ind w:firstLine="1418"/>
        <w:jc w:val="both"/>
        <w:rPr>
          <w:sz w:val="24"/>
          <w:szCs w:val="24"/>
        </w:rPr>
      </w:pPr>
      <w:r w:rsidRPr="00D769C7">
        <w:rPr>
          <w:b/>
          <w:sz w:val="24"/>
          <w:szCs w:val="24"/>
        </w:rPr>
        <w:lastRenderedPageBreak/>
        <w:t>III -</w:t>
      </w:r>
      <w:r w:rsidRPr="00D769C7">
        <w:rPr>
          <w:sz w:val="24"/>
          <w:szCs w:val="24"/>
        </w:rPr>
        <w:t xml:space="preserve"> As faixas sanitárias do terreno necessárias ao escoamento das águas pluviais, faixas não edificáveis e faixa de domínio de rodovias e ciclovias;</w:t>
      </w:r>
    </w:p>
    <w:p w14:paraId="66878C7F" w14:textId="77777777" w:rsidR="00BE67BE" w:rsidRPr="00D769C7" w:rsidRDefault="00BE67BE" w:rsidP="00D769C7">
      <w:pPr>
        <w:ind w:firstLine="1418"/>
        <w:jc w:val="both"/>
        <w:rPr>
          <w:sz w:val="24"/>
          <w:szCs w:val="24"/>
        </w:rPr>
      </w:pPr>
      <w:r w:rsidRPr="00D769C7">
        <w:rPr>
          <w:b/>
          <w:sz w:val="24"/>
          <w:szCs w:val="24"/>
        </w:rPr>
        <w:t>IV -</w:t>
      </w:r>
      <w:r w:rsidRPr="00D769C7">
        <w:rPr>
          <w:sz w:val="24"/>
          <w:szCs w:val="24"/>
        </w:rPr>
        <w:t xml:space="preserve"> As vias e logradouros públicos existentes ou projetados, que compõem o sistema viário do Município, relacionados com o loteamento pretendido e que deverão ser respeitados;</w:t>
      </w:r>
    </w:p>
    <w:p w14:paraId="7925C265" w14:textId="77777777" w:rsidR="00BE67BE" w:rsidRPr="00D769C7" w:rsidRDefault="00BE67BE" w:rsidP="00D769C7">
      <w:pPr>
        <w:ind w:firstLine="1418"/>
        <w:jc w:val="both"/>
        <w:rPr>
          <w:bCs/>
          <w:sz w:val="24"/>
          <w:szCs w:val="24"/>
        </w:rPr>
      </w:pPr>
      <w:r w:rsidRPr="00D769C7">
        <w:rPr>
          <w:b/>
          <w:sz w:val="24"/>
          <w:szCs w:val="24"/>
        </w:rPr>
        <w:t xml:space="preserve">V – </w:t>
      </w:r>
      <w:r w:rsidRPr="00D769C7">
        <w:rPr>
          <w:bCs/>
          <w:sz w:val="24"/>
          <w:szCs w:val="24"/>
        </w:rPr>
        <w:t>A zona ou zonas de uso predominante da área, com indicação dos usos compatíveis;</w:t>
      </w:r>
    </w:p>
    <w:p w14:paraId="389F89DD" w14:textId="77777777" w:rsidR="00BE67BE" w:rsidRPr="00D769C7" w:rsidRDefault="00BE67BE" w:rsidP="00D769C7">
      <w:pPr>
        <w:ind w:firstLine="1418"/>
        <w:jc w:val="both"/>
        <w:rPr>
          <w:sz w:val="24"/>
          <w:szCs w:val="24"/>
        </w:rPr>
      </w:pPr>
      <w:r w:rsidRPr="00D769C7">
        <w:rPr>
          <w:b/>
          <w:sz w:val="24"/>
          <w:szCs w:val="24"/>
        </w:rPr>
        <w:t>VI –</w:t>
      </w:r>
      <w:r w:rsidRPr="00D769C7">
        <w:rPr>
          <w:sz w:val="24"/>
          <w:szCs w:val="24"/>
        </w:rPr>
        <w:t xml:space="preserve"> Demais elementos e exigências legais que incidam sobre o projeto.</w:t>
      </w:r>
    </w:p>
    <w:p w14:paraId="5B78AFC9" w14:textId="77777777" w:rsidR="00BE67BE" w:rsidRPr="00D769C7" w:rsidRDefault="00BE67BE" w:rsidP="00D769C7">
      <w:pPr>
        <w:ind w:firstLine="1418"/>
        <w:jc w:val="both"/>
        <w:rPr>
          <w:sz w:val="24"/>
          <w:szCs w:val="24"/>
        </w:rPr>
      </w:pPr>
    </w:p>
    <w:p w14:paraId="3FFC9D51" w14:textId="77777777" w:rsidR="00BE67BE" w:rsidRPr="00D769C7" w:rsidRDefault="00BE67BE" w:rsidP="00D769C7">
      <w:pPr>
        <w:ind w:firstLine="1418"/>
        <w:jc w:val="both"/>
        <w:rPr>
          <w:sz w:val="24"/>
          <w:szCs w:val="24"/>
        </w:rPr>
      </w:pPr>
      <w:r w:rsidRPr="00D769C7">
        <w:rPr>
          <w:b/>
          <w:sz w:val="24"/>
          <w:szCs w:val="24"/>
        </w:rPr>
        <w:t xml:space="preserve">Art. 8º - </w:t>
      </w:r>
      <w:r w:rsidRPr="00D769C7">
        <w:rPr>
          <w:sz w:val="24"/>
          <w:szCs w:val="24"/>
        </w:rPr>
        <w:t>Após análise e julgamento pelo órgão competente das condições legais do loteamento, o requerente será notificado do resultado através de carta com Aviso de Recebimento (AR), ou diretamente ao interessado na Prefeitura e será expedida a Consulta Prévia num prazo máximo de 30 (trinta) dias.</w:t>
      </w:r>
    </w:p>
    <w:p w14:paraId="592C0A76" w14:textId="77777777" w:rsidR="00BE67BE" w:rsidRPr="00D769C7" w:rsidRDefault="00BE67BE" w:rsidP="00D769C7">
      <w:pPr>
        <w:ind w:firstLine="1418"/>
        <w:jc w:val="both"/>
        <w:rPr>
          <w:sz w:val="24"/>
          <w:szCs w:val="24"/>
        </w:rPr>
      </w:pPr>
    </w:p>
    <w:p w14:paraId="099A2923"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A Consulta Prévia tem prazo de validade por 12 (doze) meses.</w:t>
      </w:r>
    </w:p>
    <w:p w14:paraId="7A28D623" w14:textId="77777777" w:rsidR="00BE67BE" w:rsidRPr="00D769C7" w:rsidRDefault="00BE67BE" w:rsidP="00D769C7">
      <w:pPr>
        <w:ind w:firstLine="1418"/>
        <w:jc w:val="both"/>
        <w:rPr>
          <w:b/>
          <w:sz w:val="24"/>
          <w:szCs w:val="24"/>
        </w:rPr>
      </w:pPr>
    </w:p>
    <w:p w14:paraId="0BAC0649" w14:textId="77777777" w:rsidR="00BE67BE" w:rsidRPr="00D769C7" w:rsidRDefault="00BE67BE" w:rsidP="00776DFD">
      <w:pPr>
        <w:jc w:val="center"/>
        <w:rPr>
          <w:b/>
          <w:sz w:val="24"/>
          <w:szCs w:val="24"/>
        </w:rPr>
      </w:pPr>
      <w:r w:rsidRPr="00D769C7">
        <w:rPr>
          <w:b/>
          <w:sz w:val="24"/>
          <w:szCs w:val="24"/>
        </w:rPr>
        <w:t>Seção II</w:t>
      </w:r>
    </w:p>
    <w:p w14:paraId="6179E4E0" w14:textId="77777777" w:rsidR="00BE67BE" w:rsidRPr="00D769C7" w:rsidRDefault="00BE67BE" w:rsidP="00776DFD">
      <w:pPr>
        <w:jc w:val="center"/>
        <w:rPr>
          <w:b/>
          <w:sz w:val="24"/>
          <w:szCs w:val="24"/>
        </w:rPr>
      </w:pPr>
      <w:r w:rsidRPr="00D769C7">
        <w:rPr>
          <w:b/>
          <w:sz w:val="24"/>
          <w:szCs w:val="24"/>
        </w:rPr>
        <w:t>Da Apresentação do Projeto</w:t>
      </w:r>
    </w:p>
    <w:p w14:paraId="1C4E54B9" w14:textId="77777777" w:rsidR="00BE67BE" w:rsidRPr="00D769C7" w:rsidRDefault="00BE67BE" w:rsidP="00D769C7">
      <w:pPr>
        <w:tabs>
          <w:tab w:val="left" w:pos="851"/>
          <w:tab w:val="left" w:pos="1134"/>
          <w:tab w:val="right" w:pos="9072"/>
        </w:tabs>
        <w:ind w:firstLine="1418"/>
        <w:jc w:val="both"/>
        <w:rPr>
          <w:sz w:val="24"/>
          <w:szCs w:val="24"/>
        </w:rPr>
      </w:pPr>
    </w:p>
    <w:p w14:paraId="0414ED8A" w14:textId="77777777" w:rsidR="00BE67BE" w:rsidRPr="00D769C7" w:rsidRDefault="00BE67BE" w:rsidP="00D769C7">
      <w:pPr>
        <w:ind w:firstLine="1418"/>
        <w:jc w:val="both"/>
        <w:rPr>
          <w:sz w:val="24"/>
          <w:szCs w:val="24"/>
        </w:rPr>
      </w:pPr>
      <w:r w:rsidRPr="00D769C7">
        <w:rPr>
          <w:b/>
          <w:sz w:val="24"/>
          <w:szCs w:val="24"/>
        </w:rPr>
        <w:t xml:space="preserve">Art. 9º - </w:t>
      </w:r>
      <w:r w:rsidRPr="00D769C7">
        <w:rPr>
          <w:sz w:val="24"/>
          <w:szCs w:val="24"/>
        </w:rPr>
        <w:t>Orientado pelo traçado e diretrizes oficiais, o projeto de loteamento deve ser apresentado por requerimento junto à Prefeitura Municipal, contendo:</w:t>
      </w:r>
    </w:p>
    <w:p w14:paraId="31E980AE"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Consulta prévia, dentro do prazo de validade;</w:t>
      </w:r>
    </w:p>
    <w:p w14:paraId="65FA59DE"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Mapas com curvas de nível, nas escalas: 1:2.000 em cópias impressas e gravadas em CD-ROM, contendo:</w:t>
      </w:r>
    </w:p>
    <w:p w14:paraId="50567E80" w14:textId="77777777" w:rsidR="00BE67BE" w:rsidRPr="00D769C7" w:rsidRDefault="00BE67BE" w:rsidP="00D769C7">
      <w:pPr>
        <w:ind w:firstLine="1418"/>
        <w:jc w:val="both"/>
        <w:rPr>
          <w:sz w:val="24"/>
          <w:szCs w:val="24"/>
        </w:rPr>
      </w:pPr>
      <w:r w:rsidRPr="00D769C7">
        <w:rPr>
          <w:sz w:val="24"/>
          <w:szCs w:val="24"/>
        </w:rPr>
        <w:t>a) Arruamento de acordo com as normas legais;</w:t>
      </w:r>
    </w:p>
    <w:p w14:paraId="213FE113" w14:textId="77777777" w:rsidR="00BE67BE" w:rsidRPr="00D769C7" w:rsidRDefault="00BE67BE" w:rsidP="00D769C7">
      <w:pPr>
        <w:ind w:firstLine="1418"/>
        <w:jc w:val="both"/>
        <w:rPr>
          <w:sz w:val="24"/>
          <w:szCs w:val="24"/>
        </w:rPr>
      </w:pPr>
      <w:r w:rsidRPr="00D769C7">
        <w:rPr>
          <w:sz w:val="24"/>
          <w:szCs w:val="24"/>
        </w:rPr>
        <w:t>b) Áreas de reserva legal de proteção ambiental;</w:t>
      </w:r>
    </w:p>
    <w:p w14:paraId="2AAA50F3" w14:textId="77777777" w:rsidR="00BE67BE" w:rsidRPr="00D769C7" w:rsidRDefault="00BE67BE" w:rsidP="00D769C7">
      <w:pPr>
        <w:ind w:firstLine="1418"/>
        <w:jc w:val="both"/>
        <w:rPr>
          <w:sz w:val="24"/>
          <w:szCs w:val="24"/>
        </w:rPr>
      </w:pPr>
      <w:r w:rsidRPr="00D769C7">
        <w:rPr>
          <w:sz w:val="24"/>
          <w:szCs w:val="24"/>
        </w:rPr>
        <w:t>c) Áreas destinadas aos equipamentos urbanos;</w:t>
      </w:r>
    </w:p>
    <w:p w14:paraId="62F032D9" w14:textId="77777777" w:rsidR="00BE67BE" w:rsidRPr="00D769C7" w:rsidRDefault="00BE67BE" w:rsidP="00D769C7">
      <w:pPr>
        <w:ind w:firstLine="1418"/>
        <w:jc w:val="both"/>
        <w:rPr>
          <w:sz w:val="24"/>
          <w:szCs w:val="24"/>
        </w:rPr>
      </w:pPr>
      <w:r w:rsidRPr="00D769C7">
        <w:rPr>
          <w:sz w:val="24"/>
          <w:szCs w:val="24"/>
        </w:rPr>
        <w:t>d) Bosques naturais ou artificiais e árvores frondosas que serão preservadas;</w:t>
      </w:r>
    </w:p>
    <w:p w14:paraId="33DB8DFE" w14:textId="77777777" w:rsidR="00BE67BE" w:rsidRPr="00D769C7" w:rsidRDefault="00BE67BE" w:rsidP="00D769C7">
      <w:pPr>
        <w:ind w:firstLine="1418"/>
        <w:jc w:val="both"/>
        <w:rPr>
          <w:sz w:val="24"/>
          <w:szCs w:val="24"/>
        </w:rPr>
      </w:pPr>
      <w:r w:rsidRPr="00D769C7">
        <w:rPr>
          <w:sz w:val="24"/>
          <w:szCs w:val="24"/>
        </w:rPr>
        <w:t>e) Construções existentes;</w:t>
      </w:r>
    </w:p>
    <w:p w14:paraId="08E316FA" w14:textId="77777777" w:rsidR="00BE67BE" w:rsidRPr="00D769C7" w:rsidRDefault="00BE67BE" w:rsidP="00D769C7">
      <w:pPr>
        <w:ind w:firstLine="1418"/>
        <w:jc w:val="both"/>
        <w:rPr>
          <w:sz w:val="24"/>
          <w:szCs w:val="24"/>
        </w:rPr>
      </w:pPr>
      <w:r w:rsidRPr="00D769C7">
        <w:rPr>
          <w:sz w:val="24"/>
          <w:szCs w:val="24"/>
        </w:rPr>
        <w:t xml:space="preserve">f) </w:t>
      </w:r>
      <w:proofErr w:type="spellStart"/>
      <w:r w:rsidRPr="00D769C7">
        <w:rPr>
          <w:sz w:val="24"/>
          <w:szCs w:val="24"/>
        </w:rPr>
        <w:t>Sub-divisão</w:t>
      </w:r>
      <w:proofErr w:type="spellEnd"/>
      <w:r w:rsidRPr="00D769C7">
        <w:rPr>
          <w:sz w:val="24"/>
          <w:szCs w:val="24"/>
        </w:rPr>
        <w:t xml:space="preserve"> das quadras em lotes com as respectivas dimensões e áreas.</w:t>
      </w:r>
    </w:p>
    <w:p w14:paraId="0AF53629" w14:textId="77777777" w:rsidR="00BE67BE" w:rsidRPr="00D769C7" w:rsidRDefault="00BE67BE" w:rsidP="00D769C7">
      <w:pPr>
        <w:ind w:firstLine="1418"/>
        <w:jc w:val="both"/>
        <w:rPr>
          <w:sz w:val="24"/>
          <w:szCs w:val="24"/>
        </w:rPr>
      </w:pPr>
      <w:r w:rsidRPr="00D769C7">
        <w:rPr>
          <w:b/>
          <w:sz w:val="24"/>
          <w:szCs w:val="24"/>
        </w:rPr>
        <w:t>III –</w:t>
      </w:r>
      <w:r w:rsidRPr="00D769C7">
        <w:rPr>
          <w:sz w:val="24"/>
          <w:szCs w:val="24"/>
        </w:rPr>
        <w:t xml:space="preserve"> Memorial descritivo, contendo obrigatoriamente:</w:t>
      </w:r>
    </w:p>
    <w:p w14:paraId="7C2B855A" w14:textId="77777777" w:rsidR="00BE67BE" w:rsidRPr="00D769C7" w:rsidRDefault="00BE67BE" w:rsidP="00D769C7">
      <w:pPr>
        <w:ind w:firstLine="1418"/>
        <w:jc w:val="both"/>
        <w:rPr>
          <w:sz w:val="24"/>
          <w:szCs w:val="24"/>
        </w:rPr>
      </w:pPr>
      <w:r w:rsidRPr="00D769C7">
        <w:rPr>
          <w:sz w:val="24"/>
          <w:szCs w:val="24"/>
        </w:rPr>
        <w:t>a) Denominação do loteamento;</w:t>
      </w:r>
    </w:p>
    <w:p w14:paraId="2CA7D252" w14:textId="77777777" w:rsidR="00BE67BE" w:rsidRPr="00D769C7" w:rsidRDefault="00BE67BE" w:rsidP="00D769C7">
      <w:pPr>
        <w:ind w:firstLine="1418"/>
        <w:jc w:val="both"/>
        <w:rPr>
          <w:sz w:val="24"/>
          <w:szCs w:val="24"/>
        </w:rPr>
      </w:pPr>
      <w:r w:rsidRPr="00D769C7">
        <w:rPr>
          <w:sz w:val="24"/>
          <w:szCs w:val="24"/>
        </w:rPr>
        <w:t>b) Descrição sucinta do loteamento, com as suas características e fixação das zonas de uso predominante;</w:t>
      </w:r>
    </w:p>
    <w:p w14:paraId="3D3C5ABF" w14:textId="77777777" w:rsidR="00BE67BE" w:rsidRPr="00D769C7" w:rsidRDefault="00BE67BE" w:rsidP="00D769C7">
      <w:pPr>
        <w:ind w:firstLine="1418"/>
        <w:jc w:val="both"/>
        <w:rPr>
          <w:sz w:val="24"/>
          <w:szCs w:val="24"/>
        </w:rPr>
      </w:pPr>
      <w:r w:rsidRPr="00D769C7">
        <w:rPr>
          <w:sz w:val="24"/>
          <w:szCs w:val="24"/>
        </w:rPr>
        <w:t>c) Indicação das áreas públicas que passarão ao domínio do Município, no ato do registro do loteamento;</w:t>
      </w:r>
    </w:p>
    <w:p w14:paraId="4F722BC0" w14:textId="77777777" w:rsidR="00BE67BE" w:rsidRPr="00D769C7" w:rsidRDefault="00BE67BE" w:rsidP="00D769C7">
      <w:pPr>
        <w:ind w:firstLine="1418"/>
        <w:jc w:val="both"/>
        <w:rPr>
          <w:sz w:val="24"/>
          <w:szCs w:val="24"/>
        </w:rPr>
      </w:pPr>
      <w:r w:rsidRPr="00D769C7">
        <w:rPr>
          <w:sz w:val="24"/>
          <w:szCs w:val="24"/>
        </w:rPr>
        <w:t>d) Condições urbanísticas do loteamento e as limitações que incidem sobre os lotes e suas construções, além daquelas constantes na Consulta Prévia do loteamento;</w:t>
      </w:r>
    </w:p>
    <w:p w14:paraId="6A0540D6" w14:textId="77777777" w:rsidR="00BE67BE" w:rsidRPr="00D769C7" w:rsidRDefault="00BE67BE" w:rsidP="00D769C7">
      <w:pPr>
        <w:ind w:firstLine="1418"/>
        <w:jc w:val="both"/>
        <w:rPr>
          <w:sz w:val="24"/>
          <w:szCs w:val="24"/>
        </w:rPr>
      </w:pPr>
      <w:r w:rsidRPr="00D769C7">
        <w:rPr>
          <w:sz w:val="24"/>
          <w:szCs w:val="24"/>
        </w:rPr>
        <w:t>e) Enumeração dos equipamentos urbanos, comunitários e dos serviços públicos e de utilidade pública, já existentes no loteamento e adjacência;</w:t>
      </w:r>
    </w:p>
    <w:p w14:paraId="669534A5" w14:textId="77777777" w:rsidR="00BE67BE" w:rsidRPr="00D769C7" w:rsidRDefault="00BE67BE" w:rsidP="00D769C7">
      <w:pPr>
        <w:ind w:firstLine="1418"/>
        <w:jc w:val="both"/>
        <w:rPr>
          <w:sz w:val="24"/>
          <w:szCs w:val="24"/>
        </w:rPr>
      </w:pPr>
      <w:r w:rsidRPr="00D769C7">
        <w:rPr>
          <w:sz w:val="24"/>
          <w:szCs w:val="24"/>
        </w:rPr>
        <w:t>f) Limites e confrontações, área total do loteamento, área total dos lotes, área pública total, discriminando áreas do sistema viário, área das praças e demais espaços destinados a equipamentos comunitários, total das áreas de utilidades públicas, com suas respectivas porcentagens.</w:t>
      </w:r>
    </w:p>
    <w:p w14:paraId="05119528" w14:textId="77777777" w:rsidR="00BE67BE" w:rsidRPr="00D769C7" w:rsidRDefault="00BE67BE" w:rsidP="00D769C7">
      <w:pPr>
        <w:ind w:firstLine="1418"/>
        <w:jc w:val="both"/>
        <w:rPr>
          <w:sz w:val="24"/>
          <w:szCs w:val="24"/>
        </w:rPr>
      </w:pPr>
      <w:r w:rsidRPr="00D769C7">
        <w:rPr>
          <w:b/>
          <w:sz w:val="24"/>
          <w:szCs w:val="24"/>
        </w:rPr>
        <w:t>IV -</w:t>
      </w:r>
      <w:r w:rsidRPr="00D769C7">
        <w:rPr>
          <w:sz w:val="24"/>
          <w:szCs w:val="24"/>
        </w:rPr>
        <w:t xml:space="preserve"> Certidão Negativa de Impostos municipais, estaduais e federais, relativos ao imóvel;</w:t>
      </w:r>
    </w:p>
    <w:p w14:paraId="0E93D2A3" w14:textId="77777777" w:rsidR="00BE67BE" w:rsidRPr="00D769C7" w:rsidRDefault="00BE67BE" w:rsidP="00D769C7">
      <w:pPr>
        <w:ind w:firstLine="1418"/>
        <w:jc w:val="both"/>
        <w:rPr>
          <w:sz w:val="24"/>
          <w:szCs w:val="24"/>
        </w:rPr>
      </w:pPr>
      <w:r w:rsidRPr="00D769C7">
        <w:rPr>
          <w:b/>
          <w:sz w:val="24"/>
          <w:szCs w:val="24"/>
        </w:rPr>
        <w:t>V -</w:t>
      </w:r>
      <w:r w:rsidRPr="00D769C7">
        <w:rPr>
          <w:sz w:val="24"/>
          <w:szCs w:val="24"/>
        </w:rPr>
        <w:t xml:space="preserve"> Certidão Negativa de Débito Ambiental – CNDA;</w:t>
      </w:r>
    </w:p>
    <w:p w14:paraId="5804660B" w14:textId="77777777" w:rsidR="00BE67BE" w:rsidRPr="00D769C7" w:rsidRDefault="00BE67BE" w:rsidP="00D769C7">
      <w:pPr>
        <w:ind w:firstLine="1418"/>
        <w:jc w:val="both"/>
        <w:rPr>
          <w:sz w:val="24"/>
          <w:szCs w:val="24"/>
        </w:rPr>
      </w:pPr>
      <w:r w:rsidRPr="00D769C7">
        <w:rPr>
          <w:b/>
          <w:sz w:val="24"/>
          <w:szCs w:val="24"/>
        </w:rPr>
        <w:t>VI -</w:t>
      </w:r>
      <w:r w:rsidRPr="00D769C7">
        <w:rPr>
          <w:sz w:val="24"/>
          <w:szCs w:val="24"/>
        </w:rPr>
        <w:t xml:space="preserve"> Recolhimento de taxas;</w:t>
      </w:r>
    </w:p>
    <w:p w14:paraId="3BCBA1FE" w14:textId="77777777" w:rsidR="00BE67BE" w:rsidRPr="00D769C7" w:rsidRDefault="00BE67BE" w:rsidP="00D769C7">
      <w:pPr>
        <w:ind w:firstLine="1418"/>
        <w:jc w:val="both"/>
        <w:rPr>
          <w:sz w:val="24"/>
          <w:szCs w:val="24"/>
        </w:rPr>
      </w:pPr>
      <w:r w:rsidRPr="00D769C7">
        <w:rPr>
          <w:b/>
          <w:sz w:val="24"/>
          <w:szCs w:val="24"/>
        </w:rPr>
        <w:lastRenderedPageBreak/>
        <w:t>VII -</w:t>
      </w:r>
      <w:r w:rsidRPr="00D769C7">
        <w:rPr>
          <w:sz w:val="24"/>
          <w:szCs w:val="24"/>
        </w:rPr>
        <w:t xml:space="preserve"> ART – Anotação de Responsabilidade Técnica de profissional legalmente habilitado;</w:t>
      </w:r>
    </w:p>
    <w:p w14:paraId="0E1259A1" w14:textId="77777777" w:rsidR="00BE67BE" w:rsidRPr="00D769C7" w:rsidRDefault="00BE67BE" w:rsidP="00D769C7">
      <w:pPr>
        <w:ind w:firstLine="1418"/>
        <w:jc w:val="both"/>
        <w:rPr>
          <w:sz w:val="24"/>
          <w:szCs w:val="24"/>
        </w:rPr>
      </w:pPr>
      <w:r w:rsidRPr="00D769C7">
        <w:rPr>
          <w:b/>
          <w:sz w:val="24"/>
          <w:szCs w:val="24"/>
        </w:rPr>
        <w:t>VIII -</w:t>
      </w:r>
      <w:r w:rsidRPr="00D769C7">
        <w:rPr>
          <w:sz w:val="24"/>
          <w:szCs w:val="24"/>
        </w:rPr>
        <w:t xml:space="preserve"> Certidão de Inteiro Teor expedida pelo Registro de Imóveis, referente ao terreno a ser loteado;</w:t>
      </w:r>
    </w:p>
    <w:p w14:paraId="71052C7C" w14:textId="77777777" w:rsidR="00BE67BE" w:rsidRPr="00D769C7" w:rsidRDefault="00BE67BE" w:rsidP="00D769C7">
      <w:pPr>
        <w:ind w:firstLine="1418"/>
        <w:jc w:val="both"/>
        <w:rPr>
          <w:sz w:val="24"/>
          <w:szCs w:val="24"/>
        </w:rPr>
      </w:pPr>
      <w:r w:rsidRPr="00D769C7">
        <w:rPr>
          <w:b/>
          <w:sz w:val="24"/>
          <w:szCs w:val="24"/>
        </w:rPr>
        <w:t>IX -</w:t>
      </w:r>
      <w:r w:rsidRPr="00D769C7">
        <w:rPr>
          <w:sz w:val="24"/>
          <w:szCs w:val="24"/>
        </w:rPr>
        <w:t xml:space="preserve"> Certidão Negativa de Ação Real referente ao imóvel pelo período de 10 (dez) anos;</w:t>
      </w:r>
    </w:p>
    <w:p w14:paraId="6E887752" w14:textId="77777777" w:rsidR="00BE67BE" w:rsidRPr="00D769C7" w:rsidRDefault="00BE67BE" w:rsidP="00D769C7">
      <w:pPr>
        <w:ind w:firstLine="1418"/>
        <w:jc w:val="both"/>
        <w:rPr>
          <w:sz w:val="24"/>
          <w:szCs w:val="24"/>
        </w:rPr>
      </w:pPr>
      <w:r w:rsidRPr="00D769C7">
        <w:rPr>
          <w:b/>
          <w:sz w:val="24"/>
          <w:szCs w:val="24"/>
        </w:rPr>
        <w:t>X -</w:t>
      </w:r>
      <w:r w:rsidRPr="00D769C7">
        <w:rPr>
          <w:sz w:val="24"/>
          <w:szCs w:val="24"/>
        </w:rPr>
        <w:t xml:space="preserve"> Certidão Negativa de Ações Penais com respeito a crimes contra o patrimônio e contra a administração pública com referência a Loteadora ou Loteador;</w:t>
      </w:r>
    </w:p>
    <w:p w14:paraId="045682BF" w14:textId="77777777" w:rsidR="00BE67BE" w:rsidRPr="00D769C7" w:rsidRDefault="00BE67BE" w:rsidP="00D769C7">
      <w:pPr>
        <w:ind w:firstLine="1418"/>
        <w:jc w:val="both"/>
        <w:rPr>
          <w:sz w:val="24"/>
          <w:szCs w:val="24"/>
        </w:rPr>
      </w:pPr>
      <w:r w:rsidRPr="00D769C7">
        <w:rPr>
          <w:b/>
          <w:sz w:val="24"/>
          <w:szCs w:val="24"/>
        </w:rPr>
        <w:t>XI -</w:t>
      </w:r>
      <w:r w:rsidRPr="00D769C7">
        <w:rPr>
          <w:sz w:val="24"/>
          <w:szCs w:val="24"/>
        </w:rPr>
        <w:t xml:space="preserve"> Certidão </w:t>
      </w:r>
      <w:proofErr w:type="spellStart"/>
      <w:r w:rsidRPr="00D769C7">
        <w:rPr>
          <w:sz w:val="24"/>
          <w:szCs w:val="24"/>
        </w:rPr>
        <w:t>vintenária</w:t>
      </w:r>
      <w:proofErr w:type="spellEnd"/>
      <w:r w:rsidRPr="00D769C7">
        <w:rPr>
          <w:sz w:val="24"/>
          <w:szCs w:val="24"/>
        </w:rPr>
        <w:t xml:space="preserve"> do imóvel a ser loteado;</w:t>
      </w:r>
    </w:p>
    <w:p w14:paraId="05E299E7" w14:textId="77777777" w:rsidR="00BE67BE" w:rsidRPr="00D769C7" w:rsidRDefault="00BE67BE" w:rsidP="00D769C7">
      <w:pPr>
        <w:ind w:firstLine="1418"/>
        <w:jc w:val="both"/>
        <w:rPr>
          <w:sz w:val="24"/>
          <w:szCs w:val="24"/>
        </w:rPr>
      </w:pPr>
      <w:r w:rsidRPr="00D769C7">
        <w:rPr>
          <w:b/>
          <w:sz w:val="24"/>
          <w:szCs w:val="24"/>
        </w:rPr>
        <w:t>XII -</w:t>
      </w:r>
      <w:r w:rsidRPr="00D769C7">
        <w:rPr>
          <w:sz w:val="24"/>
          <w:szCs w:val="24"/>
        </w:rPr>
        <w:t xml:space="preserve"> Projeto das </w:t>
      </w:r>
      <w:proofErr w:type="spellStart"/>
      <w:r w:rsidRPr="00D769C7">
        <w:rPr>
          <w:sz w:val="24"/>
          <w:szCs w:val="24"/>
        </w:rPr>
        <w:t>infra-estruturas</w:t>
      </w:r>
      <w:proofErr w:type="spellEnd"/>
      <w:r w:rsidRPr="00D769C7">
        <w:rPr>
          <w:sz w:val="24"/>
          <w:szCs w:val="24"/>
        </w:rPr>
        <w:t xml:space="preserve"> existentes no local;</w:t>
      </w:r>
    </w:p>
    <w:p w14:paraId="6136F574" w14:textId="77777777" w:rsidR="00BE67BE" w:rsidRPr="00D769C7" w:rsidRDefault="00BE67BE" w:rsidP="00D769C7">
      <w:pPr>
        <w:ind w:firstLine="1418"/>
        <w:jc w:val="both"/>
        <w:rPr>
          <w:sz w:val="24"/>
          <w:szCs w:val="24"/>
        </w:rPr>
      </w:pPr>
      <w:r w:rsidRPr="00D769C7">
        <w:rPr>
          <w:b/>
          <w:sz w:val="24"/>
          <w:szCs w:val="24"/>
        </w:rPr>
        <w:t>XIII -</w:t>
      </w:r>
      <w:r w:rsidRPr="00D769C7">
        <w:rPr>
          <w:sz w:val="24"/>
          <w:szCs w:val="24"/>
        </w:rPr>
        <w:t xml:space="preserve"> Projeto da rede de abastecimento de água devidamente aprovado pelos órgãos competentes;</w:t>
      </w:r>
    </w:p>
    <w:p w14:paraId="1473485F" w14:textId="77777777" w:rsidR="00BE67BE" w:rsidRPr="00D769C7" w:rsidRDefault="00BE67BE" w:rsidP="00D769C7">
      <w:pPr>
        <w:ind w:firstLine="1418"/>
        <w:jc w:val="both"/>
        <w:rPr>
          <w:sz w:val="24"/>
          <w:szCs w:val="24"/>
        </w:rPr>
      </w:pPr>
      <w:r w:rsidRPr="00D769C7">
        <w:rPr>
          <w:b/>
          <w:sz w:val="24"/>
          <w:szCs w:val="24"/>
        </w:rPr>
        <w:t>XIV –</w:t>
      </w:r>
      <w:r w:rsidRPr="00D769C7">
        <w:rPr>
          <w:sz w:val="24"/>
          <w:szCs w:val="24"/>
        </w:rPr>
        <w:t xml:space="preserve"> Relatório de impacto ambiental, quando exigido na licença prévia;</w:t>
      </w:r>
    </w:p>
    <w:p w14:paraId="25AC2733" w14:textId="77777777" w:rsidR="00BE67BE" w:rsidRPr="00D769C7" w:rsidRDefault="00BE67BE" w:rsidP="00D769C7">
      <w:pPr>
        <w:ind w:firstLine="1418"/>
        <w:jc w:val="both"/>
        <w:rPr>
          <w:sz w:val="24"/>
          <w:szCs w:val="24"/>
        </w:rPr>
      </w:pPr>
      <w:r w:rsidRPr="00D769C7">
        <w:rPr>
          <w:b/>
          <w:sz w:val="24"/>
          <w:szCs w:val="24"/>
        </w:rPr>
        <w:t xml:space="preserve">XV – </w:t>
      </w:r>
      <w:r w:rsidRPr="00D769C7">
        <w:rPr>
          <w:sz w:val="24"/>
          <w:szCs w:val="24"/>
        </w:rPr>
        <w:t>Projeto de drenagem e pavimentação;</w:t>
      </w:r>
    </w:p>
    <w:p w14:paraId="58689C54" w14:textId="77777777" w:rsidR="00BE67BE" w:rsidRPr="00D769C7" w:rsidRDefault="00BE67BE" w:rsidP="00D769C7">
      <w:pPr>
        <w:ind w:firstLine="1418"/>
        <w:jc w:val="both"/>
        <w:rPr>
          <w:sz w:val="24"/>
          <w:szCs w:val="24"/>
        </w:rPr>
      </w:pPr>
      <w:r w:rsidRPr="00D769C7">
        <w:rPr>
          <w:b/>
          <w:sz w:val="24"/>
          <w:szCs w:val="24"/>
        </w:rPr>
        <w:t>XVI -</w:t>
      </w:r>
      <w:r w:rsidRPr="00D769C7">
        <w:rPr>
          <w:sz w:val="24"/>
          <w:szCs w:val="24"/>
        </w:rPr>
        <w:t xml:space="preserve"> Projeto de rede de energia elétrica do loteamento devidamente aprovado pelos órgãos competentes;</w:t>
      </w:r>
    </w:p>
    <w:p w14:paraId="40422353" w14:textId="77777777" w:rsidR="00BE67BE" w:rsidRPr="00D769C7" w:rsidRDefault="00BE67BE" w:rsidP="00D769C7">
      <w:pPr>
        <w:ind w:firstLine="1418"/>
        <w:jc w:val="both"/>
        <w:rPr>
          <w:sz w:val="24"/>
          <w:szCs w:val="24"/>
        </w:rPr>
      </w:pPr>
      <w:r w:rsidRPr="00D769C7">
        <w:rPr>
          <w:b/>
          <w:sz w:val="24"/>
          <w:szCs w:val="24"/>
        </w:rPr>
        <w:t>XVII -</w:t>
      </w:r>
      <w:r w:rsidRPr="00D769C7">
        <w:rPr>
          <w:sz w:val="24"/>
          <w:szCs w:val="24"/>
        </w:rPr>
        <w:t xml:space="preserve"> Planta geral do loteamento com orientação magnética;</w:t>
      </w:r>
    </w:p>
    <w:p w14:paraId="4451F4B4" w14:textId="77777777" w:rsidR="00BE67BE" w:rsidRPr="00D769C7" w:rsidRDefault="00BE67BE" w:rsidP="00D769C7">
      <w:pPr>
        <w:ind w:firstLine="1418"/>
        <w:jc w:val="both"/>
        <w:rPr>
          <w:sz w:val="24"/>
          <w:szCs w:val="24"/>
        </w:rPr>
      </w:pPr>
      <w:r w:rsidRPr="00D769C7">
        <w:rPr>
          <w:b/>
          <w:sz w:val="24"/>
          <w:szCs w:val="24"/>
        </w:rPr>
        <w:t>XVIII –</w:t>
      </w:r>
      <w:r w:rsidRPr="00D769C7">
        <w:rPr>
          <w:sz w:val="24"/>
          <w:szCs w:val="24"/>
        </w:rPr>
        <w:t xml:space="preserve"> Cronograma físico-</w:t>
      </w:r>
      <w:r w:rsidRPr="00D769C7">
        <w:rPr>
          <w:iCs/>
          <w:sz w:val="24"/>
          <w:szCs w:val="24"/>
        </w:rPr>
        <w:t xml:space="preserve">financeiro </w:t>
      </w:r>
      <w:r w:rsidRPr="00D769C7">
        <w:rPr>
          <w:sz w:val="24"/>
          <w:szCs w:val="24"/>
        </w:rPr>
        <w:t xml:space="preserve">da execução das obras de </w:t>
      </w:r>
      <w:proofErr w:type="spellStart"/>
      <w:r w:rsidRPr="00D769C7">
        <w:rPr>
          <w:sz w:val="24"/>
          <w:szCs w:val="24"/>
        </w:rPr>
        <w:t>infra-estrutura</w:t>
      </w:r>
      <w:proofErr w:type="spellEnd"/>
      <w:r w:rsidRPr="00D769C7">
        <w:rPr>
          <w:sz w:val="24"/>
          <w:szCs w:val="24"/>
        </w:rPr>
        <w:t xml:space="preserve"> urbana;</w:t>
      </w:r>
    </w:p>
    <w:p w14:paraId="17257728" w14:textId="77777777" w:rsidR="00BE67BE" w:rsidRPr="00D769C7" w:rsidRDefault="00BE67BE" w:rsidP="00D769C7">
      <w:pPr>
        <w:ind w:firstLine="1418"/>
        <w:jc w:val="both"/>
        <w:rPr>
          <w:sz w:val="24"/>
          <w:szCs w:val="24"/>
        </w:rPr>
      </w:pPr>
      <w:r w:rsidRPr="00D769C7">
        <w:rPr>
          <w:b/>
          <w:sz w:val="24"/>
          <w:szCs w:val="24"/>
        </w:rPr>
        <w:t>XIX -</w:t>
      </w:r>
      <w:r w:rsidRPr="00D769C7">
        <w:rPr>
          <w:sz w:val="24"/>
          <w:szCs w:val="24"/>
        </w:rPr>
        <w:t xml:space="preserve"> Autorização do INCRA, da </w:t>
      </w:r>
      <w:r w:rsidRPr="00D769C7">
        <w:rPr>
          <w:iCs/>
          <w:sz w:val="24"/>
          <w:szCs w:val="24"/>
        </w:rPr>
        <w:t>SEMA</w:t>
      </w:r>
      <w:r w:rsidRPr="00D769C7">
        <w:rPr>
          <w:sz w:val="24"/>
          <w:szCs w:val="24"/>
        </w:rPr>
        <w:t xml:space="preserve"> e do IBAMA, quando for o caso;</w:t>
      </w:r>
    </w:p>
    <w:p w14:paraId="1359043D" w14:textId="77777777" w:rsidR="00BE67BE" w:rsidRPr="00D769C7" w:rsidRDefault="00BE67BE" w:rsidP="00D769C7">
      <w:pPr>
        <w:ind w:firstLine="1418"/>
        <w:jc w:val="both"/>
        <w:rPr>
          <w:sz w:val="24"/>
          <w:szCs w:val="24"/>
        </w:rPr>
      </w:pPr>
      <w:r w:rsidRPr="00D769C7">
        <w:rPr>
          <w:b/>
          <w:sz w:val="24"/>
          <w:szCs w:val="24"/>
        </w:rPr>
        <w:t>XX -</w:t>
      </w:r>
      <w:r w:rsidRPr="00D769C7">
        <w:rPr>
          <w:sz w:val="24"/>
          <w:szCs w:val="24"/>
        </w:rPr>
        <w:t xml:space="preserve"> Modelo de contrato de compromisso de compra e venda dos lotes;</w:t>
      </w:r>
    </w:p>
    <w:p w14:paraId="59044F4E" w14:textId="77777777" w:rsidR="00BE67BE" w:rsidRPr="00D769C7" w:rsidRDefault="00BE67BE" w:rsidP="00D769C7">
      <w:pPr>
        <w:ind w:firstLine="1418"/>
        <w:jc w:val="both"/>
        <w:rPr>
          <w:sz w:val="24"/>
          <w:szCs w:val="24"/>
        </w:rPr>
      </w:pPr>
      <w:r w:rsidRPr="00D769C7">
        <w:rPr>
          <w:b/>
          <w:sz w:val="24"/>
          <w:szCs w:val="24"/>
        </w:rPr>
        <w:t xml:space="preserve">XXI - </w:t>
      </w:r>
      <w:r w:rsidRPr="00D769C7">
        <w:rPr>
          <w:sz w:val="24"/>
          <w:szCs w:val="24"/>
        </w:rPr>
        <w:t>Projeto de arborização (Densidade mínima: 1 árvore/lote);</w:t>
      </w:r>
    </w:p>
    <w:p w14:paraId="1563578D" w14:textId="77777777" w:rsidR="00BE67BE" w:rsidRPr="00D769C7" w:rsidRDefault="00BE67BE" w:rsidP="00D769C7">
      <w:pPr>
        <w:ind w:firstLine="1418"/>
        <w:jc w:val="both"/>
        <w:rPr>
          <w:color w:val="0000FF"/>
          <w:sz w:val="24"/>
          <w:szCs w:val="24"/>
        </w:rPr>
      </w:pPr>
      <w:r w:rsidRPr="00D769C7">
        <w:rPr>
          <w:b/>
          <w:sz w:val="24"/>
          <w:szCs w:val="24"/>
        </w:rPr>
        <w:t>XXII -</w:t>
      </w:r>
      <w:r w:rsidRPr="00D769C7">
        <w:rPr>
          <w:sz w:val="24"/>
          <w:szCs w:val="24"/>
        </w:rPr>
        <w:t xml:space="preserve"> Projeto de rede de esgoto, a partir do momento que este estiver implantado, devidamente</w:t>
      </w:r>
      <w:r w:rsidRPr="00D769C7">
        <w:rPr>
          <w:color w:val="FF0000"/>
          <w:sz w:val="24"/>
          <w:szCs w:val="24"/>
        </w:rPr>
        <w:t xml:space="preserve"> </w:t>
      </w:r>
      <w:r w:rsidRPr="00D769C7">
        <w:rPr>
          <w:sz w:val="24"/>
          <w:szCs w:val="24"/>
        </w:rPr>
        <w:t>aprovado pelos órgãos competentes</w:t>
      </w:r>
      <w:r w:rsidRPr="00D769C7">
        <w:rPr>
          <w:color w:val="0000FF"/>
          <w:sz w:val="24"/>
          <w:szCs w:val="24"/>
        </w:rPr>
        <w:t>.</w:t>
      </w:r>
    </w:p>
    <w:p w14:paraId="1F228B80" w14:textId="77777777" w:rsidR="00BE67BE" w:rsidRPr="00D769C7" w:rsidRDefault="00BE67BE" w:rsidP="00D769C7">
      <w:pPr>
        <w:ind w:firstLine="1418"/>
        <w:jc w:val="both"/>
        <w:rPr>
          <w:sz w:val="24"/>
          <w:szCs w:val="24"/>
        </w:rPr>
      </w:pPr>
    </w:p>
    <w:p w14:paraId="0B4E67B9" w14:textId="77777777" w:rsidR="00BE67BE" w:rsidRPr="00D769C7" w:rsidRDefault="00BE67BE" w:rsidP="00D769C7">
      <w:pPr>
        <w:ind w:firstLine="1418"/>
        <w:jc w:val="both"/>
        <w:rPr>
          <w:sz w:val="24"/>
          <w:szCs w:val="24"/>
        </w:rPr>
      </w:pPr>
      <w:r w:rsidRPr="00D769C7">
        <w:rPr>
          <w:b/>
          <w:sz w:val="24"/>
          <w:szCs w:val="24"/>
        </w:rPr>
        <w:t xml:space="preserve">Parágrafo Único - </w:t>
      </w:r>
      <w:r w:rsidRPr="00D769C7">
        <w:rPr>
          <w:sz w:val="24"/>
          <w:szCs w:val="24"/>
        </w:rPr>
        <w:t xml:space="preserve">Nos casos em que as dimensões do loteamento exigirem escalas diferentes da estabelecida no inciso II, a utilização </w:t>
      </w:r>
      <w:proofErr w:type="gramStart"/>
      <w:r w:rsidRPr="00D769C7">
        <w:rPr>
          <w:sz w:val="24"/>
          <w:szCs w:val="24"/>
        </w:rPr>
        <w:t>das mesmas</w:t>
      </w:r>
      <w:proofErr w:type="gramEnd"/>
      <w:r w:rsidRPr="00D769C7">
        <w:rPr>
          <w:sz w:val="24"/>
          <w:szCs w:val="24"/>
        </w:rPr>
        <w:t xml:space="preserve"> deverá ser previamente autorizada pelo órgão responsável pela aprovação do respectivo projeto.</w:t>
      </w:r>
    </w:p>
    <w:p w14:paraId="59EDDCDA" w14:textId="77777777" w:rsidR="00BE67BE" w:rsidRPr="00D769C7" w:rsidRDefault="00BE67BE" w:rsidP="00D769C7">
      <w:pPr>
        <w:ind w:firstLine="1418"/>
        <w:jc w:val="both"/>
        <w:rPr>
          <w:sz w:val="24"/>
          <w:szCs w:val="24"/>
        </w:rPr>
      </w:pPr>
      <w:r w:rsidRPr="00D769C7">
        <w:rPr>
          <w:sz w:val="24"/>
          <w:szCs w:val="24"/>
        </w:rPr>
        <w:t xml:space="preserve">  </w:t>
      </w:r>
    </w:p>
    <w:p w14:paraId="153E7D53" w14:textId="77777777" w:rsidR="00BE67BE" w:rsidRPr="00D769C7" w:rsidRDefault="00BE67BE" w:rsidP="00D769C7">
      <w:pPr>
        <w:ind w:firstLine="1418"/>
        <w:jc w:val="both"/>
        <w:rPr>
          <w:sz w:val="24"/>
          <w:szCs w:val="24"/>
        </w:rPr>
      </w:pPr>
      <w:r w:rsidRPr="00D769C7">
        <w:rPr>
          <w:b/>
          <w:sz w:val="24"/>
          <w:szCs w:val="24"/>
        </w:rPr>
        <w:t>Art. 10 -</w:t>
      </w:r>
      <w:r w:rsidRPr="00D769C7">
        <w:rPr>
          <w:sz w:val="24"/>
          <w:szCs w:val="24"/>
        </w:rPr>
        <w:t xml:space="preserve"> Para cumprimento no disposto sobre o sistema viário do loteamento deve-se considerar, a faixa de rolamento, mais a largura mínima destinada à calçada, de acordo com a categoria da via de circulação.</w:t>
      </w:r>
    </w:p>
    <w:p w14:paraId="195AA2BC" w14:textId="77777777" w:rsidR="00BE67BE" w:rsidRPr="00D769C7" w:rsidRDefault="00BE67BE" w:rsidP="00D769C7">
      <w:pPr>
        <w:ind w:firstLine="1418"/>
        <w:jc w:val="both"/>
        <w:rPr>
          <w:sz w:val="24"/>
          <w:szCs w:val="24"/>
        </w:rPr>
      </w:pPr>
    </w:p>
    <w:p w14:paraId="4521C802" w14:textId="77777777" w:rsidR="00BE67BE" w:rsidRPr="00D769C7" w:rsidRDefault="00BE67BE" w:rsidP="00D769C7">
      <w:pPr>
        <w:ind w:firstLine="1418"/>
        <w:jc w:val="both"/>
        <w:rPr>
          <w:sz w:val="24"/>
          <w:szCs w:val="24"/>
        </w:rPr>
      </w:pPr>
      <w:r w:rsidRPr="00D769C7">
        <w:rPr>
          <w:b/>
          <w:sz w:val="24"/>
          <w:szCs w:val="24"/>
        </w:rPr>
        <w:t xml:space="preserve">Art. 11 - </w:t>
      </w:r>
      <w:r w:rsidRPr="00D769C7">
        <w:rPr>
          <w:sz w:val="24"/>
          <w:szCs w:val="24"/>
        </w:rPr>
        <w:t>Atendidas as exigências técnicas e legais, o projeto será aprovado pela Prefeitura Municipal, conforme artigo 46 inciso XIV da Lei Orgânica Municipal.</w:t>
      </w:r>
    </w:p>
    <w:p w14:paraId="3C02DA08" w14:textId="77777777" w:rsidR="00BE67BE" w:rsidRPr="00D769C7" w:rsidRDefault="00BE67BE" w:rsidP="00D769C7">
      <w:pPr>
        <w:ind w:firstLine="1418"/>
        <w:jc w:val="both"/>
        <w:rPr>
          <w:sz w:val="24"/>
          <w:szCs w:val="24"/>
        </w:rPr>
      </w:pPr>
    </w:p>
    <w:p w14:paraId="54732E8F" w14:textId="77777777" w:rsidR="00BE67BE" w:rsidRPr="00D769C7" w:rsidRDefault="00BE67BE" w:rsidP="00D769C7">
      <w:pPr>
        <w:ind w:firstLine="1418"/>
        <w:jc w:val="both"/>
        <w:rPr>
          <w:sz w:val="24"/>
          <w:szCs w:val="24"/>
        </w:rPr>
      </w:pPr>
      <w:r w:rsidRPr="00D769C7">
        <w:rPr>
          <w:b/>
          <w:sz w:val="24"/>
          <w:szCs w:val="24"/>
        </w:rPr>
        <w:t xml:space="preserve">Art. 12 - </w:t>
      </w:r>
      <w:r w:rsidRPr="00D769C7">
        <w:rPr>
          <w:sz w:val="24"/>
          <w:szCs w:val="24"/>
        </w:rPr>
        <w:t>Satisfeitas as exigências legais e aprovado o projeto, o interessado assinará junto à Prefeitura o termo de acordo no qual se obrigará:</w:t>
      </w:r>
    </w:p>
    <w:p w14:paraId="61CE12FE" w14:textId="77777777" w:rsidR="00BE67BE" w:rsidRPr="00D769C7" w:rsidRDefault="00BE67BE" w:rsidP="00D769C7">
      <w:pPr>
        <w:ind w:firstLine="1418"/>
        <w:jc w:val="both"/>
        <w:rPr>
          <w:sz w:val="24"/>
          <w:szCs w:val="24"/>
        </w:rPr>
      </w:pPr>
    </w:p>
    <w:p w14:paraId="39BB7B75"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Executar no prazo fixado pelo cronograma físico–</w:t>
      </w:r>
      <w:r w:rsidRPr="00D769C7">
        <w:rPr>
          <w:iCs/>
          <w:sz w:val="24"/>
          <w:szCs w:val="24"/>
        </w:rPr>
        <w:t>financeiro</w:t>
      </w:r>
      <w:r w:rsidRPr="00D769C7">
        <w:rPr>
          <w:sz w:val="24"/>
          <w:szCs w:val="24"/>
        </w:rPr>
        <w:t xml:space="preserve"> proposto, a abertura das vias de circulação e praças, com respectivos marcos de alinhamento e nivelamento, bem como as obras e equipamentos previstos no projeto de </w:t>
      </w:r>
      <w:proofErr w:type="spellStart"/>
      <w:r w:rsidRPr="00D769C7">
        <w:rPr>
          <w:sz w:val="24"/>
          <w:szCs w:val="24"/>
        </w:rPr>
        <w:t>infra-estrutura</w:t>
      </w:r>
      <w:proofErr w:type="spellEnd"/>
      <w:r w:rsidRPr="00D769C7">
        <w:rPr>
          <w:sz w:val="24"/>
          <w:szCs w:val="24"/>
        </w:rPr>
        <w:t>;</w:t>
      </w:r>
    </w:p>
    <w:p w14:paraId="687C0188"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Facilitar a fiscalização permanente da Prefeitura durante a execução das obras e serviços;</w:t>
      </w:r>
    </w:p>
    <w:p w14:paraId="7853A9ED" w14:textId="77777777" w:rsidR="00BE67BE" w:rsidRPr="00D769C7" w:rsidRDefault="00BE67BE" w:rsidP="00D769C7">
      <w:pPr>
        <w:ind w:firstLine="1418"/>
        <w:jc w:val="both"/>
        <w:rPr>
          <w:sz w:val="24"/>
          <w:szCs w:val="24"/>
        </w:rPr>
      </w:pPr>
      <w:r w:rsidRPr="00D769C7">
        <w:rPr>
          <w:b/>
          <w:sz w:val="24"/>
          <w:szCs w:val="24"/>
        </w:rPr>
        <w:t xml:space="preserve">III – </w:t>
      </w:r>
      <w:r w:rsidRPr="00D769C7">
        <w:rPr>
          <w:sz w:val="24"/>
          <w:szCs w:val="24"/>
        </w:rPr>
        <w:t xml:space="preserve">A fazer constar nos compromissos de compra e venda, do lote a condição de que </w:t>
      </w:r>
      <w:proofErr w:type="gramStart"/>
      <w:r w:rsidRPr="00D769C7">
        <w:rPr>
          <w:sz w:val="24"/>
          <w:szCs w:val="24"/>
        </w:rPr>
        <w:t>os mesmos</w:t>
      </w:r>
      <w:proofErr w:type="gramEnd"/>
      <w:r w:rsidRPr="00D769C7">
        <w:rPr>
          <w:sz w:val="24"/>
          <w:szCs w:val="24"/>
        </w:rPr>
        <w:t xml:space="preserve"> só poderão receber a construção depois de executadas as obras previstas no Inciso I deste artigo;</w:t>
      </w:r>
    </w:p>
    <w:p w14:paraId="3CAADC0A" w14:textId="77777777" w:rsidR="00BE67BE" w:rsidRPr="00D769C7" w:rsidRDefault="00BE67BE" w:rsidP="00D769C7">
      <w:pPr>
        <w:ind w:firstLine="1418"/>
        <w:jc w:val="both"/>
        <w:rPr>
          <w:sz w:val="24"/>
          <w:szCs w:val="24"/>
        </w:rPr>
      </w:pPr>
      <w:r w:rsidRPr="00D769C7">
        <w:rPr>
          <w:b/>
          <w:sz w:val="24"/>
          <w:szCs w:val="24"/>
        </w:rPr>
        <w:lastRenderedPageBreak/>
        <w:t>IV –</w:t>
      </w:r>
      <w:r w:rsidRPr="00D769C7">
        <w:rPr>
          <w:sz w:val="24"/>
          <w:szCs w:val="24"/>
        </w:rPr>
        <w:t xml:space="preserve"> A fazer constar das escrituras definitivas ou dos compromissos de compra e venda de lotes, as obrigações pela execução dos serviços e obras do vendedor, com a responsabilidade solidária dos adquirentes ou compromissários compradores, na proporção da área de seus lotes.</w:t>
      </w:r>
    </w:p>
    <w:p w14:paraId="01C837B0" w14:textId="77777777" w:rsidR="00BE67BE" w:rsidRPr="00D769C7" w:rsidRDefault="00BE67BE" w:rsidP="00D769C7">
      <w:pPr>
        <w:ind w:firstLine="1418"/>
        <w:jc w:val="both"/>
        <w:rPr>
          <w:sz w:val="24"/>
          <w:szCs w:val="24"/>
        </w:rPr>
      </w:pPr>
    </w:p>
    <w:p w14:paraId="790D1C6C" w14:textId="77777777" w:rsidR="00BE67BE" w:rsidRDefault="00BE67BE" w:rsidP="00D769C7">
      <w:pPr>
        <w:ind w:firstLine="1418"/>
        <w:jc w:val="both"/>
        <w:rPr>
          <w:sz w:val="24"/>
          <w:szCs w:val="24"/>
        </w:rPr>
      </w:pPr>
      <w:r w:rsidRPr="00D769C7">
        <w:rPr>
          <w:b/>
          <w:sz w:val="24"/>
          <w:szCs w:val="24"/>
        </w:rPr>
        <w:t xml:space="preserve">§ 1º - </w:t>
      </w:r>
      <w:r w:rsidRPr="00D769C7">
        <w:rPr>
          <w:sz w:val="24"/>
          <w:szCs w:val="24"/>
        </w:rPr>
        <w:t>Os marcos de alinhamento e nivelamentos, a que se refere o Inciso I deste artigo, deverão ser de concreto, segundo padrão da Prefeitura.</w:t>
      </w:r>
    </w:p>
    <w:p w14:paraId="07085200" w14:textId="77777777" w:rsidR="00776DFD" w:rsidRPr="00D769C7" w:rsidRDefault="00776DFD" w:rsidP="00D769C7">
      <w:pPr>
        <w:ind w:firstLine="1418"/>
        <w:jc w:val="both"/>
        <w:rPr>
          <w:sz w:val="24"/>
          <w:szCs w:val="24"/>
        </w:rPr>
      </w:pPr>
    </w:p>
    <w:p w14:paraId="653E90A8" w14:textId="77777777" w:rsidR="00BE67BE" w:rsidRDefault="00BE67BE" w:rsidP="00D769C7">
      <w:pPr>
        <w:ind w:firstLine="1418"/>
        <w:jc w:val="both"/>
        <w:rPr>
          <w:sz w:val="24"/>
          <w:szCs w:val="24"/>
        </w:rPr>
      </w:pPr>
      <w:r w:rsidRPr="00D769C7">
        <w:rPr>
          <w:b/>
          <w:iCs/>
          <w:sz w:val="24"/>
          <w:szCs w:val="24"/>
        </w:rPr>
        <w:t>§ 2º</w:t>
      </w:r>
      <w:r w:rsidRPr="00D769C7">
        <w:rPr>
          <w:bCs/>
          <w:iCs/>
          <w:sz w:val="24"/>
          <w:szCs w:val="24"/>
        </w:rPr>
        <w:t xml:space="preserve"> - O loteador terá prazo máximo estabelecido no cronograma físico-financeiro, a contar da data de expedição do alvará de licença, para executar as obras e serviços de </w:t>
      </w:r>
      <w:proofErr w:type="spellStart"/>
      <w:r w:rsidRPr="00D769C7">
        <w:rPr>
          <w:bCs/>
          <w:iCs/>
          <w:sz w:val="24"/>
          <w:szCs w:val="24"/>
        </w:rPr>
        <w:t>Infra-estrutura</w:t>
      </w:r>
      <w:proofErr w:type="spellEnd"/>
      <w:r w:rsidRPr="00D769C7">
        <w:rPr>
          <w:sz w:val="24"/>
          <w:szCs w:val="24"/>
        </w:rPr>
        <w:t xml:space="preserve">.   </w:t>
      </w:r>
    </w:p>
    <w:p w14:paraId="2C4061E3" w14:textId="77777777" w:rsidR="00776DFD" w:rsidRPr="00D769C7" w:rsidRDefault="00776DFD" w:rsidP="00D769C7">
      <w:pPr>
        <w:ind w:firstLine="1418"/>
        <w:jc w:val="both"/>
        <w:rPr>
          <w:sz w:val="24"/>
          <w:szCs w:val="24"/>
        </w:rPr>
      </w:pPr>
    </w:p>
    <w:p w14:paraId="3CF807AC" w14:textId="77777777" w:rsidR="00BE67BE" w:rsidRPr="00D769C7" w:rsidRDefault="00BE67BE" w:rsidP="00D769C7">
      <w:pPr>
        <w:ind w:firstLine="1418"/>
        <w:jc w:val="both"/>
        <w:rPr>
          <w:sz w:val="24"/>
          <w:szCs w:val="24"/>
        </w:rPr>
      </w:pPr>
      <w:r w:rsidRPr="00D769C7">
        <w:rPr>
          <w:b/>
          <w:bCs/>
          <w:sz w:val="24"/>
          <w:szCs w:val="24"/>
        </w:rPr>
        <w:t>§ 3º -</w:t>
      </w:r>
      <w:r w:rsidRPr="00D769C7">
        <w:rPr>
          <w:sz w:val="24"/>
          <w:szCs w:val="24"/>
        </w:rPr>
        <w:t xml:space="preserve"> Quando se tratar de loteamento de interesse social, vinculado a planos ou programas habitacionais e o loteador for agente de cooperação mútua, a exemplo de Cooperativa, Associação sem fins lucrativos e entidades afins, e que seus objetivos estatutários sejam de interesse social, terá o prazo máximo de 24 (vinte e quatro) meses a contar da data de expedição do alvará de licença, para executar as obras e serviços de </w:t>
      </w:r>
      <w:proofErr w:type="spellStart"/>
      <w:r w:rsidRPr="00D769C7">
        <w:rPr>
          <w:sz w:val="24"/>
          <w:szCs w:val="24"/>
        </w:rPr>
        <w:t>infra-estrutura</w:t>
      </w:r>
      <w:proofErr w:type="spellEnd"/>
      <w:r w:rsidRPr="00D769C7">
        <w:rPr>
          <w:sz w:val="24"/>
          <w:szCs w:val="24"/>
        </w:rPr>
        <w:t xml:space="preserve">. </w:t>
      </w:r>
    </w:p>
    <w:p w14:paraId="124B32E5" w14:textId="77777777" w:rsidR="00BE67BE" w:rsidRPr="00D769C7" w:rsidRDefault="00BE67BE" w:rsidP="00D769C7">
      <w:pPr>
        <w:ind w:firstLine="1418"/>
        <w:jc w:val="both"/>
        <w:rPr>
          <w:sz w:val="24"/>
          <w:szCs w:val="24"/>
        </w:rPr>
      </w:pPr>
    </w:p>
    <w:p w14:paraId="69EC33C3" w14:textId="77777777" w:rsidR="00BE67BE" w:rsidRPr="00D769C7" w:rsidRDefault="00BE67BE" w:rsidP="00D769C7">
      <w:pPr>
        <w:ind w:firstLine="1418"/>
        <w:jc w:val="both"/>
        <w:rPr>
          <w:sz w:val="24"/>
          <w:szCs w:val="24"/>
        </w:rPr>
      </w:pPr>
      <w:r w:rsidRPr="00D769C7">
        <w:rPr>
          <w:b/>
          <w:sz w:val="24"/>
          <w:szCs w:val="24"/>
        </w:rPr>
        <w:t xml:space="preserve">Art. 13 - </w:t>
      </w:r>
      <w:r w:rsidRPr="00D769C7">
        <w:rPr>
          <w:sz w:val="24"/>
          <w:szCs w:val="24"/>
        </w:rPr>
        <w:t xml:space="preserve">Para fins de garantia de execução das obras e serviços de </w:t>
      </w:r>
      <w:proofErr w:type="spellStart"/>
      <w:r w:rsidRPr="00D769C7">
        <w:rPr>
          <w:sz w:val="24"/>
          <w:szCs w:val="24"/>
        </w:rPr>
        <w:t>infra-estrutura</w:t>
      </w:r>
      <w:proofErr w:type="spellEnd"/>
      <w:r w:rsidRPr="00D769C7">
        <w:rPr>
          <w:sz w:val="24"/>
          <w:szCs w:val="24"/>
        </w:rPr>
        <w:t xml:space="preserve"> urbana exigida para o loteamento, antes de sua aprovação será constituída caução real ou fidejussória.</w:t>
      </w:r>
    </w:p>
    <w:p w14:paraId="258A9F00" w14:textId="77777777" w:rsidR="00BE67BE" w:rsidRPr="00D769C7" w:rsidRDefault="00BE67BE" w:rsidP="00D769C7">
      <w:pPr>
        <w:ind w:firstLine="1418"/>
        <w:jc w:val="both"/>
        <w:rPr>
          <w:sz w:val="24"/>
          <w:szCs w:val="24"/>
        </w:rPr>
      </w:pPr>
    </w:p>
    <w:p w14:paraId="520290B3" w14:textId="77777777" w:rsidR="00BE67BE" w:rsidRPr="00D769C7" w:rsidRDefault="00BE67BE" w:rsidP="00D769C7">
      <w:pPr>
        <w:ind w:firstLine="1418"/>
        <w:jc w:val="both"/>
        <w:rPr>
          <w:sz w:val="24"/>
          <w:szCs w:val="24"/>
        </w:rPr>
      </w:pPr>
      <w:r w:rsidRPr="00D769C7">
        <w:rPr>
          <w:b/>
          <w:sz w:val="24"/>
          <w:szCs w:val="24"/>
        </w:rPr>
        <w:t xml:space="preserve">§ 1º - </w:t>
      </w:r>
      <w:r w:rsidRPr="00D769C7">
        <w:rPr>
          <w:sz w:val="24"/>
          <w:szCs w:val="24"/>
        </w:rPr>
        <w:t>A caução quando real, será instrumentada por escritura pública, que deverá ser averbada no registro imobiliário competente, no ato do registro do loteamento, cujos emolumentos ficarão a expensas do loteador.</w:t>
      </w:r>
    </w:p>
    <w:p w14:paraId="47760ABA" w14:textId="77777777" w:rsidR="00BE67BE" w:rsidRPr="00D769C7" w:rsidRDefault="00BE67BE" w:rsidP="00D769C7">
      <w:pPr>
        <w:ind w:firstLine="1418"/>
        <w:jc w:val="both"/>
        <w:rPr>
          <w:sz w:val="24"/>
          <w:szCs w:val="24"/>
        </w:rPr>
      </w:pPr>
    </w:p>
    <w:p w14:paraId="16866A66" w14:textId="77777777" w:rsidR="00BE67BE" w:rsidRPr="00D769C7" w:rsidRDefault="00BE67BE" w:rsidP="00D769C7">
      <w:pPr>
        <w:ind w:firstLine="1418"/>
        <w:jc w:val="both"/>
        <w:rPr>
          <w:sz w:val="24"/>
          <w:szCs w:val="24"/>
        </w:rPr>
      </w:pPr>
      <w:r w:rsidRPr="00D769C7">
        <w:rPr>
          <w:sz w:val="24"/>
          <w:szCs w:val="24"/>
        </w:rPr>
        <w:t xml:space="preserve"> </w:t>
      </w:r>
      <w:r w:rsidRPr="00D769C7">
        <w:rPr>
          <w:b/>
          <w:sz w:val="24"/>
          <w:szCs w:val="24"/>
        </w:rPr>
        <w:t xml:space="preserve">§ 2º - </w:t>
      </w:r>
      <w:r w:rsidRPr="00D769C7">
        <w:rPr>
          <w:sz w:val="24"/>
          <w:szCs w:val="24"/>
        </w:rPr>
        <w:t xml:space="preserve">Para as obras e serviços de </w:t>
      </w:r>
      <w:proofErr w:type="spellStart"/>
      <w:r w:rsidRPr="00D769C7">
        <w:rPr>
          <w:sz w:val="24"/>
          <w:szCs w:val="24"/>
        </w:rPr>
        <w:t>infra-estrutura</w:t>
      </w:r>
      <w:proofErr w:type="spellEnd"/>
      <w:r w:rsidRPr="00D769C7">
        <w:rPr>
          <w:sz w:val="24"/>
          <w:szCs w:val="24"/>
        </w:rPr>
        <w:t xml:space="preserve"> urbana exigida para o loteamento, a garantia correspondente será de 40% (quarenta por cento) dos lotes.</w:t>
      </w:r>
    </w:p>
    <w:p w14:paraId="3DAC82F4" w14:textId="77777777" w:rsidR="00BE67BE" w:rsidRPr="00D769C7" w:rsidRDefault="00BE67BE" w:rsidP="00D769C7">
      <w:pPr>
        <w:ind w:firstLine="1418"/>
        <w:jc w:val="both"/>
        <w:rPr>
          <w:sz w:val="24"/>
          <w:szCs w:val="24"/>
        </w:rPr>
      </w:pPr>
    </w:p>
    <w:p w14:paraId="1E289173" w14:textId="77777777" w:rsidR="00BE67BE" w:rsidRPr="00D769C7" w:rsidRDefault="00BE67BE" w:rsidP="00D769C7">
      <w:pPr>
        <w:ind w:firstLine="1418"/>
        <w:jc w:val="both"/>
        <w:rPr>
          <w:sz w:val="24"/>
          <w:szCs w:val="24"/>
        </w:rPr>
      </w:pPr>
      <w:r w:rsidRPr="00D769C7">
        <w:rPr>
          <w:b/>
          <w:sz w:val="24"/>
          <w:szCs w:val="24"/>
        </w:rPr>
        <w:t xml:space="preserve">§ 3º - </w:t>
      </w:r>
      <w:r w:rsidRPr="00D769C7">
        <w:rPr>
          <w:sz w:val="24"/>
          <w:szCs w:val="24"/>
        </w:rPr>
        <w:t xml:space="preserve">Concluídos todos os serviços e obras de </w:t>
      </w:r>
      <w:proofErr w:type="spellStart"/>
      <w:r w:rsidRPr="00D769C7">
        <w:rPr>
          <w:sz w:val="24"/>
          <w:szCs w:val="24"/>
        </w:rPr>
        <w:t>infra-estrutura</w:t>
      </w:r>
      <w:proofErr w:type="spellEnd"/>
      <w:r w:rsidRPr="00D769C7">
        <w:rPr>
          <w:sz w:val="24"/>
          <w:szCs w:val="24"/>
        </w:rPr>
        <w:t xml:space="preserve"> urbana exigida para o loteamento, a Prefeitura liberará as garantias de sua execução.</w:t>
      </w:r>
    </w:p>
    <w:p w14:paraId="1560B535" w14:textId="77777777" w:rsidR="00BE67BE" w:rsidRPr="00D769C7" w:rsidRDefault="00BE67BE" w:rsidP="00D769C7">
      <w:pPr>
        <w:ind w:firstLine="1418"/>
        <w:jc w:val="both"/>
        <w:rPr>
          <w:sz w:val="24"/>
          <w:szCs w:val="24"/>
        </w:rPr>
      </w:pPr>
    </w:p>
    <w:p w14:paraId="3A147038" w14:textId="77777777" w:rsidR="00BE67BE" w:rsidRPr="00D769C7" w:rsidRDefault="00BE67BE" w:rsidP="00D769C7">
      <w:pPr>
        <w:ind w:firstLine="1418"/>
        <w:jc w:val="both"/>
        <w:rPr>
          <w:sz w:val="24"/>
          <w:szCs w:val="24"/>
        </w:rPr>
      </w:pPr>
      <w:r w:rsidRPr="00D769C7">
        <w:rPr>
          <w:b/>
          <w:sz w:val="24"/>
          <w:szCs w:val="24"/>
        </w:rPr>
        <w:t xml:space="preserve">§ 4º - </w:t>
      </w:r>
      <w:r w:rsidRPr="00D769C7">
        <w:rPr>
          <w:sz w:val="24"/>
          <w:szCs w:val="24"/>
        </w:rPr>
        <w:t xml:space="preserve">A medida em que as obras e serviços de </w:t>
      </w:r>
      <w:proofErr w:type="spellStart"/>
      <w:r w:rsidRPr="00D769C7">
        <w:rPr>
          <w:sz w:val="24"/>
          <w:szCs w:val="24"/>
        </w:rPr>
        <w:t>infra-estrutura</w:t>
      </w:r>
      <w:proofErr w:type="spellEnd"/>
      <w:r w:rsidRPr="00D769C7">
        <w:rPr>
          <w:sz w:val="24"/>
          <w:szCs w:val="24"/>
        </w:rPr>
        <w:t xml:space="preserve"> urbana forem concluídos, a Prefeitura poderá, quando solicitada, liberar a garantia correspondente ao serviço ou obras executados.</w:t>
      </w:r>
    </w:p>
    <w:p w14:paraId="3D21F680" w14:textId="77777777" w:rsidR="00BE67BE" w:rsidRPr="00D769C7" w:rsidRDefault="00BE67BE" w:rsidP="00D769C7">
      <w:pPr>
        <w:ind w:firstLine="1418"/>
        <w:jc w:val="both"/>
        <w:rPr>
          <w:sz w:val="24"/>
          <w:szCs w:val="24"/>
        </w:rPr>
      </w:pPr>
    </w:p>
    <w:p w14:paraId="5AFA6464" w14:textId="77777777" w:rsidR="00BE67BE" w:rsidRPr="00D769C7" w:rsidRDefault="00BE67BE" w:rsidP="00D769C7">
      <w:pPr>
        <w:ind w:firstLine="1418"/>
        <w:jc w:val="both"/>
        <w:rPr>
          <w:sz w:val="24"/>
          <w:szCs w:val="24"/>
        </w:rPr>
      </w:pPr>
      <w:r w:rsidRPr="00D769C7">
        <w:rPr>
          <w:b/>
          <w:sz w:val="24"/>
          <w:szCs w:val="24"/>
        </w:rPr>
        <w:t xml:space="preserve">§ 5º - </w:t>
      </w:r>
      <w:r w:rsidRPr="00D769C7">
        <w:rPr>
          <w:sz w:val="24"/>
          <w:szCs w:val="24"/>
        </w:rPr>
        <w:t>No ato de aprovação de projetos, bem como na escritura de caução mencionadas neste artigo, deverão constar especificamente as obras e serviços que o loteador fica obrigado a executar no prazo fixado.</w:t>
      </w:r>
    </w:p>
    <w:p w14:paraId="52EA2CA4" w14:textId="77777777" w:rsidR="00776DFD" w:rsidRDefault="00776DFD" w:rsidP="00D769C7">
      <w:pPr>
        <w:ind w:firstLine="1418"/>
        <w:jc w:val="both"/>
        <w:rPr>
          <w:b/>
          <w:sz w:val="24"/>
          <w:szCs w:val="24"/>
        </w:rPr>
      </w:pPr>
    </w:p>
    <w:p w14:paraId="7CBF6106" w14:textId="77777777" w:rsidR="00BE67BE" w:rsidRPr="00D769C7" w:rsidRDefault="00BE67BE" w:rsidP="00D769C7">
      <w:pPr>
        <w:ind w:firstLine="1418"/>
        <w:jc w:val="both"/>
        <w:rPr>
          <w:sz w:val="24"/>
          <w:szCs w:val="24"/>
        </w:rPr>
      </w:pPr>
      <w:r w:rsidRPr="00D769C7">
        <w:rPr>
          <w:b/>
          <w:sz w:val="24"/>
          <w:szCs w:val="24"/>
        </w:rPr>
        <w:t>§ 6º -</w:t>
      </w:r>
      <w:r w:rsidRPr="00D769C7">
        <w:rPr>
          <w:sz w:val="24"/>
          <w:szCs w:val="24"/>
        </w:rPr>
        <w:t xml:space="preserve"> Esgotado o prazo de execução das obras mínimas de </w:t>
      </w:r>
      <w:proofErr w:type="spellStart"/>
      <w:r w:rsidRPr="00D769C7">
        <w:rPr>
          <w:sz w:val="24"/>
          <w:szCs w:val="24"/>
        </w:rPr>
        <w:t>infra-estrutura</w:t>
      </w:r>
      <w:proofErr w:type="spellEnd"/>
      <w:r w:rsidRPr="00D769C7">
        <w:rPr>
          <w:sz w:val="24"/>
          <w:szCs w:val="24"/>
        </w:rPr>
        <w:t xml:space="preserve"> exigidas através da presente Lei, poderá o município assumir a execução das obras e serviços de </w:t>
      </w:r>
      <w:proofErr w:type="spellStart"/>
      <w:r w:rsidRPr="00D769C7">
        <w:rPr>
          <w:sz w:val="24"/>
          <w:szCs w:val="24"/>
        </w:rPr>
        <w:t>infra-estrutura</w:t>
      </w:r>
      <w:proofErr w:type="spellEnd"/>
      <w:r w:rsidRPr="00D769C7">
        <w:rPr>
          <w:sz w:val="24"/>
          <w:szCs w:val="24"/>
        </w:rPr>
        <w:t xml:space="preserve">, revertendo em benefício próprio as garantias oferecidas pelo loteador, assegurando ao loteador o direito de comercialização dos lotes restantes após descontado a importância desembolsada pelo município, referente as despesas de execução das obras e serviços de </w:t>
      </w:r>
      <w:proofErr w:type="spellStart"/>
      <w:r w:rsidRPr="00D769C7">
        <w:rPr>
          <w:sz w:val="24"/>
          <w:szCs w:val="24"/>
        </w:rPr>
        <w:t>infra-estrutura</w:t>
      </w:r>
      <w:proofErr w:type="spellEnd"/>
      <w:r w:rsidRPr="00D769C7">
        <w:rPr>
          <w:sz w:val="24"/>
          <w:szCs w:val="24"/>
        </w:rPr>
        <w:t xml:space="preserve"> realizadas pelo município junto ao loteamento.</w:t>
      </w:r>
    </w:p>
    <w:p w14:paraId="54FA0E07" w14:textId="77777777" w:rsidR="00BE67BE" w:rsidRPr="00D769C7" w:rsidRDefault="00BE67BE" w:rsidP="00D769C7">
      <w:pPr>
        <w:ind w:firstLine="1418"/>
        <w:jc w:val="both"/>
        <w:rPr>
          <w:sz w:val="24"/>
          <w:szCs w:val="24"/>
        </w:rPr>
      </w:pPr>
    </w:p>
    <w:p w14:paraId="17F8FD49" w14:textId="77777777" w:rsidR="00BE67BE" w:rsidRPr="00D769C7" w:rsidRDefault="00BE67BE" w:rsidP="00D769C7">
      <w:pPr>
        <w:ind w:firstLine="1418"/>
        <w:jc w:val="both"/>
        <w:rPr>
          <w:sz w:val="24"/>
          <w:szCs w:val="24"/>
        </w:rPr>
      </w:pPr>
      <w:r w:rsidRPr="00D769C7">
        <w:rPr>
          <w:b/>
          <w:sz w:val="24"/>
          <w:szCs w:val="24"/>
        </w:rPr>
        <w:lastRenderedPageBreak/>
        <w:t>§ 7º -</w:t>
      </w:r>
      <w:r w:rsidRPr="00D769C7">
        <w:rPr>
          <w:sz w:val="24"/>
          <w:szCs w:val="24"/>
        </w:rPr>
        <w:t xml:space="preserve"> Caso as obras e serviços não sejam realizados dentro do prazo previsto no Cronograma de Obras, a Prefeitura Municipal executará judicialmente a garantia oferecida, podendo o município, assumir a execução das obras e serviços de forma direta ou indireta, revertendo em favor do município o montante da garantia até que seja ressarcido o valor das despesas decorrentes da execução das obras, acrescido de 10% (dez por cento) a título de taxa de administração, liberando o restante das garantias do loteador em caso de existência de saldo.</w:t>
      </w:r>
    </w:p>
    <w:p w14:paraId="46198BB9" w14:textId="77777777" w:rsidR="00BE67BE" w:rsidRPr="00D769C7" w:rsidRDefault="00BE67BE" w:rsidP="00D769C7">
      <w:pPr>
        <w:ind w:firstLine="1418"/>
        <w:jc w:val="both"/>
        <w:rPr>
          <w:sz w:val="24"/>
          <w:szCs w:val="24"/>
        </w:rPr>
      </w:pPr>
    </w:p>
    <w:p w14:paraId="5D120681" w14:textId="77777777" w:rsidR="00BE67BE" w:rsidRPr="00D769C7" w:rsidRDefault="00BE67BE" w:rsidP="00D769C7">
      <w:pPr>
        <w:ind w:firstLine="1418"/>
        <w:jc w:val="both"/>
        <w:rPr>
          <w:sz w:val="24"/>
          <w:szCs w:val="24"/>
        </w:rPr>
      </w:pPr>
      <w:r w:rsidRPr="00D769C7">
        <w:rPr>
          <w:b/>
          <w:sz w:val="24"/>
          <w:szCs w:val="24"/>
        </w:rPr>
        <w:t xml:space="preserve">Art. 14 - </w:t>
      </w:r>
      <w:r w:rsidRPr="00D769C7">
        <w:rPr>
          <w:sz w:val="24"/>
          <w:szCs w:val="24"/>
        </w:rPr>
        <w:t>Uma vez realizadas todas as obras e serviços exigidos pela Prefeitura, por requerimento do interessado, o órgão competente, após vistoria, liberará a área caucionada mediante expedição do Auto de Vistoria.</w:t>
      </w:r>
    </w:p>
    <w:p w14:paraId="17907BF3" w14:textId="77777777" w:rsidR="00BE67BE" w:rsidRPr="00D769C7" w:rsidRDefault="00BE67BE" w:rsidP="00D769C7">
      <w:pPr>
        <w:tabs>
          <w:tab w:val="left" w:pos="851"/>
          <w:tab w:val="left" w:pos="1134"/>
          <w:tab w:val="right" w:pos="9072"/>
        </w:tabs>
        <w:ind w:firstLine="1418"/>
        <w:jc w:val="both"/>
        <w:rPr>
          <w:sz w:val="24"/>
          <w:szCs w:val="24"/>
        </w:rPr>
      </w:pPr>
    </w:p>
    <w:p w14:paraId="1CEFE123" w14:textId="77777777" w:rsidR="00BE67BE" w:rsidRPr="00D769C7" w:rsidRDefault="00BE67BE" w:rsidP="00D769C7">
      <w:pPr>
        <w:ind w:firstLine="1418"/>
        <w:jc w:val="both"/>
        <w:rPr>
          <w:bCs/>
          <w:sz w:val="24"/>
          <w:szCs w:val="24"/>
        </w:rPr>
      </w:pPr>
      <w:r w:rsidRPr="00D769C7">
        <w:rPr>
          <w:b/>
          <w:sz w:val="24"/>
          <w:szCs w:val="24"/>
        </w:rPr>
        <w:t xml:space="preserve">Art. 15 - </w:t>
      </w:r>
      <w:r w:rsidRPr="00D769C7">
        <w:rPr>
          <w:bCs/>
          <w:sz w:val="24"/>
          <w:szCs w:val="24"/>
        </w:rPr>
        <w:t>Aprovado o projeto de loteamento ou de desmembramento, o loteador deverá submetê-lo ao Registro Imobiliário dentro de 180 (cento e oitenta) dias, sob pena de caducidade da aprovação, conforme expresso na Lei Federal nº 6.766/79 e alterações.</w:t>
      </w:r>
    </w:p>
    <w:p w14:paraId="399CB69C" w14:textId="77777777" w:rsidR="00BE67BE" w:rsidRPr="00D769C7" w:rsidRDefault="00BE67BE" w:rsidP="00D769C7">
      <w:pPr>
        <w:ind w:firstLine="1418"/>
        <w:jc w:val="both"/>
        <w:rPr>
          <w:bCs/>
          <w:sz w:val="24"/>
          <w:szCs w:val="24"/>
        </w:rPr>
      </w:pPr>
    </w:p>
    <w:p w14:paraId="4C164FAB" w14:textId="77777777" w:rsidR="00BE67BE" w:rsidRPr="00D769C7" w:rsidRDefault="00BE67BE" w:rsidP="00D769C7">
      <w:pPr>
        <w:ind w:firstLine="1418"/>
        <w:jc w:val="both"/>
        <w:rPr>
          <w:sz w:val="24"/>
          <w:szCs w:val="24"/>
        </w:rPr>
      </w:pPr>
      <w:r w:rsidRPr="00D769C7">
        <w:rPr>
          <w:b/>
          <w:sz w:val="24"/>
          <w:szCs w:val="24"/>
        </w:rPr>
        <w:t xml:space="preserve">Art. 16 - </w:t>
      </w:r>
      <w:r w:rsidRPr="00D769C7">
        <w:rPr>
          <w:sz w:val="24"/>
          <w:szCs w:val="24"/>
        </w:rPr>
        <w:t>Desde a data de registro do loteamento, passam a integrar o domínio público do Município, as vias e as áreas, destinadas a equipamentos urbanos e comunitários, bem como os espaços livres de uso público, constantes do projeto e do memorial descritivo.</w:t>
      </w:r>
    </w:p>
    <w:p w14:paraId="0EFB3A87" w14:textId="77777777" w:rsidR="00BE67BE" w:rsidRPr="00D769C7" w:rsidRDefault="00BE67BE" w:rsidP="00D769C7">
      <w:pPr>
        <w:ind w:firstLine="1418"/>
        <w:jc w:val="both"/>
        <w:rPr>
          <w:sz w:val="24"/>
          <w:szCs w:val="24"/>
        </w:rPr>
      </w:pPr>
    </w:p>
    <w:p w14:paraId="5700F3A1" w14:textId="77777777" w:rsidR="00BE67BE" w:rsidRPr="00D769C7" w:rsidRDefault="00BE67BE" w:rsidP="00D769C7">
      <w:pPr>
        <w:ind w:firstLine="1418"/>
        <w:jc w:val="both"/>
        <w:rPr>
          <w:sz w:val="24"/>
          <w:szCs w:val="24"/>
        </w:rPr>
      </w:pPr>
      <w:r w:rsidRPr="00D769C7">
        <w:rPr>
          <w:b/>
          <w:sz w:val="24"/>
          <w:szCs w:val="24"/>
        </w:rPr>
        <w:t xml:space="preserve">Art. 17 - </w:t>
      </w:r>
      <w:r w:rsidRPr="00D769C7">
        <w:rPr>
          <w:sz w:val="24"/>
          <w:szCs w:val="24"/>
        </w:rPr>
        <w:t xml:space="preserve">O loteamento será submetido à fiscalização da Prefeitura e dos demais órgãos competentes, quando da execução das obras e serviços de </w:t>
      </w:r>
      <w:proofErr w:type="spellStart"/>
      <w:r w:rsidRPr="00D769C7">
        <w:rPr>
          <w:sz w:val="24"/>
          <w:szCs w:val="24"/>
        </w:rPr>
        <w:t>infra-estrutura</w:t>
      </w:r>
      <w:proofErr w:type="spellEnd"/>
      <w:r w:rsidRPr="00D769C7">
        <w:rPr>
          <w:sz w:val="24"/>
          <w:szCs w:val="24"/>
        </w:rPr>
        <w:t xml:space="preserve"> urbana.</w:t>
      </w:r>
    </w:p>
    <w:p w14:paraId="5A8F563B" w14:textId="77777777" w:rsidR="00BE67BE" w:rsidRPr="00D769C7" w:rsidRDefault="00BE67BE" w:rsidP="00D769C7">
      <w:pPr>
        <w:ind w:firstLine="1418"/>
        <w:jc w:val="both"/>
        <w:rPr>
          <w:sz w:val="24"/>
          <w:szCs w:val="24"/>
        </w:rPr>
      </w:pPr>
    </w:p>
    <w:p w14:paraId="47EC011B" w14:textId="77777777" w:rsidR="00BE67BE" w:rsidRPr="00D769C7" w:rsidRDefault="00BE67BE" w:rsidP="00D769C7">
      <w:pPr>
        <w:ind w:firstLine="1418"/>
        <w:jc w:val="both"/>
        <w:rPr>
          <w:sz w:val="24"/>
          <w:szCs w:val="24"/>
        </w:rPr>
      </w:pPr>
      <w:r w:rsidRPr="00D769C7">
        <w:rPr>
          <w:b/>
          <w:sz w:val="24"/>
          <w:szCs w:val="24"/>
        </w:rPr>
        <w:t>§ 1º -</w:t>
      </w:r>
      <w:r w:rsidRPr="00D769C7">
        <w:rPr>
          <w:sz w:val="24"/>
          <w:szCs w:val="24"/>
        </w:rPr>
        <w:t xml:space="preserve"> Deverá ser comunicado, por escrito, à Prefeitura e aos órgãos competentes, a data de início de qualquer serviço ou obra de </w:t>
      </w:r>
      <w:proofErr w:type="spellStart"/>
      <w:r w:rsidRPr="00D769C7">
        <w:rPr>
          <w:sz w:val="24"/>
          <w:szCs w:val="24"/>
        </w:rPr>
        <w:t>infra-estrutura</w:t>
      </w:r>
      <w:proofErr w:type="spellEnd"/>
      <w:r w:rsidRPr="00D769C7">
        <w:rPr>
          <w:sz w:val="24"/>
          <w:szCs w:val="24"/>
        </w:rPr>
        <w:t>.</w:t>
      </w:r>
    </w:p>
    <w:p w14:paraId="43F34352" w14:textId="77777777" w:rsidR="00BE67BE" w:rsidRPr="00D769C7" w:rsidRDefault="00BE67BE" w:rsidP="00D769C7">
      <w:pPr>
        <w:ind w:firstLine="1418"/>
        <w:jc w:val="both"/>
        <w:rPr>
          <w:sz w:val="24"/>
          <w:szCs w:val="24"/>
        </w:rPr>
      </w:pPr>
    </w:p>
    <w:p w14:paraId="666A8AD0" w14:textId="77777777" w:rsidR="00BE67BE" w:rsidRPr="00D769C7" w:rsidRDefault="00BE67BE" w:rsidP="00D769C7">
      <w:pPr>
        <w:ind w:firstLine="1418"/>
        <w:jc w:val="both"/>
        <w:rPr>
          <w:sz w:val="24"/>
          <w:szCs w:val="24"/>
        </w:rPr>
      </w:pPr>
      <w:r w:rsidRPr="00D769C7">
        <w:rPr>
          <w:b/>
          <w:sz w:val="24"/>
          <w:szCs w:val="24"/>
        </w:rPr>
        <w:t>§ 2º -</w:t>
      </w:r>
      <w:r w:rsidRPr="00D769C7">
        <w:rPr>
          <w:sz w:val="24"/>
          <w:szCs w:val="24"/>
        </w:rPr>
        <w:t xml:space="preserve"> Todas as solicitações da fiscalização deverão ser atendidas, sob pena de embargo da obra ou serviços de </w:t>
      </w:r>
      <w:proofErr w:type="spellStart"/>
      <w:r w:rsidRPr="00D769C7">
        <w:rPr>
          <w:sz w:val="24"/>
          <w:szCs w:val="24"/>
        </w:rPr>
        <w:t>infra-estrutura</w:t>
      </w:r>
      <w:proofErr w:type="spellEnd"/>
      <w:r w:rsidRPr="00D769C7">
        <w:rPr>
          <w:sz w:val="24"/>
          <w:szCs w:val="24"/>
        </w:rPr>
        <w:t xml:space="preserve"> exigida para o loteamento, sem prejuízo de outras comutações cabíveis.</w:t>
      </w:r>
    </w:p>
    <w:p w14:paraId="205C283A" w14:textId="77777777" w:rsidR="00BE67BE" w:rsidRPr="00D769C7" w:rsidRDefault="00BE67BE" w:rsidP="00D769C7">
      <w:pPr>
        <w:ind w:firstLine="1418"/>
        <w:jc w:val="both"/>
        <w:rPr>
          <w:sz w:val="24"/>
          <w:szCs w:val="24"/>
        </w:rPr>
      </w:pPr>
    </w:p>
    <w:p w14:paraId="0A800AAC" w14:textId="77777777" w:rsidR="00BE67BE" w:rsidRPr="00D769C7" w:rsidRDefault="00BE67BE" w:rsidP="00776DFD">
      <w:pPr>
        <w:jc w:val="center"/>
        <w:rPr>
          <w:b/>
          <w:sz w:val="24"/>
          <w:szCs w:val="24"/>
        </w:rPr>
      </w:pPr>
      <w:r w:rsidRPr="00D769C7">
        <w:rPr>
          <w:b/>
          <w:sz w:val="24"/>
          <w:szCs w:val="24"/>
        </w:rPr>
        <w:t>Seção III</w:t>
      </w:r>
    </w:p>
    <w:p w14:paraId="6D26148A" w14:textId="77777777" w:rsidR="00BE67BE" w:rsidRPr="00D769C7" w:rsidRDefault="00BE67BE" w:rsidP="00776DFD">
      <w:pPr>
        <w:jc w:val="center"/>
        <w:rPr>
          <w:b/>
          <w:sz w:val="24"/>
          <w:szCs w:val="24"/>
        </w:rPr>
      </w:pPr>
      <w:r w:rsidRPr="00D769C7">
        <w:rPr>
          <w:b/>
          <w:sz w:val="24"/>
          <w:szCs w:val="24"/>
        </w:rPr>
        <w:t>Das Normas Técnicas</w:t>
      </w:r>
    </w:p>
    <w:p w14:paraId="68EEEAD7" w14:textId="77777777" w:rsidR="00BE67BE" w:rsidRPr="00D769C7" w:rsidRDefault="00BE67BE" w:rsidP="00D769C7">
      <w:pPr>
        <w:ind w:firstLine="1418"/>
        <w:jc w:val="both"/>
        <w:rPr>
          <w:sz w:val="24"/>
          <w:szCs w:val="24"/>
        </w:rPr>
      </w:pPr>
      <w:r w:rsidRPr="00D769C7">
        <w:rPr>
          <w:b/>
          <w:sz w:val="24"/>
          <w:szCs w:val="24"/>
        </w:rPr>
        <w:t xml:space="preserve">Art. 18 - </w:t>
      </w:r>
      <w:r w:rsidRPr="00D769C7">
        <w:rPr>
          <w:sz w:val="24"/>
          <w:szCs w:val="24"/>
        </w:rPr>
        <w:t>Não caberá a Prefeitura, a responsabilidade pela diferença de medidas dos lotes ou quadras que o interessado venha encontrar, em relação às medidas dos loteamentos aprovados.</w:t>
      </w:r>
    </w:p>
    <w:p w14:paraId="30B42BEC" w14:textId="77777777" w:rsidR="00BE67BE" w:rsidRPr="00D769C7" w:rsidRDefault="00BE67BE" w:rsidP="00D769C7">
      <w:pPr>
        <w:ind w:firstLine="1418"/>
        <w:jc w:val="both"/>
        <w:rPr>
          <w:sz w:val="24"/>
          <w:szCs w:val="24"/>
        </w:rPr>
      </w:pPr>
    </w:p>
    <w:p w14:paraId="0B05D335" w14:textId="77777777" w:rsidR="00BE67BE" w:rsidRPr="00D769C7" w:rsidRDefault="00BE67BE" w:rsidP="00D769C7">
      <w:pPr>
        <w:ind w:firstLine="1418"/>
        <w:jc w:val="both"/>
        <w:rPr>
          <w:sz w:val="24"/>
          <w:szCs w:val="24"/>
        </w:rPr>
      </w:pPr>
      <w:r w:rsidRPr="00D769C7">
        <w:rPr>
          <w:b/>
          <w:sz w:val="24"/>
          <w:szCs w:val="24"/>
        </w:rPr>
        <w:t xml:space="preserve">Art. 19 - </w:t>
      </w:r>
      <w:r w:rsidRPr="00D769C7">
        <w:rPr>
          <w:sz w:val="24"/>
          <w:szCs w:val="24"/>
        </w:rPr>
        <w:t>Os loteamentos e arruamentos não poderão receber denominação igual à utilizada para identificarem outros setores da cidade já existentes. As demarcações das ruas devem ser nos padrões adotados pela Prefeitura.</w:t>
      </w:r>
    </w:p>
    <w:p w14:paraId="79843CE4" w14:textId="77777777" w:rsidR="00BE67BE" w:rsidRPr="00D769C7" w:rsidRDefault="00BE67BE" w:rsidP="00D769C7">
      <w:pPr>
        <w:ind w:firstLine="1418"/>
        <w:jc w:val="both"/>
        <w:rPr>
          <w:sz w:val="24"/>
          <w:szCs w:val="24"/>
        </w:rPr>
      </w:pPr>
    </w:p>
    <w:p w14:paraId="6120F036" w14:textId="77777777" w:rsidR="00BE67BE" w:rsidRPr="00D769C7" w:rsidRDefault="00BE67BE" w:rsidP="00D769C7">
      <w:pPr>
        <w:ind w:firstLine="1418"/>
        <w:jc w:val="both"/>
        <w:rPr>
          <w:sz w:val="24"/>
          <w:szCs w:val="24"/>
        </w:rPr>
      </w:pPr>
      <w:r w:rsidRPr="00D769C7">
        <w:rPr>
          <w:b/>
          <w:sz w:val="24"/>
          <w:szCs w:val="24"/>
        </w:rPr>
        <w:t>Art. 20 -</w:t>
      </w:r>
      <w:r w:rsidRPr="00D769C7">
        <w:rPr>
          <w:sz w:val="24"/>
          <w:szCs w:val="24"/>
        </w:rPr>
        <w:t xml:space="preserve"> Os loteamentos destinados a atividades que geram situação de poluição, de modo geral, observarão as normas da legislação pertinente.</w:t>
      </w:r>
    </w:p>
    <w:p w14:paraId="47AC2B59" w14:textId="77777777" w:rsidR="00BE67BE" w:rsidRPr="00D769C7" w:rsidRDefault="00BE67BE" w:rsidP="00D769C7">
      <w:pPr>
        <w:ind w:firstLine="1418"/>
        <w:jc w:val="both"/>
        <w:rPr>
          <w:b/>
          <w:sz w:val="24"/>
          <w:szCs w:val="24"/>
        </w:rPr>
      </w:pPr>
    </w:p>
    <w:p w14:paraId="3307C61B" w14:textId="77777777" w:rsidR="00BE67BE" w:rsidRPr="00D769C7" w:rsidRDefault="00BE67BE" w:rsidP="00D769C7">
      <w:pPr>
        <w:ind w:firstLine="1418"/>
        <w:jc w:val="both"/>
        <w:rPr>
          <w:sz w:val="24"/>
          <w:szCs w:val="24"/>
        </w:rPr>
      </w:pPr>
      <w:r w:rsidRPr="00D769C7">
        <w:rPr>
          <w:b/>
          <w:sz w:val="24"/>
          <w:szCs w:val="24"/>
        </w:rPr>
        <w:t xml:space="preserve">Art.  21 - </w:t>
      </w:r>
      <w:r w:rsidRPr="00D769C7">
        <w:rPr>
          <w:sz w:val="24"/>
          <w:szCs w:val="24"/>
        </w:rPr>
        <w:t>Nenhum parcelamento do solo será permitido:</w:t>
      </w:r>
    </w:p>
    <w:p w14:paraId="4C47CC4E"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Em terrenos alagadiços e sujeitos a inundações, antes de tomadas as providências para assegurar o escoamento das águas;</w:t>
      </w:r>
    </w:p>
    <w:p w14:paraId="7975A5A6"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Em terrenos que tenham sido aterrados com material nocivo à saúde pública, sem que sejam previamente saneados;</w:t>
      </w:r>
    </w:p>
    <w:p w14:paraId="3160BEED" w14:textId="77777777" w:rsidR="00BE67BE" w:rsidRPr="00D769C7" w:rsidRDefault="00BE67BE" w:rsidP="00D769C7">
      <w:pPr>
        <w:ind w:firstLine="1418"/>
        <w:jc w:val="both"/>
        <w:rPr>
          <w:sz w:val="24"/>
          <w:szCs w:val="24"/>
        </w:rPr>
      </w:pPr>
      <w:r w:rsidRPr="00D769C7">
        <w:rPr>
          <w:b/>
          <w:sz w:val="24"/>
          <w:szCs w:val="24"/>
        </w:rPr>
        <w:lastRenderedPageBreak/>
        <w:t>III –</w:t>
      </w:r>
      <w:r w:rsidRPr="00D769C7">
        <w:rPr>
          <w:sz w:val="24"/>
          <w:szCs w:val="24"/>
        </w:rPr>
        <w:t xml:space="preserve"> Em terreno com declividade igual ou superior a 30% (trinta por cento), salvo se atendidas exigências específicas das autoridades competentes;</w:t>
      </w:r>
    </w:p>
    <w:p w14:paraId="67895A0B" w14:textId="77777777" w:rsidR="00BE67BE" w:rsidRPr="00D769C7" w:rsidRDefault="00BE67BE" w:rsidP="00D769C7">
      <w:pPr>
        <w:ind w:firstLine="1418"/>
        <w:jc w:val="both"/>
        <w:rPr>
          <w:sz w:val="24"/>
          <w:szCs w:val="24"/>
        </w:rPr>
      </w:pPr>
      <w:r w:rsidRPr="00D769C7">
        <w:rPr>
          <w:b/>
          <w:sz w:val="24"/>
          <w:szCs w:val="24"/>
        </w:rPr>
        <w:t>IV –</w:t>
      </w:r>
      <w:r w:rsidRPr="00D769C7">
        <w:rPr>
          <w:sz w:val="24"/>
          <w:szCs w:val="24"/>
        </w:rPr>
        <w:t xml:space="preserve"> Em terrenos onde as condições geológicas não aconselham a edificação;</w:t>
      </w:r>
    </w:p>
    <w:p w14:paraId="1B5050EF" w14:textId="77777777" w:rsidR="00BE67BE" w:rsidRPr="00D769C7" w:rsidRDefault="00BE67BE" w:rsidP="00D769C7">
      <w:pPr>
        <w:ind w:firstLine="1418"/>
        <w:jc w:val="both"/>
        <w:rPr>
          <w:sz w:val="24"/>
          <w:szCs w:val="24"/>
        </w:rPr>
      </w:pPr>
      <w:r w:rsidRPr="00D769C7">
        <w:rPr>
          <w:b/>
          <w:sz w:val="24"/>
          <w:szCs w:val="24"/>
        </w:rPr>
        <w:t>V –</w:t>
      </w:r>
      <w:r w:rsidRPr="00D769C7">
        <w:rPr>
          <w:sz w:val="24"/>
          <w:szCs w:val="24"/>
        </w:rPr>
        <w:t xml:space="preserve"> Em áreas de preservação ecológica, ou naquelas onde a poluição impeça condições sanitárias suportáveis, até sua correção;</w:t>
      </w:r>
    </w:p>
    <w:p w14:paraId="733D9ABE" w14:textId="77777777" w:rsidR="00BE67BE" w:rsidRPr="00D769C7" w:rsidRDefault="00BE67BE" w:rsidP="00D769C7">
      <w:pPr>
        <w:ind w:firstLine="1418"/>
        <w:jc w:val="both"/>
        <w:rPr>
          <w:sz w:val="24"/>
          <w:szCs w:val="24"/>
        </w:rPr>
      </w:pPr>
      <w:r w:rsidRPr="00D769C7">
        <w:rPr>
          <w:b/>
          <w:sz w:val="24"/>
          <w:szCs w:val="24"/>
        </w:rPr>
        <w:t>VI –</w:t>
      </w:r>
      <w:r w:rsidRPr="00D769C7">
        <w:rPr>
          <w:sz w:val="24"/>
          <w:szCs w:val="24"/>
        </w:rPr>
        <w:t xml:space="preserve"> Em terrenos situados nas Zonas de Interesse Ambiental, conforme estabelecido na lei de Zoneamento, Uso e Ocupação do Solo Urbano.</w:t>
      </w:r>
    </w:p>
    <w:p w14:paraId="1D665486" w14:textId="77777777" w:rsidR="00BE67BE" w:rsidRPr="00D769C7" w:rsidRDefault="00BE67BE" w:rsidP="00D769C7">
      <w:pPr>
        <w:ind w:firstLine="1418"/>
        <w:jc w:val="both"/>
        <w:rPr>
          <w:sz w:val="24"/>
          <w:szCs w:val="24"/>
        </w:rPr>
      </w:pPr>
    </w:p>
    <w:p w14:paraId="79C568ED" w14:textId="77777777" w:rsidR="00BE67BE" w:rsidRPr="00D769C7" w:rsidRDefault="00BE67BE" w:rsidP="00D769C7">
      <w:pPr>
        <w:ind w:firstLine="1418"/>
        <w:jc w:val="both"/>
        <w:rPr>
          <w:sz w:val="24"/>
          <w:szCs w:val="24"/>
        </w:rPr>
      </w:pPr>
      <w:r w:rsidRPr="00D769C7">
        <w:rPr>
          <w:b/>
          <w:sz w:val="24"/>
          <w:szCs w:val="24"/>
        </w:rPr>
        <w:t xml:space="preserve">Art. 22 - </w:t>
      </w:r>
      <w:r w:rsidRPr="00D769C7">
        <w:rPr>
          <w:sz w:val="24"/>
          <w:szCs w:val="24"/>
        </w:rPr>
        <w:t>Todo loteamento deverá prever, além das vias e logradouros públicos, áreas específicas para uso público e institucional, necessárias aos equipamentos do Município, no ato da aprovação do respectivo loteamento.</w:t>
      </w:r>
    </w:p>
    <w:p w14:paraId="25573A8B" w14:textId="77777777" w:rsidR="00BE67BE" w:rsidRPr="00D769C7" w:rsidRDefault="00BE67BE" w:rsidP="00D769C7">
      <w:pPr>
        <w:ind w:firstLine="1418"/>
        <w:jc w:val="both"/>
        <w:rPr>
          <w:sz w:val="24"/>
          <w:szCs w:val="24"/>
        </w:rPr>
      </w:pPr>
    </w:p>
    <w:p w14:paraId="1E6DB672" w14:textId="77777777" w:rsidR="00BE67BE" w:rsidRPr="00B04B4F" w:rsidRDefault="00BE67BE" w:rsidP="00D769C7">
      <w:pPr>
        <w:ind w:firstLine="1418"/>
        <w:jc w:val="both"/>
        <w:rPr>
          <w:iCs/>
          <w:strike/>
          <w:sz w:val="24"/>
          <w:szCs w:val="24"/>
        </w:rPr>
      </w:pPr>
      <w:r w:rsidRPr="00B04B4F">
        <w:rPr>
          <w:b/>
          <w:strike/>
          <w:sz w:val="24"/>
          <w:szCs w:val="24"/>
        </w:rPr>
        <w:t>§ 1º -</w:t>
      </w:r>
      <w:r w:rsidRPr="00B04B4F">
        <w:rPr>
          <w:strike/>
          <w:sz w:val="24"/>
          <w:szCs w:val="24"/>
        </w:rPr>
        <w:t xml:space="preserve"> Da área total dos lotes deverá ser destinado, no mínimo, 9% (nove por cento) para equipamento urbano e comunitário e 3% (três por cento) </w:t>
      </w:r>
      <w:r w:rsidRPr="00B04B4F">
        <w:rPr>
          <w:iCs/>
          <w:strike/>
          <w:sz w:val="24"/>
          <w:szCs w:val="24"/>
        </w:rPr>
        <w:t>espaços livres de uso público, sendo para este considerada área verde</w:t>
      </w:r>
      <w:r w:rsidR="00B04B4F">
        <w:rPr>
          <w:iCs/>
          <w:strike/>
          <w:sz w:val="24"/>
          <w:szCs w:val="24"/>
        </w:rPr>
        <w:t>.</w:t>
      </w:r>
    </w:p>
    <w:p w14:paraId="71FD05FB" w14:textId="77777777" w:rsidR="00BE67BE" w:rsidRDefault="00BE67BE" w:rsidP="00D769C7">
      <w:pPr>
        <w:ind w:firstLine="1418"/>
        <w:jc w:val="both"/>
        <w:rPr>
          <w:iCs/>
          <w:color w:val="0070C0"/>
          <w:sz w:val="24"/>
          <w:szCs w:val="24"/>
        </w:rPr>
      </w:pPr>
    </w:p>
    <w:p w14:paraId="12DB74D5" w14:textId="3CE305EC" w:rsidR="00B04B4F" w:rsidRPr="00B04B4F" w:rsidRDefault="00B04B4F" w:rsidP="007678FD">
      <w:pPr>
        <w:ind w:firstLine="1418"/>
        <w:jc w:val="both"/>
        <w:rPr>
          <w:iCs/>
          <w:color w:val="FF0000"/>
          <w:sz w:val="24"/>
          <w:szCs w:val="24"/>
        </w:rPr>
      </w:pPr>
      <w:r w:rsidRPr="00B6203B">
        <w:rPr>
          <w:b/>
          <w:sz w:val="24"/>
          <w:szCs w:val="24"/>
        </w:rPr>
        <w:t>§ 1º -</w:t>
      </w:r>
      <w:r w:rsidRPr="00B6203B">
        <w:rPr>
          <w:sz w:val="24"/>
          <w:szCs w:val="24"/>
        </w:rPr>
        <w:t xml:space="preserve"> Da área total dos lotes deverá ser destinado:</w:t>
      </w:r>
      <w:r w:rsidRPr="00B04B4F">
        <w:rPr>
          <w:iCs/>
          <w:color w:val="FF0000"/>
          <w:sz w:val="24"/>
          <w:szCs w:val="24"/>
        </w:rPr>
        <w:t xml:space="preserve"> </w:t>
      </w:r>
      <w:r w:rsidRPr="00762470">
        <w:rPr>
          <w:iCs/>
          <w:color w:val="0000FF"/>
          <w:sz w:val="24"/>
          <w:szCs w:val="24"/>
        </w:rPr>
        <w:t>(Redação</w:t>
      </w:r>
      <w:r w:rsidR="00762470" w:rsidRPr="00762470">
        <w:rPr>
          <w:iCs/>
          <w:color w:val="0000FF"/>
          <w:sz w:val="24"/>
          <w:szCs w:val="24"/>
        </w:rPr>
        <w:t xml:space="preserve"> </w:t>
      </w:r>
      <w:r w:rsidRPr="00762470">
        <w:rPr>
          <w:iCs/>
          <w:color w:val="0000FF"/>
          <w:sz w:val="24"/>
          <w:szCs w:val="24"/>
        </w:rPr>
        <w:t>pela LC nº 117</w:t>
      </w:r>
      <w:r w:rsidR="00762470" w:rsidRPr="00762470">
        <w:rPr>
          <w:iCs/>
          <w:color w:val="0000FF"/>
          <w:sz w:val="24"/>
          <w:szCs w:val="24"/>
        </w:rPr>
        <w:t>/</w:t>
      </w:r>
      <w:r w:rsidRPr="00762470">
        <w:rPr>
          <w:iCs/>
          <w:color w:val="0000FF"/>
          <w:sz w:val="24"/>
          <w:szCs w:val="24"/>
        </w:rPr>
        <w:t>2010).</w:t>
      </w:r>
    </w:p>
    <w:p w14:paraId="081DD298" w14:textId="77777777" w:rsidR="00B04B4F" w:rsidRPr="00B6203B" w:rsidRDefault="00B04B4F" w:rsidP="00B04B4F">
      <w:pPr>
        <w:ind w:firstLine="1418"/>
        <w:rPr>
          <w:sz w:val="24"/>
          <w:szCs w:val="24"/>
        </w:rPr>
      </w:pPr>
    </w:p>
    <w:p w14:paraId="7B24C212" w14:textId="0F2D0EBC" w:rsidR="00B04B4F" w:rsidRPr="00B04B4F" w:rsidRDefault="00B04B4F" w:rsidP="007678FD">
      <w:pPr>
        <w:numPr>
          <w:ilvl w:val="0"/>
          <w:numId w:val="2"/>
        </w:numPr>
        <w:ind w:left="0" w:firstLine="1418"/>
        <w:jc w:val="both"/>
        <w:rPr>
          <w:iCs/>
          <w:color w:val="FF0000"/>
          <w:sz w:val="24"/>
          <w:szCs w:val="24"/>
        </w:rPr>
      </w:pPr>
      <w:r w:rsidRPr="00B6203B">
        <w:rPr>
          <w:sz w:val="24"/>
          <w:szCs w:val="24"/>
        </w:rPr>
        <w:t>loteamento residencial e/ou comercial:</w:t>
      </w:r>
      <w:r w:rsidRPr="00B04B4F">
        <w:rPr>
          <w:iCs/>
          <w:color w:val="FF0000"/>
          <w:sz w:val="24"/>
          <w:szCs w:val="24"/>
        </w:rPr>
        <w:t xml:space="preserve"> </w:t>
      </w:r>
      <w:r w:rsidR="00762470" w:rsidRPr="00762470">
        <w:rPr>
          <w:iCs/>
          <w:color w:val="0000FF"/>
          <w:sz w:val="24"/>
          <w:szCs w:val="24"/>
        </w:rPr>
        <w:t>(Redação pela LC nº 117/2010).</w:t>
      </w:r>
    </w:p>
    <w:p w14:paraId="4C3616DD" w14:textId="2AD07339" w:rsidR="00B04B4F" w:rsidRPr="00B04B4F" w:rsidRDefault="00B04B4F" w:rsidP="00B04B4F">
      <w:pPr>
        <w:ind w:firstLine="1418"/>
        <w:rPr>
          <w:iCs/>
          <w:color w:val="FF0000"/>
          <w:sz w:val="24"/>
          <w:szCs w:val="24"/>
        </w:rPr>
      </w:pPr>
      <w:r w:rsidRPr="00B6203B">
        <w:rPr>
          <w:sz w:val="24"/>
          <w:szCs w:val="24"/>
        </w:rPr>
        <w:t xml:space="preserve">I – </w:t>
      </w:r>
      <w:proofErr w:type="gramStart"/>
      <w:r w:rsidRPr="00B6203B">
        <w:rPr>
          <w:sz w:val="24"/>
          <w:szCs w:val="24"/>
        </w:rPr>
        <w:t>no</w:t>
      </w:r>
      <w:proofErr w:type="gramEnd"/>
      <w:r w:rsidRPr="00B6203B">
        <w:rPr>
          <w:sz w:val="24"/>
          <w:szCs w:val="24"/>
        </w:rPr>
        <w:t xml:space="preserve"> mínimo, 09% (nove por cento) para equipamento urbano e comunitário;</w:t>
      </w:r>
      <w:r>
        <w:rPr>
          <w:sz w:val="24"/>
          <w:szCs w:val="24"/>
        </w:rPr>
        <w:t xml:space="preserve"> </w:t>
      </w:r>
      <w:r w:rsidR="00762470" w:rsidRPr="00762470">
        <w:rPr>
          <w:iCs/>
          <w:color w:val="0000FF"/>
          <w:sz w:val="24"/>
          <w:szCs w:val="24"/>
        </w:rPr>
        <w:t>(Redação pela LC nº 117/2010).</w:t>
      </w:r>
    </w:p>
    <w:p w14:paraId="5217EC88" w14:textId="77777777" w:rsidR="00B04B4F" w:rsidRPr="00B6203B" w:rsidRDefault="00B04B4F" w:rsidP="00B04B4F">
      <w:pPr>
        <w:ind w:firstLine="1418"/>
        <w:rPr>
          <w:sz w:val="24"/>
          <w:szCs w:val="24"/>
        </w:rPr>
      </w:pPr>
    </w:p>
    <w:p w14:paraId="7ADA0BD9" w14:textId="6BA44A4F" w:rsidR="00B04B4F" w:rsidRPr="00B04B4F" w:rsidRDefault="00B04B4F" w:rsidP="00B04B4F">
      <w:pPr>
        <w:ind w:firstLine="1418"/>
        <w:rPr>
          <w:iCs/>
          <w:color w:val="FF0000"/>
          <w:sz w:val="24"/>
          <w:szCs w:val="24"/>
        </w:rPr>
      </w:pPr>
      <w:r w:rsidRPr="00B6203B">
        <w:rPr>
          <w:sz w:val="24"/>
          <w:szCs w:val="24"/>
        </w:rPr>
        <w:t xml:space="preserve">II – </w:t>
      </w:r>
      <w:proofErr w:type="gramStart"/>
      <w:r w:rsidRPr="00B6203B">
        <w:rPr>
          <w:sz w:val="24"/>
          <w:szCs w:val="24"/>
        </w:rPr>
        <w:t>no</w:t>
      </w:r>
      <w:proofErr w:type="gramEnd"/>
      <w:r w:rsidRPr="00B6203B">
        <w:rPr>
          <w:sz w:val="24"/>
          <w:szCs w:val="24"/>
        </w:rPr>
        <w:t xml:space="preserve"> mínimo 03% (três por cento) </w:t>
      </w:r>
      <w:r w:rsidRPr="00B6203B">
        <w:rPr>
          <w:iCs/>
          <w:sz w:val="24"/>
          <w:szCs w:val="24"/>
        </w:rPr>
        <w:t>espaços livres de uso público, sendo para este considerada área verde.</w:t>
      </w:r>
      <w:r>
        <w:rPr>
          <w:iCs/>
          <w:sz w:val="24"/>
          <w:szCs w:val="24"/>
        </w:rPr>
        <w:t xml:space="preserve"> </w:t>
      </w:r>
      <w:r w:rsidR="00762470" w:rsidRPr="00762470">
        <w:rPr>
          <w:iCs/>
          <w:color w:val="0000FF"/>
          <w:sz w:val="24"/>
          <w:szCs w:val="24"/>
        </w:rPr>
        <w:t>(Redação pela LC nº 117/2010).</w:t>
      </w:r>
    </w:p>
    <w:p w14:paraId="1A0579FF" w14:textId="77777777" w:rsidR="00B04B4F" w:rsidRPr="00B6203B" w:rsidRDefault="00B04B4F" w:rsidP="00B04B4F">
      <w:pPr>
        <w:ind w:firstLine="1418"/>
        <w:rPr>
          <w:iCs/>
          <w:sz w:val="24"/>
          <w:szCs w:val="24"/>
        </w:rPr>
      </w:pPr>
    </w:p>
    <w:p w14:paraId="5F25F058" w14:textId="3FC88C3F" w:rsidR="00B04B4F" w:rsidRPr="00B17229" w:rsidRDefault="00B04B4F" w:rsidP="007678FD">
      <w:pPr>
        <w:numPr>
          <w:ilvl w:val="0"/>
          <w:numId w:val="2"/>
        </w:numPr>
        <w:ind w:left="0" w:firstLine="1418"/>
        <w:rPr>
          <w:iCs/>
          <w:color w:val="0000FF"/>
          <w:sz w:val="24"/>
          <w:szCs w:val="24"/>
        </w:rPr>
      </w:pPr>
      <w:r w:rsidRPr="00B6203B">
        <w:rPr>
          <w:sz w:val="24"/>
          <w:szCs w:val="24"/>
        </w:rPr>
        <w:t>Loteamento industrial:</w:t>
      </w:r>
      <w:r>
        <w:rPr>
          <w:sz w:val="24"/>
          <w:szCs w:val="24"/>
        </w:rPr>
        <w:t xml:space="preserve"> </w:t>
      </w:r>
      <w:r w:rsidR="00762470" w:rsidRPr="00762470">
        <w:rPr>
          <w:iCs/>
          <w:color w:val="0000FF"/>
          <w:sz w:val="24"/>
          <w:szCs w:val="24"/>
        </w:rPr>
        <w:t>(Redação pela LC nº 117/2010)</w:t>
      </w:r>
    </w:p>
    <w:p w14:paraId="4D824F76" w14:textId="77777777" w:rsidR="00B04B4F" w:rsidRPr="00B6203B" w:rsidRDefault="00B04B4F" w:rsidP="00B04B4F">
      <w:pPr>
        <w:ind w:left="2340"/>
        <w:rPr>
          <w:sz w:val="24"/>
          <w:szCs w:val="24"/>
        </w:rPr>
      </w:pPr>
    </w:p>
    <w:p w14:paraId="1B2F4680" w14:textId="65E7078F" w:rsidR="00B04B4F" w:rsidRDefault="00B04B4F" w:rsidP="00B04B4F">
      <w:pPr>
        <w:ind w:firstLine="1418"/>
        <w:rPr>
          <w:iCs/>
          <w:color w:val="0000FF"/>
          <w:sz w:val="24"/>
          <w:szCs w:val="24"/>
        </w:rPr>
      </w:pPr>
      <w:r w:rsidRPr="00165129">
        <w:rPr>
          <w:strike/>
          <w:sz w:val="24"/>
          <w:szCs w:val="24"/>
        </w:rPr>
        <w:t xml:space="preserve">I </w:t>
      </w:r>
      <w:r w:rsidR="00165129">
        <w:rPr>
          <w:strike/>
          <w:sz w:val="24"/>
          <w:szCs w:val="24"/>
        </w:rPr>
        <w:t>–</w:t>
      </w:r>
      <w:r w:rsidRPr="00165129">
        <w:rPr>
          <w:strike/>
          <w:sz w:val="24"/>
          <w:szCs w:val="24"/>
        </w:rPr>
        <w:t xml:space="preserve"> </w:t>
      </w:r>
      <w:proofErr w:type="gramStart"/>
      <w:r w:rsidRPr="00165129">
        <w:rPr>
          <w:strike/>
          <w:sz w:val="24"/>
          <w:szCs w:val="24"/>
        </w:rPr>
        <w:t>no</w:t>
      </w:r>
      <w:proofErr w:type="gramEnd"/>
      <w:r w:rsidRPr="00165129">
        <w:rPr>
          <w:strike/>
          <w:sz w:val="24"/>
          <w:szCs w:val="24"/>
        </w:rPr>
        <w:t xml:space="preserve"> mínimo, 03% (três por cento) para equipamento urbano e comunitário; </w:t>
      </w:r>
      <w:r w:rsidR="00762470" w:rsidRPr="00762470">
        <w:rPr>
          <w:iCs/>
          <w:color w:val="0000FF"/>
          <w:sz w:val="24"/>
          <w:szCs w:val="24"/>
        </w:rPr>
        <w:t>(Redação pela LC nº 117/2010).</w:t>
      </w:r>
    </w:p>
    <w:p w14:paraId="6B19E691" w14:textId="77777777" w:rsidR="00762470" w:rsidRPr="00165129" w:rsidRDefault="00762470" w:rsidP="00B04B4F">
      <w:pPr>
        <w:ind w:firstLine="1418"/>
        <w:rPr>
          <w:iCs/>
          <w:strike/>
          <w:color w:val="FF0000"/>
          <w:sz w:val="24"/>
          <w:szCs w:val="24"/>
        </w:rPr>
      </w:pPr>
    </w:p>
    <w:p w14:paraId="7FB04DCD" w14:textId="1B56747B" w:rsidR="00165129" w:rsidRPr="00165129" w:rsidRDefault="00165129" w:rsidP="00165129">
      <w:pPr>
        <w:ind w:firstLine="1418"/>
        <w:jc w:val="both"/>
        <w:rPr>
          <w:color w:val="FF0000"/>
          <w:sz w:val="24"/>
          <w:szCs w:val="24"/>
        </w:rPr>
      </w:pPr>
      <w:r w:rsidRPr="00165129">
        <w:rPr>
          <w:sz w:val="24"/>
          <w:szCs w:val="24"/>
        </w:rPr>
        <w:t xml:space="preserve">I - </w:t>
      </w:r>
      <w:proofErr w:type="gramStart"/>
      <w:r w:rsidRPr="00165129">
        <w:rPr>
          <w:sz w:val="24"/>
          <w:szCs w:val="24"/>
        </w:rPr>
        <w:t>no</w:t>
      </w:r>
      <w:proofErr w:type="gramEnd"/>
      <w:r w:rsidRPr="00165129">
        <w:rPr>
          <w:sz w:val="24"/>
          <w:szCs w:val="24"/>
        </w:rPr>
        <w:t xml:space="preserve"> mínimo, 0,5% (meio por cento) para equipamento urbano e comunitário;</w:t>
      </w:r>
      <w:r>
        <w:rPr>
          <w:sz w:val="24"/>
          <w:szCs w:val="24"/>
        </w:rPr>
        <w:t xml:space="preserve"> </w:t>
      </w:r>
      <w:r w:rsidRPr="00B17229">
        <w:rPr>
          <w:color w:val="0000FF"/>
          <w:sz w:val="24"/>
          <w:szCs w:val="24"/>
        </w:rPr>
        <w:t>(Redação dada pela L</w:t>
      </w:r>
      <w:r w:rsidR="00B17229" w:rsidRPr="00B17229">
        <w:rPr>
          <w:color w:val="0000FF"/>
          <w:sz w:val="24"/>
          <w:szCs w:val="24"/>
        </w:rPr>
        <w:t>C</w:t>
      </w:r>
      <w:r w:rsidRPr="00B17229">
        <w:rPr>
          <w:color w:val="0000FF"/>
          <w:sz w:val="24"/>
          <w:szCs w:val="24"/>
        </w:rPr>
        <w:t xml:space="preserve"> nº 124</w:t>
      </w:r>
      <w:r w:rsidR="00B17229" w:rsidRPr="00B17229">
        <w:rPr>
          <w:color w:val="0000FF"/>
          <w:sz w:val="24"/>
          <w:szCs w:val="24"/>
        </w:rPr>
        <w:t>/</w:t>
      </w:r>
      <w:r w:rsidRPr="00B17229">
        <w:rPr>
          <w:color w:val="0000FF"/>
          <w:sz w:val="24"/>
          <w:szCs w:val="24"/>
        </w:rPr>
        <w:t>2010)</w:t>
      </w:r>
    </w:p>
    <w:p w14:paraId="29A59F3F" w14:textId="77777777" w:rsidR="00B04B4F" w:rsidRPr="00B6203B" w:rsidRDefault="00B04B4F" w:rsidP="00B04B4F">
      <w:pPr>
        <w:ind w:firstLine="1418"/>
        <w:rPr>
          <w:sz w:val="24"/>
          <w:szCs w:val="24"/>
        </w:rPr>
      </w:pPr>
    </w:p>
    <w:p w14:paraId="51DAEB68" w14:textId="45B1704C" w:rsidR="00B04B4F" w:rsidRPr="00B04B4F" w:rsidRDefault="00B04B4F" w:rsidP="00B04B4F">
      <w:pPr>
        <w:ind w:firstLine="1418"/>
        <w:rPr>
          <w:iCs/>
          <w:color w:val="FF0000"/>
          <w:sz w:val="24"/>
          <w:szCs w:val="24"/>
        </w:rPr>
      </w:pPr>
      <w:r w:rsidRPr="00B6203B">
        <w:rPr>
          <w:sz w:val="24"/>
          <w:szCs w:val="24"/>
        </w:rPr>
        <w:t xml:space="preserve">II – </w:t>
      </w:r>
      <w:proofErr w:type="gramStart"/>
      <w:r w:rsidRPr="00B6203B">
        <w:rPr>
          <w:sz w:val="24"/>
          <w:szCs w:val="24"/>
        </w:rPr>
        <w:t>no</w:t>
      </w:r>
      <w:proofErr w:type="gramEnd"/>
      <w:r w:rsidRPr="00B6203B">
        <w:rPr>
          <w:sz w:val="24"/>
          <w:szCs w:val="24"/>
        </w:rPr>
        <w:t xml:space="preserve"> mínimo 03% (três por cento) </w:t>
      </w:r>
      <w:r w:rsidRPr="00B6203B">
        <w:rPr>
          <w:iCs/>
          <w:sz w:val="24"/>
          <w:szCs w:val="24"/>
        </w:rPr>
        <w:t>espaços livres de uso público, sendo para este considerada área verde.”</w:t>
      </w:r>
      <w:r>
        <w:rPr>
          <w:iCs/>
          <w:sz w:val="24"/>
          <w:szCs w:val="24"/>
        </w:rPr>
        <w:t xml:space="preserve"> </w:t>
      </w:r>
      <w:r w:rsidR="004D4077" w:rsidRPr="00762470">
        <w:rPr>
          <w:iCs/>
          <w:color w:val="0000FF"/>
          <w:sz w:val="24"/>
          <w:szCs w:val="24"/>
        </w:rPr>
        <w:t>(Redação pela LC nº 117/2010).</w:t>
      </w:r>
    </w:p>
    <w:p w14:paraId="5685E579" w14:textId="77777777" w:rsidR="00BE67BE" w:rsidRPr="00D769C7" w:rsidRDefault="00BE67BE" w:rsidP="00D769C7">
      <w:pPr>
        <w:ind w:firstLine="1418"/>
        <w:jc w:val="both"/>
        <w:rPr>
          <w:sz w:val="24"/>
          <w:szCs w:val="24"/>
        </w:rPr>
      </w:pPr>
    </w:p>
    <w:p w14:paraId="69C133FD" w14:textId="77777777" w:rsidR="00BE67BE" w:rsidRPr="00D769C7" w:rsidRDefault="00BE67BE" w:rsidP="00D769C7">
      <w:pPr>
        <w:ind w:firstLine="1418"/>
        <w:jc w:val="both"/>
        <w:rPr>
          <w:bCs/>
          <w:sz w:val="24"/>
          <w:szCs w:val="24"/>
        </w:rPr>
      </w:pPr>
      <w:r w:rsidRPr="00D769C7">
        <w:rPr>
          <w:b/>
          <w:sz w:val="24"/>
          <w:szCs w:val="24"/>
        </w:rPr>
        <w:t xml:space="preserve">§ 2º - </w:t>
      </w:r>
      <w:r w:rsidRPr="00D769C7">
        <w:rPr>
          <w:bCs/>
          <w:sz w:val="24"/>
          <w:szCs w:val="24"/>
        </w:rPr>
        <w:t>As áreas destinadas para equipamento urbano e comunitário e espaços livres de uso público não poderão conter mais do que 50% (</w:t>
      </w:r>
      <w:proofErr w:type="spellStart"/>
      <w:r w:rsidRPr="00D769C7">
        <w:rPr>
          <w:bCs/>
          <w:sz w:val="24"/>
          <w:szCs w:val="24"/>
        </w:rPr>
        <w:t>cinqüenta</w:t>
      </w:r>
      <w:proofErr w:type="spellEnd"/>
      <w:r w:rsidRPr="00D769C7">
        <w:rPr>
          <w:bCs/>
          <w:sz w:val="24"/>
          <w:szCs w:val="24"/>
        </w:rPr>
        <w:t xml:space="preserve"> por cento) de áreas não edificáveis, exceto quando houver interesse expresso do poder público local.</w:t>
      </w:r>
    </w:p>
    <w:p w14:paraId="33F4535E" w14:textId="77777777" w:rsidR="00BE67BE" w:rsidRPr="00D769C7" w:rsidRDefault="00BE67BE" w:rsidP="00D769C7">
      <w:pPr>
        <w:ind w:firstLine="1418"/>
        <w:jc w:val="both"/>
        <w:rPr>
          <w:bCs/>
          <w:sz w:val="24"/>
          <w:szCs w:val="24"/>
        </w:rPr>
      </w:pPr>
    </w:p>
    <w:p w14:paraId="3F2F0A8D" w14:textId="77777777" w:rsidR="00BE67BE" w:rsidRPr="00D769C7" w:rsidRDefault="00BE67BE" w:rsidP="00D769C7">
      <w:pPr>
        <w:ind w:firstLine="1418"/>
        <w:jc w:val="both"/>
        <w:rPr>
          <w:bCs/>
          <w:sz w:val="24"/>
          <w:szCs w:val="24"/>
        </w:rPr>
      </w:pPr>
      <w:r w:rsidRPr="00D769C7">
        <w:rPr>
          <w:b/>
          <w:sz w:val="24"/>
          <w:szCs w:val="24"/>
        </w:rPr>
        <w:t xml:space="preserve">§ 3º </w:t>
      </w:r>
      <w:r w:rsidRPr="00D769C7">
        <w:rPr>
          <w:sz w:val="24"/>
          <w:szCs w:val="24"/>
        </w:rPr>
        <w:t>- Toda a área verde e/ou a área de espaços livre de uso público deverá ter uma via com logradouros públicos com dimensões mínimas prevista no sistema viário que divide das áreas das quadras.</w:t>
      </w:r>
    </w:p>
    <w:p w14:paraId="0AB48F0E" w14:textId="77777777" w:rsidR="00BE67BE" w:rsidRPr="00D769C7" w:rsidRDefault="00BE67BE" w:rsidP="00D769C7">
      <w:pPr>
        <w:ind w:firstLine="1418"/>
        <w:jc w:val="both"/>
        <w:rPr>
          <w:bCs/>
          <w:sz w:val="24"/>
          <w:szCs w:val="24"/>
        </w:rPr>
      </w:pPr>
    </w:p>
    <w:p w14:paraId="4BE0B8AB" w14:textId="77777777" w:rsidR="00BE67BE" w:rsidRPr="00D769C7" w:rsidRDefault="00BE67BE" w:rsidP="00D769C7">
      <w:pPr>
        <w:ind w:firstLine="1418"/>
        <w:jc w:val="both"/>
        <w:rPr>
          <w:sz w:val="24"/>
          <w:szCs w:val="24"/>
        </w:rPr>
      </w:pPr>
      <w:r w:rsidRPr="00D769C7">
        <w:rPr>
          <w:b/>
          <w:sz w:val="24"/>
          <w:szCs w:val="24"/>
        </w:rPr>
        <w:t xml:space="preserve">Art. 23 - </w:t>
      </w:r>
      <w:r w:rsidRPr="00D769C7">
        <w:rPr>
          <w:sz w:val="24"/>
          <w:szCs w:val="24"/>
        </w:rPr>
        <w:t>A tramitação dos processos referentes à aprovação de arruamentos e loteamentos, será regulamentada por Decreto do Executivo.</w:t>
      </w:r>
    </w:p>
    <w:p w14:paraId="071954E3" w14:textId="77777777" w:rsidR="00BE67BE" w:rsidRPr="00D769C7" w:rsidRDefault="00BE67BE" w:rsidP="00D769C7">
      <w:pPr>
        <w:ind w:firstLine="1418"/>
        <w:jc w:val="both"/>
        <w:rPr>
          <w:sz w:val="24"/>
          <w:szCs w:val="24"/>
        </w:rPr>
      </w:pPr>
    </w:p>
    <w:p w14:paraId="71DA36FE" w14:textId="77777777" w:rsidR="00BE67BE" w:rsidRPr="00D769C7" w:rsidRDefault="00BE67BE" w:rsidP="00776DFD">
      <w:pPr>
        <w:jc w:val="center"/>
        <w:rPr>
          <w:b/>
          <w:sz w:val="24"/>
          <w:szCs w:val="24"/>
        </w:rPr>
      </w:pPr>
      <w:r w:rsidRPr="00D769C7">
        <w:rPr>
          <w:b/>
          <w:sz w:val="24"/>
          <w:szCs w:val="24"/>
        </w:rPr>
        <w:t>Seção IV</w:t>
      </w:r>
    </w:p>
    <w:p w14:paraId="5B7CA6C2" w14:textId="77777777" w:rsidR="00BE67BE" w:rsidRPr="00D769C7" w:rsidRDefault="00BE67BE" w:rsidP="00776DFD">
      <w:pPr>
        <w:jc w:val="center"/>
        <w:rPr>
          <w:b/>
          <w:sz w:val="24"/>
          <w:szCs w:val="24"/>
        </w:rPr>
      </w:pPr>
      <w:r w:rsidRPr="00D769C7">
        <w:rPr>
          <w:b/>
          <w:sz w:val="24"/>
          <w:szCs w:val="24"/>
        </w:rPr>
        <w:lastRenderedPageBreak/>
        <w:t>Das Vias de Circulação</w:t>
      </w:r>
    </w:p>
    <w:p w14:paraId="58163D50" w14:textId="77777777" w:rsidR="00BE67BE" w:rsidRPr="00D769C7" w:rsidRDefault="00BE67BE" w:rsidP="00D769C7">
      <w:pPr>
        <w:ind w:firstLine="1418"/>
        <w:jc w:val="both"/>
        <w:rPr>
          <w:sz w:val="24"/>
          <w:szCs w:val="24"/>
        </w:rPr>
      </w:pPr>
    </w:p>
    <w:p w14:paraId="683B01EC" w14:textId="77777777" w:rsidR="00BE67BE" w:rsidRPr="00D769C7" w:rsidRDefault="00BE67BE" w:rsidP="00D769C7">
      <w:pPr>
        <w:ind w:firstLine="1418"/>
        <w:jc w:val="both"/>
        <w:rPr>
          <w:sz w:val="24"/>
          <w:szCs w:val="24"/>
        </w:rPr>
      </w:pPr>
      <w:r w:rsidRPr="00D769C7">
        <w:rPr>
          <w:b/>
          <w:sz w:val="24"/>
          <w:szCs w:val="24"/>
        </w:rPr>
        <w:t xml:space="preserve">Art. 24 - </w:t>
      </w:r>
      <w:r w:rsidRPr="00D769C7">
        <w:rPr>
          <w:sz w:val="24"/>
          <w:szCs w:val="24"/>
        </w:rPr>
        <w:t>As vias de circulação poderão terminar nas divisas de gleba a arruar, quando seu prolongamento estiver previsto no sistema viário do Município, ou quando, a juízo do órgão competente da Prefeitura, tal interessar a este sistema.</w:t>
      </w:r>
    </w:p>
    <w:p w14:paraId="3AC5AF19" w14:textId="77777777" w:rsidR="00BE67BE" w:rsidRPr="00D769C7" w:rsidRDefault="00BE67BE" w:rsidP="00D769C7">
      <w:pPr>
        <w:tabs>
          <w:tab w:val="left" w:pos="851"/>
          <w:tab w:val="left" w:pos="1134"/>
          <w:tab w:val="right" w:pos="9072"/>
        </w:tabs>
        <w:ind w:firstLine="1418"/>
        <w:jc w:val="both"/>
        <w:rPr>
          <w:sz w:val="24"/>
          <w:szCs w:val="24"/>
        </w:rPr>
      </w:pPr>
    </w:p>
    <w:p w14:paraId="4CDB2F4B"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O acesso a qualquer loteamento deverá ser feito, no mínimo, por uma via local.</w:t>
      </w:r>
    </w:p>
    <w:p w14:paraId="0FB22897" w14:textId="77777777" w:rsidR="00BE67BE" w:rsidRPr="00D769C7" w:rsidRDefault="00BE67BE" w:rsidP="00D769C7">
      <w:pPr>
        <w:tabs>
          <w:tab w:val="left" w:pos="851"/>
          <w:tab w:val="left" w:pos="1134"/>
          <w:tab w:val="right" w:pos="9072"/>
        </w:tabs>
        <w:ind w:firstLine="1418"/>
        <w:jc w:val="both"/>
        <w:rPr>
          <w:sz w:val="24"/>
          <w:szCs w:val="24"/>
        </w:rPr>
      </w:pPr>
    </w:p>
    <w:p w14:paraId="40CBE240" w14:textId="77777777" w:rsidR="00BE67BE" w:rsidRPr="00D769C7" w:rsidRDefault="00BE67BE" w:rsidP="00D769C7">
      <w:pPr>
        <w:ind w:firstLine="1418"/>
        <w:jc w:val="both"/>
        <w:rPr>
          <w:sz w:val="24"/>
          <w:szCs w:val="24"/>
        </w:rPr>
      </w:pPr>
      <w:r w:rsidRPr="00D769C7">
        <w:rPr>
          <w:b/>
          <w:sz w:val="24"/>
          <w:szCs w:val="24"/>
        </w:rPr>
        <w:t xml:space="preserve">Art. 25 - </w:t>
      </w:r>
      <w:r w:rsidRPr="00D769C7">
        <w:rPr>
          <w:sz w:val="24"/>
          <w:szCs w:val="24"/>
        </w:rPr>
        <w:t>Em áreas excessivamente acidentadas, a rampa máxima poderá atingir 15% (quinze por cento) em uma extensão máxima de 100m (cem metros).</w:t>
      </w:r>
    </w:p>
    <w:p w14:paraId="68B39055" w14:textId="77777777" w:rsidR="00BE67BE" w:rsidRPr="00D769C7" w:rsidRDefault="00BE67BE" w:rsidP="00D769C7">
      <w:pPr>
        <w:ind w:firstLine="1418"/>
        <w:jc w:val="both"/>
        <w:rPr>
          <w:sz w:val="24"/>
          <w:szCs w:val="24"/>
        </w:rPr>
      </w:pPr>
    </w:p>
    <w:p w14:paraId="4BB4F9F9" w14:textId="648F97FB" w:rsidR="00BE67BE" w:rsidRPr="00EB2EF9" w:rsidRDefault="00BE67BE" w:rsidP="00D769C7">
      <w:pPr>
        <w:ind w:firstLine="1418"/>
        <w:jc w:val="both"/>
        <w:rPr>
          <w:sz w:val="24"/>
          <w:szCs w:val="24"/>
        </w:rPr>
      </w:pPr>
      <w:r w:rsidRPr="00EB2EF9">
        <w:rPr>
          <w:b/>
          <w:strike/>
          <w:sz w:val="24"/>
          <w:szCs w:val="24"/>
        </w:rPr>
        <w:t xml:space="preserve">Art. 26 - </w:t>
      </w:r>
      <w:r w:rsidRPr="00EB2EF9">
        <w:rPr>
          <w:strike/>
          <w:sz w:val="24"/>
          <w:szCs w:val="24"/>
        </w:rPr>
        <w:t xml:space="preserve">Junto às linhas de transmissão de energia elétrica de alta tensão, é obrigatória a reserva de faixa </w:t>
      </w:r>
      <w:r w:rsidRPr="00EB2EF9">
        <w:rPr>
          <w:iCs/>
          <w:strike/>
          <w:sz w:val="24"/>
          <w:szCs w:val="24"/>
        </w:rPr>
        <w:t>non</w:t>
      </w:r>
      <w:r w:rsidRPr="00EB2EF9">
        <w:rPr>
          <w:strike/>
          <w:sz w:val="24"/>
          <w:szCs w:val="24"/>
        </w:rPr>
        <w:t xml:space="preserve"> </w:t>
      </w:r>
      <w:r w:rsidRPr="00EB2EF9">
        <w:rPr>
          <w:iCs/>
          <w:strike/>
          <w:sz w:val="24"/>
          <w:szCs w:val="24"/>
        </w:rPr>
        <w:t xml:space="preserve">a </w:t>
      </w:r>
      <w:proofErr w:type="spellStart"/>
      <w:r w:rsidRPr="00EB2EF9">
        <w:rPr>
          <w:iCs/>
          <w:strike/>
          <w:sz w:val="24"/>
          <w:szCs w:val="24"/>
        </w:rPr>
        <w:t>edificandi</w:t>
      </w:r>
      <w:proofErr w:type="spellEnd"/>
      <w:r w:rsidRPr="00EB2EF9">
        <w:rPr>
          <w:iCs/>
          <w:strike/>
          <w:sz w:val="24"/>
          <w:szCs w:val="24"/>
        </w:rPr>
        <w:t xml:space="preserve"> -</w:t>
      </w:r>
      <w:r w:rsidRPr="00EB2EF9">
        <w:rPr>
          <w:strike/>
          <w:sz w:val="24"/>
          <w:szCs w:val="24"/>
        </w:rPr>
        <w:t xml:space="preserve"> não edificante - de largura mínima de 15m (quinze metros) de cada lado para as vias, além da faixa de domínio da Concessionária de Energia Elétrica.</w:t>
      </w:r>
      <w:r w:rsidR="00EB2EF9">
        <w:rPr>
          <w:strike/>
          <w:sz w:val="24"/>
          <w:szCs w:val="24"/>
        </w:rPr>
        <w:t xml:space="preserve"> </w:t>
      </w:r>
      <w:r w:rsidR="00EB2EF9" w:rsidRPr="00EB2EF9">
        <w:rPr>
          <w:color w:val="FF0000"/>
          <w:sz w:val="24"/>
          <w:szCs w:val="24"/>
        </w:rPr>
        <w:t>(Revogado pela LC nº 194</w:t>
      </w:r>
      <w:r w:rsidR="00DF2ED9">
        <w:rPr>
          <w:color w:val="FF0000"/>
          <w:sz w:val="24"/>
          <w:szCs w:val="24"/>
        </w:rPr>
        <w:t>/</w:t>
      </w:r>
      <w:r w:rsidR="00EB2EF9" w:rsidRPr="00EB2EF9">
        <w:rPr>
          <w:color w:val="FF0000"/>
          <w:sz w:val="24"/>
          <w:szCs w:val="24"/>
        </w:rPr>
        <w:t>2014)</w:t>
      </w:r>
    </w:p>
    <w:p w14:paraId="78E6B147" w14:textId="77777777" w:rsidR="00BE67BE" w:rsidRPr="00D769C7" w:rsidRDefault="00BE67BE" w:rsidP="00D769C7">
      <w:pPr>
        <w:ind w:firstLine="1418"/>
        <w:jc w:val="both"/>
        <w:rPr>
          <w:b/>
          <w:sz w:val="24"/>
          <w:szCs w:val="24"/>
        </w:rPr>
      </w:pPr>
    </w:p>
    <w:p w14:paraId="452BD93E" w14:textId="77777777" w:rsidR="00BE67BE" w:rsidRPr="00D769C7" w:rsidRDefault="00BE67BE" w:rsidP="00D769C7">
      <w:pPr>
        <w:ind w:firstLine="1418"/>
        <w:jc w:val="both"/>
        <w:rPr>
          <w:sz w:val="24"/>
          <w:szCs w:val="24"/>
        </w:rPr>
      </w:pPr>
      <w:r w:rsidRPr="00D769C7">
        <w:rPr>
          <w:b/>
          <w:sz w:val="24"/>
          <w:szCs w:val="24"/>
        </w:rPr>
        <w:t xml:space="preserve">Art. 27 - </w:t>
      </w:r>
      <w:r w:rsidRPr="00D769C7">
        <w:rPr>
          <w:sz w:val="24"/>
          <w:szCs w:val="24"/>
        </w:rPr>
        <w:t xml:space="preserve">Junto às rodovias será obrigatório à reserva de faixa </w:t>
      </w:r>
      <w:r w:rsidRPr="00D769C7">
        <w:rPr>
          <w:iCs/>
          <w:sz w:val="24"/>
          <w:szCs w:val="24"/>
        </w:rPr>
        <w:t xml:space="preserve">non a </w:t>
      </w:r>
      <w:proofErr w:type="spellStart"/>
      <w:r w:rsidRPr="00D769C7">
        <w:rPr>
          <w:iCs/>
          <w:sz w:val="24"/>
          <w:szCs w:val="24"/>
        </w:rPr>
        <w:t>edificandi</w:t>
      </w:r>
      <w:proofErr w:type="spellEnd"/>
      <w:r w:rsidRPr="00D769C7">
        <w:rPr>
          <w:sz w:val="24"/>
          <w:szCs w:val="24"/>
        </w:rPr>
        <w:t>, de cada lado, a contar a partir do eixo da rodovia, salvo maiores exigências da legislação específica, com as seguintes dimensões:</w:t>
      </w:r>
    </w:p>
    <w:p w14:paraId="3E3A0175" w14:textId="77777777" w:rsidR="00BE67BE" w:rsidRPr="00D769C7" w:rsidRDefault="00BE67BE" w:rsidP="00D769C7">
      <w:pPr>
        <w:ind w:firstLine="1418"/>
        <w:jc w:val="both"/>
        <w:rPr>
          <w:sz w:val="24"/>
          <w:szCs w:val="24"/>
        </w:rPr>
      </w:pPr>
    </w:p>
    <w:p w14:paraId="5256A87D" w14:textId="77777777" w:rsidR="00BE67BE" w:rsidRPr="00D769C7" w:rsidRDefault="00BE67BE" w:rsidP="00D769C7">
      <w:pPr>
        <w:ind w:firstLine="1418"/>
        <w:jc w:val="both"/>
        <w:rPr>
          <w:bCs/>
          <w:sz w:val="24"/>
          <w:szCs w:val="24"/>
        </w:rPr>
      </w:pPr>
      <w:r w:rsidRPr="00D769C7">
        <w:rPr>
          <w:b/>
          <w:sz w:val="24"/>
          <w:szCs w:val="24"/>
        </w:rPr>
        <w:t xml:space="preserve">I - </w:t>
      </w:r>
      <w:r w:rsidRPr="00D769C7">
        <w:rPr>
          <w:bCs/>
          <w:sz w:val="24"/>
          <w:szCs w:val="24"/>
        </w:rPr>
        <w:t>Para rodovias federais, uma faixa de 50m (</w:t>
      </w:r>
      <w:proofErr w:type="spellStart"/>
      <w:r w:rsidRPr="00D769C7">
        <w:rPr>
          <w:bCs/>
          <w:sz w:val="24"/>
          <w:szCs w:val="24"/>
        </w:rPr>
        <w:t>cinqüenta</w:t>
      </w:r>
      <w:proofErr w:type="spellEnd"/>
      <w:r w:rsidRPr="00D769C7">
        <w:rPr>
          <w:bCs/>
          <w:sz w:val="24"/>
          <w:szCs w:val="24"/>
        </w:rPr>
        <w:t xml:space="preserve"> metros) de largura para cada lado, respeitada a legislação federal. </w:t>
      </w:r>
    </w:p>
    <w:p w14:paraId="618AAC15" w14:textId="77777777" w:rsidR="00BE67BE" w:rsidRPr="00D769C7" w:rsidRDefault="00BE67BE" w:rsidP="00D769C7">
      <w:pPr>
        <w:ind w:firstLine="1418"/>
        <w:jc w:val="both"/>
        <w:rPr>
          <w:sz w:val="24"/>
          <w:szCs w:val="24"/>
        </w:rPr>
      </w:pPr>
    </w:p>
    <w:p w14:paraId="1FF89851" w14:textId="77777777" w:rsidR="00BE67BE" w:rsidRDefault="00BE67BE" w:rsidP="00D769C7">
      <w:pPr>
        <w:ind w:firstLine="1418"/>
        <w:jc w:val="both"/>
        <w:rPr>
          <w:bCs/>
          <w:strike/>
          <w:sz w:val="24"/>
          <w:szCs w:val="24"/>
        </w:rPr>
      </w:pPr>
      <w:r w:rsidRPr="003C23EE">
        <w:rPr>
          <w:b/>
          <w:strike/>
          <w:sz w:val="24"/>
          <w:szCs w:val="24"/>
        </w:rPr>
        <w:t xml:space="preserve">II - </w:t>
      </w:r>
      <w:r w:rsidRPr="003C23EE">
        <w:rPr>
          <w:bCs/>
          <w:strike/>
          <w:sz w:val="24"/>
          <w:szCs w:val="24"/>
        </w:rPr>
        <w:t>Para rodovias estaduais, uma faixa de 50m (</w:t>
      </w:r>
      <w:proofErr w:type="spellStart"/>
      <w:r w:rsidRPr="003C23EE">
        <w:rPr>
          <w:bCs/>
          <w:strike/>
          <w:sz w:val="24"/>
          <w:szCs w:val="24"/>
        </w:rPr>
        <w:t>cinqüenta</w:t>
      </w:r>
      <w:proofErr w:type="spellEnd"/>
      <w:r w:rsidRPr="003C23EE">
        <w:rPr>
          <w:bCs/>
          <w:strike/>
          <w:sz w:val="24"/>
          <w:szCs w:val="24"/>
        </w:rPr>
        <w:t xml:space="preserve"> metros) de largura para cada lado, respeitada a legislação estadual. </w:t>
      </w:r>
    </w:p>
    <w:p w14:paraId="1EF82A7A" w14:textId="77777777" w:rsidR="003C23EE" w:rsidRPr="00434B1E" w:rsidRDefault="003C23EE" w:rsidP="003C23EE">
      <w:pPr>
        <w:tabs>
          <w:tab w:val="left" w:pos="0"/>
          <w:tab w:val="left" w:pos="851"/>
          <w:tab w:val="left" w:pos="1134"/>
          <w:tab w:val="right" w:pos="9072"/>
        </w:tabs>
        <w:ind w:firstLine="1418"/>
        <w:jc w:val="both"/>
        <w:rPr>
          <w:rFonts w:eastAsia="MS Mincho"/>
          <w:i/>
          <w:iCs/>
          <w:sz w:val="24"/>
          <w:szCs w:val="24"/>
        </w:rPr>
      </w:pPr>
      <w:r w:rsidRPr="00434B1E">
        <w:rPr>
          <w:i/>
          <w:iCs/>
          <w:sz w:val="24"/>
          <w:szCs w:val="24"/>
        </w:rPr>
        <w:t> </w:t>
      </w:r>
    </w:p>
    <w:p w14:paraId="31825600" w14:textId="1FC5FCD7" w:rsidR="003C23EE" w:rsidRPr="003C23EE" w:rsidRDefault="003C23EE" w:rsidP="003C23EE">
      <w:pPr>
        <w:tabs>
          <w:tab w:val="left" w:pos="0"/>
          <w:tab w:val="left" w:pos="851"/>
          <w:tab w:val="left" w:pos="1134"/>
          <w:tab w:val="right" w:pos="9072"/>
        </w:tabs>
        <w:ind w:firstLine="1418"/>
        <w:jc w:val="both"/>
        <w:rPr>
          <w:rFonts w:eastAsia="MS Mincho"/>
          <w:bCs/>
          <w:iCs/>
          <w:color w:val="FF0000"/>
          <w:sz w:val="24"/>
          <w:szCs w:val="24"/>
        </w:rPr>
      </w:pPr>
      <w:r w:rsidRPr="003C23EE">
        <w:rPr>
          <w:b/>
          <w:bCs/>
          <w:iCs/>
          <w:sz w:val="24"/>
          <w:szCs w:val="24"/>
        </w:rPr>
        <w:t xml:space="preserve">II </w:t>
      </w:r>
      <w:r w:rsidRPr="003C23EE">
        <w:rPr>
          <w:bCs/>
          <w:iCs/>
          <w:sz w:val="24"/>
          <w:szCs w:val="24"/>
        </w:rPr>
        <w:t>Para rodovias estaduais, uma faixa de 35m (trinta e cinco metros) de largura para cada lado, respeitada a legislação estadual.</w:t>
      </w:r>
      <w:r>
        <w:rPr>
          <w:bCs/>
          <w:iCs/>
          <w:sz w:val="24"/>
          <w:szCs w:val="24"/>
        </w:rPr>
        <w:t xml:space="preserve"> </w:t>
      </w:r>
      <w:r w:rsidRPr="00154A63">
        <w:rPr>
          <w:bCs/>
          <w:iCs/>
          <w:color w:val="0000FF"/>
          <w:sz w:val="24"/>
          <w:szCs w:val="24"/>
        </w:rPr>
        <w:t>(Redação dada pela LC nº 217</w:t>
      </w:r>
      <w:r w:rsidR="00154A63">
        <w:rPr>
          <w:bCs/>
          <w:iCs/>
          <w:color w:val="0000FF"/>
          <w:sz w:val="24"/>
          <w:szCs w:val="24"/>
        </w:rPr>
        <w:t>/</w:t>
      </w:r>
      <w:r w:rsidRPr="00154A63">
        <w:rPr>
          <w:bCs/>
          <w:iCs/>
          <w:color w:val="0000FF"/>
          <w:sz w:val="24"/>
          <w:szCs w:val="24"/>
        </w:rPr>
        <w:t>2015)</w:t>
      </w:r>
    </w:p>
    <w:p w14:paraId="702A0302" w14:textId="77777777" w:rsidR="00BE67BE" w:rsidRPr="003C23EE" w:rsidRDefault="00BE67BE" w:rsidP="00D769C7">
      <w:pPr>
        <w:ind w:firstLine="1418"/>
        <w:jc w:val="both"/>
        <w:rPr>
          <w:color w:val="FF0000"/>
          <w:sz w:val="24"/>
          <w:szCs w:val="24"/>
        </w:rPr>
      </w:pPr>
    </w:p>
    <w:p w14:paraId="16C248BC" w14:textId="77777777" w:rsidR="00BE67BE" w:rsidRPr="00D769C7" w:rsidRDefault="00BE67BE" w:rsidP="00D769C7">
      <w:pPr>
        <w:ind w:firstLine="1418"/>
        <w:jc w:val="both"/>
        <w:rPr>
          <w:bCs/>
          <w:sz w:val="24"/>
          <w:szCs w:val="24"/>
        </w:rPr>
      </w:pPr>
      <w:r w:rsidRPr="00D769C7">
        <w:rPr>
          <w:b/>
          <w:sz w:val="24"/>
          <w:szCs w:val="24"/>
        </w:rPr>
        <w:t xml:space="preserve">III - </w:t>
      </w:r>
      <w:r w:rsidRPr="00D769C7">
        <w:rPr>
          <w:bCs/>
          <w:sz w:val="24"/>
          <w:szCs w:val="24"/>
        </w:rPr>
        <w:t xml:space="preserve">Para rodovias municipais, uma faixa de 26m (vinte e seis metros) de largura para cada lado. </w:t>
      </w:r>
    </w:p>
    <w:p w14:paraId="366D0214" w14:textId="77777777" w:rsidR="00BE67BE" w:rsidRPr="00D769C7" w:rsidRDefault="00BE67BE" w:rsidP="00D769C7">
      <w:pPr>
        <w:ind w:firstLine="1418"/>
        <w:jc w:val="both"/>
        <w:rPr>
          <w:sz w:val="24"/>
          <w:szCs w:val="24"/>
        </w:rPr>
      </w:pPr>
    </w:p>
    <w:p w14:paraId="0EF5926F" w14:textId="77777777" w:rsidR="00BE67BE" w:rsidRPr="00D769C7" w:rsidRDefault="00BE67BE" w:rsidP="00D769C7">
      <w:pPr>
        <w:ind w:firstLine="1418"/>
        <w:jc w:val="both"/>
        <w:rPr>
          <w:sz w:val="24"/>
          <w:szCs w:val="24"/>
        </w:rPr>
      </w:pPr>
      <w:r w:rsidRPr="00D769C7">
        <w:rPr>
          <w:b/>
          <w:sz w:val="24"/>
          <w:szCs w:val="24"/>
        </w:rPr>
        <w:t xml:space="preserve">Art. 28 - </w:t>
      </w:r>
      <w:r w:rsidRPr="00D769C7">
        <w:rPr>
          <w:sz w:val="24"/>
          <w:szCs w:val="24"/>
        </w:rPr>
        <w:t>As disposições das ruas de qualquer plano de loteamento, deverá assegurar a continuidade do traçado do sistema viário implantado ou projetado pelo Município.</w:t>
      </w:r>
    </w:p>
    <w:p w14:paraId="7DFF65A4" w14:textId="77777777" w:rsidR="00BE67BE" w:rsidRPr="00D769C7" w:rsidRDefault="00BE67BE" w:rsidP="00D769C7">
      <w:pPr>
        <w:ind w:firstLine="1418"/>
        <w:jc w:val="both"/>
        <w:rPr>
          <w:sz w:val="24"/>
          <w:szCs w:val="24"/>
        </w:rPr>
      </w:pPr>
    </w:p>
    <w:p w14:paraId="49EB430F" w14:textId="77777777" w:rsidR="00BE67BE" w:rsidRPr="00D769C7" w:rsidRDefault="00BE67BE" w:rsidP="00D769C7">
      <w:pPr>
        <w:ind w:firstLine="1418"/>
        <w:jc w:val="both"/>
        <w:rPr>
          <w:sz w:val="24"/>
          <w:szCs w:val="24"/>
        </w:rPr>
      </w:pPr>
      <w:r w:rsidRPr="00D769C7">
        <w:rPr>
          <w:b/>
          <w:sz w:val="24"/>
          <w:szCs w:val="24"/>
        </w:rPr>
        <w:t xml:space="preserve">Art. 29 - </w:t>
      </w:r>
      <w:r w:rsidRPr="00D769C7">
        <w:rPr>
          <w:sz w:val="24"/>
          <w:szCs w:val="24"/>
        </w:rPr>
        <w:t>A abertura de qualquer via ou logradouro público deverá obedecer às normas desta Lei e dependerá de aprovação prévia dos órgãos competentes da Prefeitura.</w:t>
      </w:r>
    </w:p>
    <w:p w14:paraId="6178614D" w14:textId="77777777" w:rsidR="00BE67BE" w:rsidRPr="00D769C7" w:rsidRDefault="00BE67BE" w:rsidP="00D769C7">
      <w:pPr>
        <w:ind w:firstLine="1418"/>
        <w:jc w:val="both"/>
        <w:rPr>
          <w:sz w:val="24"/>
          <w:szCs w:val="24"/>
        </w:rPr>
      </w:pPr>
    </w:p>
    <w:p w14:paraId="6239B26B"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A largura de uma via que constituir prolongamento de outra já existente no plano aprovado pela Prefeitura, não poderá ser inferior à largura desta, ainda que pela função característica possa ser de categoria inferior.</w:t>
      </w:r>
    </w:p>
    <w:p w14:paraId="5A7E9ED7" w14:textId="77777777" w:rsidR="00BE67BE" w:rsidRPr="00D769C7" w:rsidRDefault="00BE67BE" w:rsidP="00D769C7">
      <w:pPr>
        <w:tabs>
          <w:tab w:val="left" w:pos="851"/>
          <w:tab w:val="left" w:pos="1134"/>
          <w:tab w:val="right" w:pos="9072"/>
        </w:tabs>
        <w:ind w:firstLine="1418"/>
        <w:jc w:val="both"/>
        <w:rPr>
          <w:sz w:val="24"/>
          <w:szCs w:val="24"/>
        </w:rPr>
      </w:pPr>
    </w:p>
    <w:p w14:paraId="46A0947E" w14:textId="77777777" w:rsidR="00BE67BE" w:rsidRPr="00D769C7" w:rsidRDefault="00BE67BE" w:rsidP="00776DFD">
      <w:pPr>
        <w:jc w:val="center"/>
        <w:rPr>
          <w:b/>
          <w:sz w:val="24"/>
          <w:szCs w:val="24"/>
        </w:rPr>
      </w:pPr>
      <w:r w:rsidRPr="00D769C7">
        <w:rPr>
          <w:b/>
          <w:sz w:val="24"/>
          <w:szCs w:val="24"/>
        </w:rPr>
        <w:t>Seção V</w:t>
      </w:r>
    </w:p>
    <w:p w14:paraId="196D7F51" w14:textId="77777777" w:rsidR="00BE67BE" w:rsidRPr="00D769C7" w:rsidRDefault="00BE67BE" w:rsidP="00776DFD">
      <w:pPr>
        <w:jc w:val="center"/>
        <w:rPr>
          <w:b/>
          <w:sz w:val="24"/>
          <w:szCs w:val="24"/>
        </w:rPr>
      </w:pPr>
      <w:r w:rsidRPr="00D769C7">
        <w:rPr>
          <w:b/>
          <w:sz w:val="24"/>
          <w:szCs w:val="24"/>
        </w:rPr>
        <w:t>Das Quadras</w:t>
      </w:r>
    </w:p>
    <w:p w14:paraId="18B9FC3A" w14:textId="77777777" w:rsidR="00BE67BE" w:rsidRPr="00D769C7" w:rsidRDefault="00BE67BE" w:rsidP="00D769C7">
      <w:pPr>
        <w:ind w:firstLine="1418"/>
        <w:jc w:val="both"/>
        <w:rPr>
          <w:sz w:val="24"/>
          <w:szCs w:val="24"/>
        </w:rPr>
      </w:pPr>
    </w:p>
    <w:p w14:paraId="320E0095" w14:textId="77777777" w:rsidR="00BE67BE" w:rsidRPr="00D769C7" w:rsidRDefault="00BE67BE" w:rsidP="00D769C7">
      <w:pPr>
        <w:ind w:firstLine="1418"/>
        <w:jc w:val="both"/>
        <w:rPr>
          <w:bCs/>
          <w:sz w:val="24"/>
          <w:szCs w:val="24"/>
        </w:rPr>
      </w:pPr>
      <w:r w:rsidRPr="00D769C7">
        <w:rPr>
          <w:b/>
          <w:sz w:val="24"/>
          <w:szCs w:val="24"/>
        </w:rPr>
        <w:lastRenderedPageBreak/>
        <w:t xml:space="preserve">Art. 30 - </w:t>
      </w:r>
      <w:r w:rsidRPr="00D769C7">
        <w:rPr>
          <w:sz w:val="24"/>
          <w:szCs w:val="24"/>
        </w:rPr>
        <w:t xml:space="preserve">O comprimento das quadras não poderá ser superior a </w:t>
      </w:r>
      <w:r w:rsidRPr="00D769C7">
        <w:rPr>
          <w:bCs/>
          <w:sz w:val="24"/>
          <w:szCs w:val="24"/>
        </w:rPr>
        <w:t>180m</w:t>
      </w:r>
      <w:r w:rsidRPr="00D769C7">
        <w:rPr>
          <w:b/>
          <w:sz w:val="24"/>
          <w:szCs w:val="24"/>
        </w:rPr>
        <w:t xml:space="preserve"> </w:t>
      </w:r>
      <w:r w:rsidRPr="00D769C7">
        <w:rPr>
          <w:bCs/>
          <w:sz w:val="24"/>
          <w:szCs w:val="24"/>
        </w:rPr>
        <w:t xml:space="preserve">(cento e oitenta metros), exceto quando houver interesse expresso do poder público, ou quando se tratar de área de interesse ambiental. </w:t>
      </w:r>
    </w:p>
    <w:p w14:paraId="5E3920DB" w14:textId="77777777" w:rsidR="00BE67BE" w:rsidRPr="00D769C7" w:rsidRDefault="00BE67BE" w:rsidP="00D769C7">
      <w:pPr>
        <w:ind w:firstLine="1418"/>
        <w:jc w:val="both"/>
        <w:rPr>
          <w:sz w:val="24"/>
          <w:szCs w:val="24"/>
        </w:rPr>
      </w:pPr>
    </w:p>
    <w:p w14:paraId="50AE4B66" w14:textId="77777777" w:rsidR="00BE67BE" w:rsidRPr="00D769C7" w:rsidRDefault="00BE67BE" w:rsidP="00776DFD">
      <w:pPr>
        <w:jc w:val="center"/>
        <w:rPr>
          <w:b/>
          <w:sz w:val="24"/>
          <w:szCs w:val="24"/>
        </w:rPr>
      </w:pPr>
      <w:r w:rsidRPr="00D769C7">
        <w:rPr>
          <w:b/>
          <w:sz w:val="24"/>
          <w:szCs w:val="24"/>
        </w:rPr>
        <w:t>Seção VI</w:t>
      </w:r>
    </w:p>
    <w:p w14:paraId="498F59BA" w14:textId="77777777" w:rsidR="00BE67BE" w:rsidRPr="00D769C7" w:rsidRDefault="00BE67BE" w:rsidP="00776DFD">
      <w:pPr>
        <w:jc w:val="center"/>
        <w:rPr>
          <w:b/>
          <w:sz w:val="24"/>
          <w:szCs w:val="24"/>
        </w:rPr>
      </w:pPr>
      <w:r w:rsidRPr="00D769C7">
        <w:rPr>
          <w:b/>
          <w:sz w:val="24"/>
          <w:szCs w:val="24"/>
        </w:rPr>
        <w:t>Das Áreas de Uso Público</w:t>
      </w:r>
    </w:p>
    <w:p w14:paraId="1B720DF6" w14:textId="77777777" w:rsidR="00BE67BE" w:rsidRPr="00D769C7" w:rsidRDefault="00BE67BE" w:rsidP="00D769C7">
      <w:pPr>
        <w:ind w:firstLine="1418"/>
        <w:jc w:val="both"/>
        <w:rPr>
          <w:sz w:val="24"/>
          <w:szCs w:val="24"/>
        </w:rPr>
      </w:pPr>
    </w:p>
    <w:p w14:paraId="018E6499" w14:textId="77777777" w:rsidR="00BE67BE" w:rsidRPr="00D769C7" w:rsidRDefault="00BE67BE" w:rsidP="00D769C7">
      <w:pPr>
        <w:ind w:firstLine="1418"/>
        <w:jc w:val="both"/>
        <w:rPr>
          <w:sz w:val="24"/>
          <w:szCs w:val="24"/>
        </w:rPr>
      </w:pPr>
      <w:r w:rsidRPr="00D769C7">
        <w:rPr>
          <w:b/>
          <w:sz w:val="24"/>
          <w:szCs w:val="24"/>
        </w:rPr>
        <w:t xml:space="preserve">Art. 31 - </w:t>
      </w:r>
      <w:r w:rsidRPr="00D769C7">
        <w:rPr>
          <w:sz w:val="24"/>
          <w:szCs w:val="24"/>
        </w:rPr>
        <w:t>Todo loteamento deverá prever, além das vias e logradouros públicos, áreas específicas para uso público e institucional, necessárias aos equipamentos do Município, no ato da aprovação do respectivo loteamento.</w:t>
      </w:r>
    </w:p>
    <w:p w14:paraId="4EB5E6F8" w14:textId="77777777" w:rsidR="00BE67BE" w:rsidRPr="00D769C7" w:rsidRDefault="00BE67BE" w:rsidP="00D769C7">
      <w:pPr>
        <w:ind w:firstLine="1418"/>
        <w:jc w:val="both"/>
        <w:rPr>
          <w:sz w:val="24"/>
          <w:szCs w:val="24"/>
        </w:rPr>
      </w:pPr>
    </w:p>
    <w:p w14:paraId="336AAA70" w14:textId="77777777" w:rsidR="00BE67BE" w:rsidRPr="00D769C7" w:rsidRDefault="00BE67BE" w:rsidP="00776DFD">
      <w:pPr>
        <w:jc w:val="center"/>
        <w:rPr>
          <w:b/>
          <w:sz w:val="24"/>
          <w:szCs w:val="24"/>
        </w:rPr>
      </w:pPr>
      <w:r w:rsidRPr="00D769C7">
        <w:rPr>
          <w:b/>
          <w:sz w:val="24"/>
          <w:szCs w:val="24"/>
        </w:rPr>
        <w:t>Seção VII</w:t>
      </w:r>
    </w:p>
    <w:p w14:paraId="1E1950AC" w14:textId="77777777" w:rsidR="00BE67BE" w:rsidRPr="00D769C7" w:rsidRDefault="00BE67BE" w:rsidP="00776DFD">
      <w:pPr>
        <w:jc w:val="center"/>
        <w:rPr>
          <w:b/>
          <w:sz w:val="24"/>
          <w:szCs w:val="24"/>
        </w:rPr>
      </w:pPr>
      <w:r w:rsidRPr="00D769C7">
        <w:rPr>
          <w:b/>
          <w:sz w:val="24"/>
          <w:szCs w:val="24"/>
        </w:rPr>
        <w:t>Das Obras e Serviços Exigidos</w:t>
      </w:r>
    </w:p>
    <w:p w14:paraId="4C38A2FC" w14:textId="77777777" w:rsidR="00BE67BE" w:rsidRPr="00D769C7" w:rsidRDefault="00BE67BE" w:rsidP="00D769C7">
      <w:pPr>
        <w:ind w:firstLine="1418"/>
        <w:jc w:val="both"/>
        <w:rPr>
          <w:color w:val="FF0000"/>
          <w:sz w:val="24"/>
          <w:szCs w:val="24"/>
        </w:rPr>
      </w:pPr>
    </w:p>
    <w:p w14:paraId="33D188D8" w14:textId="77777777" w:rsidR="00BE67BE" w:rsidRPr="00D769C7" w:rsidRDefault="00BE67BE" w:rsidP="00D769C7">
      <w:pPr>
        <w:ind w:firstLine="1418"/>
        <w:jc w:val="both"/>
        <w:rPr>
          <w:sz w:val="24"/>
          <w:szCs w:val="24"/>
        </w:rPr>
      </w:pPr>
      <w:r w:rsidRPr="00D769C7">
        <w:rPr>
          <w:b/>
          <w:sz w:val="24"/>
          <w:szCs w:val="24"/>
        </w:rPr>
        <w:t xml:space="preserve">Art. 32 - </w:t>
      </w:r>
      <w:r w:rsidRPr="00D769C7">
        <w:rPr>
          <w:sz w:val="24"/>
          <w:szCs w:val="24"/>
        </w:rPr>
        <w:t xml:space="preserve">Não poderão ser arruados nem loteados, terrenos baixos e alagados, ou sujeitos a inundações, sem que sejam previamente aterrados, ou executados obras de drenagem necessárias, ressalvadas as legislações estaduais e federais. </w:t>
      </w:r>
    </w:p>
    <w:p w14:paraId="087BA482" w14:textId="77777777" w:rsidR="00BE67BE" w:rsidRPr="00D769C7" w:rsidRDefault="00BE67BE" w:rsidP="00D769C7">
      <w:pPr>
        <w:ind w:firstLine="1418"/>
        <w:jc w:val="both"/>
        <w:rPr>
          <w:color w:val="0000FF"/>
          <w:sz w:val="24"/>
          <w:szCs w:val="24"/>
        </w:rPr>
      </w:pPr>
    </w:p>
    <w:p w14:paraId="0A62C122" w14:textId="77777777" w:rsidR="00BE67BE" w:rsidRPr="00D769C7" w:rsidRDefault="00BE67BE" w:rsidP="00D769C7">
      <w:pPr>
        <w:ind w:firstLine="1418"/>
        <w:jc w:val="both"/>
        <w:rPr>
          <w:sz w:val="24"/>
          <w:szCs w:val="24"/>
        </w:rPr>
      </w:pPr>
      <w:r w:rsidRPr="00D769C7">
        <w:rPr>
          <w:b/>
          <w:sz w:val="24"/>
          <w:szCs w:val="24"/>
        </w:rPr>
        <w:t xml:space="preserve">Art. 33 - </w:t>
      </w:r>
      <w:r w:rsidRPr="00D769C7">
        <w:rPr>
          <w:sz w:val="24"/>
          <w:szCs w:val="24"/>
        </w:rPr>
        <w:t>São condições necessárias para a aprovação de qualquer arruamento ou loteamento, a execução pelo interessado sem qualquer ônus a Prefeitura, de todas as obras de terraplanagem e proteção de aterros inerentes ao projeto.</w:t>
      </w:r>
    </w:p>
    <w:p w14:paraId="0997E7C8" w14:textId="77777777" w:rsidR="00BE67BE" w:rsidRPr="00D769C7" w:rsidRDefault="00BE67BE" w:rsidP="00D769C7">
      <w:pPr>
        <w:ind w:firstLine="1418"/>
        <w:jc w:val="both"/>
        <w:rPr>
          <w:sz w:val="24"/>
          <w:szCs w:val="24"/>
        </w:rPr>
      </w:pPr>
    </w:p>
    <w:p w14:paraId="23A3A080" w14:textId="77777777" w:rsidR="00BE67BE" w:rsidRPr="00D769C7" w:rsidRDefault="00BE67BE" w:rsidP="00D769C7">
      <w:pPr>
        <w:ind w:firstLine="1418"/>
        <w:jc w:val="both"/>
        <w:rPr>
          <w:sz w:val="24"/>
          <w:szCs w:val="24"/>
        </w:rPr>
      </w:pPr>
      <w:r w:rsidRPr="00D769C7">
        <w:rPr>
          <w:b/>
          <w:sz w:val="24"/>
          <w:szCs w:val="24"/>
        </w:rPr>
        <w:t xml:space="preserve">Art. 34 - </w:t>
      </w:r>
      <w:r w:rsidRPr="00D769C7">
        <w:rPr>
          <w:sz w:val="24"/>
          <w:szCs w:val="24"/>
        </w:rPr>
        <w:t>Os cursos d´</w:t>
      </w:r>
      <w:proofErr w:type="gramStart"/>
      <w:r w:rsidRPr="00D769C7">
        <w:rPr>
          <w:sz w:val="24"/>
          <w:szCs w:val="24"/>
        </w:rPr>
        <w:t>água não poderão</w:t>
      </w:r>
      <w:proofErr w:type="gramEnd"/>
      <w:r w:rsidRPr="00D769C7">
        <w:rPr>
          <w:sz w:val="24"/>
          <w:szCs w:val="24"/>
        </w:rPr>
        <w:t xml:space="preserve"> ser aterrados ou tubulados, sem prévia anuência dos órgãos ambientais competentes.</w:t>
      </w:r>
    </w:p>
    <w:p w14:paraId="575114DB" w14:textId="77777777" w:rsidR="00BE67BE" w:rsidRPr="00D769C7" w:rsidRDefault="00BE67BE" w:rsidP="00D769C7">
      <w:pPr>
        <w:ind w:firstLine="1418"/>
        <w:jc w:val="both"/>
        <w:rPr>
          <w:sz w:val="24"/>
          <w:szCs w:val="24"/>
        </w:rPr>
      </w:pPr>
    </w:p>
    <w:p w14:paraId="5C9A04E7" w14:textId="77777777" w:rsidR="00BE67BE" w:rsidRPr="00D769C7" w:rsidRDefault="00BE67BE" w:rsidP="00D769C7">
      <w:pPr>
        <w:ind w:firstLine="1418"/>
        <w:jc w:val="both"/>
        <w:rPr>
          <w:sz w:val="24"/>
          <w:szCs w:val="24"/>
        </w:rPr>
      </w:pPr>
      <w:r w:rsidRPr="00D769C7">
        <w:rPr>
          <w:b/>
          <w:sz w:val="24"/>
          <w:szCs w:val="24"/>
        </w:rPr>
        <w:t xml:space="preserve">Art. 35 - </w:t>
      </w:r>
      <w:r w:rsidRPr="00D769C7">
        <w:rPr>
          <w:sz w:val="24"/>
          <w:szCs w:val="24"/>
        </w:rPr>
        <w:t>Nas vias de circulação dos loteamentos será obrigatória à arborização, segundo especificação do órgão competente da Prefeitura.</w:t>
      </w:r>
    </w:p>
    <w:p w14:paraId="1BBAE89D" w14:textId="77777777" w:rsidR="00BE67BE" w:rsidRPr="00D769C7" w:rsidRDefault="00BE67BE" w:rsidP="00D769C7">
      <w:pPr>
        <w:ind w:firstLine="1418"/>
        <w:jc w:val="both"/>
        <w:rPr>
          <w:sz w:val="24"/>
          <w:szCs w:val="24"/>
        </w:rPr>
      </w:pPr>
      <w:r w:rsidRPr="00D769C7">
        <w:rPr>
          <w:b/>
          <w:color w:val="0000FF"/>
          <w:sz w:val="24"/>
          <w:szCs w:val="24"/>
        </w:rPr>
        <w:t xml:space="preserve"> </w:t>
      </w:r>
    </w:p>
    <w:p w14:paraId="6C7A8894" w14:textId="77777777" w:rsidR="00BE67BE" w:rsidRPr="00D769C7" w:rsidRDefault="00BE67BE" w:rsidP="00D769C7">
      <w:pPr>
        <w:ind w:firstLine="1418"/>
        <w:jc w:val="both"/>
        <w:rPr>
          <w:sz w:val="24"/>
          <w:szCs w:val="24"/>
        </w:rPr>
      </w:pPr>
      <w:r w:rsidRPr="00D769C7">
        <w:rPr>
          <w:b/>
          <w:sz w:val="24"/>
          <w:szCs w:val="24"/>
        </w:rPr>
        <w:t>Art. 36 -</w:t>
      </w:r>
      <w:r w:rsidRPr="00D769C7">
        <w:rPr>
          <w:sz w:val="24"/>
          <w:szCs w:val="24"/>
        </w:rPr>
        <w:t xml:space="preserve"> Em nenhum caso, os arruamentos poderão prejudicar o escoamento natural das águas nas respectivas bacias hidrográficas, e as obras deverão ser executadas, obrigatoriamente, nas vias públicas ou em faixas reservadas para este fim.</w:t>
      </w:r>
    </w:p>
    <w:p w14:paraId="33D682CA" w14:textId="77777777" w:rsidR="00BE67BE" w:rsidRPr="00D769C7" w:rsidRDefault="00BE67BE" w:rsidP="00D769C7">
      <w:pPr>
        <w:ind w:firstLine="1418"/>
        <w:jc w:val="both"/>
        <w:rPr>
          <w:sz w:val="24"/>
          <w:szCs w:val="24"/>
        </w:rPr>
      </w:pPr>
    </w:p>
    <w:p w14:paraId="47643DF3" w14:textId="77777777" w:rsidR="00BE67BE" w:rsidRPr="00D769C7" w:rsidRDefault="00BE67BE" w:rsidP="00D769C7">
      <w:pPr>
        <w:ind w:firstLine="1418"/>
        <w:jc w:val="both"/>
        <w:rPr>
          <w:sz w:val="24"/>
          <w:szCs w:val="24"/>
        </w:rPr>
      </w:pPr>
      <w:r w:rsidRPr="00D769C7">
        <w:rPr>
          <w:b/>
          <w:sz w:val="24"/>
          <w:szCs w:val="24"/>
        </w:rPr>
        <w:t xml:space="preserve">Art. 37 - </w:t>
      </w:r>
      <w:r w:rsidRPr="00D769C7">
        <w:rPr>
          <w:sz w:val="24"/>
          <w:szCs w:val="24"/>
        </w:rPr>
        <w:t>A Prefeitura poderá exigir em cada arruamento ou loteamento, quando conveniente, a reserva de faixa não edificante, na frente ou fundo dos lotes, para redes de água, esgoto e outros equipamentos urbanos.</w:t>
      </w:r>
    </w:p>
    <w:p w14:paraId="6BA96073" w14:textId="77777777" w:rsidR="00BE67BE" w:rsidRPr="00D769C7" w:rsidRDefault="00BE67BE" w:rsidP="00D769C7">
      <w:pPr>
        <w:ind w:firstLine="1418"/>
        <w:jc w:val="both"/>
        <w:rPr>
          <w:sz w:val="24"/>
          <w:szCs w:val="24"/>
        </w:rPr>
      </w:pPr>
    </w:p>
    <w:p w14:paraId="5BE61F6D" w14:textId="77777777" w:rsidR="00BE67BE" w:rsidRPr="00D769C7" w:rsidRDefault="00BE67BE" w:rsidP="00D769C7">
      <w:pPr>
        <w:ind w:firstLine="1418"/>
        <w:jc w:val="both"/>
        <w:rPr>
          <w:sz w:val="24"/>
          <w:szCs w:val="24"/>
        </w:rPr>
      </w:pPr>
      <w:r w:rsidRPr="00D769C7">
        <w:rPr>
          <w:b/>
          <w:sz w:val="24"/>
          <w:szCs w:val="24"/>
        </w:rPr>
        <w:t>Art. 38 -</w:t>
      </w:r>
      <w:r w:rsidRPr="00D769C7">
        <w:rPr>
          <w:sz w:val="24"/>
          <w:szCs w:val="24"/>
        </w:rPr>
        <w:t xml:space="preserve"> A Prefeitura poderá regulamentar por Decreto, normas ou especificações adicionais, para execução dos serviços e obras exigidos por Lei.</w:t>
      </w:r>
    </w:p>
    <w:p w14:paraId="265077FC" w14:textId="77777777" w:rsidR="00BE67BE" w:rsidRPr="00D769C7" w:rsidRDefault="00BE67BE" w:rsidP="00D769C7">
      <w:pPr>
        <w:ind w:firstLine="1418"/>
        <w:jc w:val="both"/>
        <w:rPr>
          <w:sz w:val="24"/>
          <w:szCs w:val="24"/>
        </w:rPr>
      </w:pPr>
    </w:p>
    <w:p w14:paraId="7817BAC9" w14:textId="77777777" w:rsidR="00BE67BE" w:rsidRPr="00D769C7" w:rsidRDefault="00BE67BE" w:rsidP="00776DFD">
      <w:pPr>
        <w:jc w:val="center"/>
        <w:rPr>
          <w:b/>
          <w:sz w:val="24"/>
          <w:szCs w:val="24"/>
        </w:rPr>
      </w:pPr>
      <w:r w:rsidRPr="00D769C7">
        <w:rPr>
          <w:b/>
          <w:sz w:val="24"/>
          <w:szCs w:val="24"/>
        </w:rPr>
        <w:t>Seção VIII</w:t>
      </w:r>
    </w:p>
    <w:p w14:paraId="4165B2B8" w14:textId="77777777" w:rsidR="00BE67BE" w:rsidRPr="00D769C7" w:rsidRDefault="00BE67BE" w:rsidP="00776DFD">
      <w:pPr>
        <w:jc w:val="center"/>
        <w:rPr>
          <w:b/>
          <w:sz w:val="24"/>
          <w:szCs w:val="24"/>
        </w:rPr>
      </w:pPr>
      <w:r w:rsidRPr="00D769C7">
        <w:rPr>
          <w:b/>
          <w:sz w:val="24"/>
          <w:szCs w:val="24"/>
        </w:rPr>
        <w:t>Dos Desmembramentos</w:t>
      </w:r>
    </w:p>
    <w:p w14:paraId="758626DD" w14:textId="77777777" w:rsidR="00BE67BE" w:rsidRPr="00D769C7" w:rsidRDefault="00BE67BE" w:rsidP="00D769C7">
      <w:pPr>
        <w:ind w:firstLine="1418"/>
        <w:jc w:val="both"/>
        <w:rPr>
          <w:sz w:val="24"/>
          <w:szCs w:val="24"/>
        </w:rPr>
      </w:pPr>
    </w:p>
    <w:p w14:paraId="368DED50" w14:textId="77777777" w:rsidR="00BE67BE" w:rsidRPr="00D769C7" w:rsidRDefault="00BE67BE" w:rsidP="00D769C7">
      <w:pPr>
        <w:ind w:firstLine="1418"/>
        <w:jc w:val="both"/>
        <w:rPr>
          <w:sz w:val="24"/>
          <w:szCs w:val="24"/>
        </w:rPr>
      </w:pPr>
      <w:r w:rsidRPr="00D769C7">
        <w:rPr>
          <w:b/>
          <w:sz w:val="24"/>
          <w:szCs w:val="24"/>
        </w:rPr>
        <w:t xml:space="preserve">Art. 39 - </w:t>
      </w:r>
      <w:r w:rsidRPr="00D769C7">
        <w:rPr>
          <w:sz w:val="24"/>
          <w:szCs w:val="24"/>
        </w:rPr>
        <w:t>Em qualquer caso de desmembramento de terrenos, o interessado deverá requerer a aprovação do projeto pela Prefeitura, mediante a apresentação da respectiva planta de localização de que faz parte o lote ou lotes a serem desmembrados.</w:t>
      </w:r>
    </w:p>
    <w:p w14:paraId="7DD5E7CE" w14:textId="77777777" w:rsidR="00BE67BE" w:rsidRPr="00D769C7" w:rsidRDefault="00BE67BE" w:rsidP="00D769C7">
      <w:pPr>
        <w:ind w:firstLine="1418"/>
        <w:jc w:val="both"/>
        <w:rPr>
          <w:sz w:val="24"/>
          <w:szCs w:val="24"/>
        </w:rPr>
      </w:pPr>
    </w:p>
    <w:p w14:paraId="122AD08F" w14:textId="77777777" w:rsidR="00BE67BE" w:rsidRPr="00D769C7" w:rsidRDefault="00BE67BE" w:rsidP="00D769C7">
      <w:pPr>
        <w:ind w:firstLine="1418"/>
        <w:jc w:val="both"/>
        <w:rPr>
          <w:sz w:val="24"/>
          <w:szCs w:val="24"/>
        </w:rPr>
      </w:pPr>
      <w:r w:rsidRPr="00D769C7">
        <w:rPr>
          <w:b/>
          <w:sz w:val="24"/>
          <w:szCs w:val="24"/>
        </w:rPr>
        <w:lastRenderedPageBreak/>
        <w:t>Art. 40 -</w:t>
      </w:r>
      <w:r w:rsidRPr="00D769C7">
        <w:rPr>
          <w:sz w:val="24"/>
          <w:szCs w:val="24"/>
        </w:rPr>
        <w:t xml:space="preserve"> A aprovação do projeto a que se refere o artigo anterior, só poderá ser permitida quando os lotes desmembrados tiverem as dimensões mínimas previstas nas zonas específicas a que pertencerem, conforme legislação de uso e ocupação do solo.</w:t>
      </w:r>
    </w:p>
    <w:p w14:paraId="0F8FC835" w14:textId="77777777" w:rsidR="00776DFD" w:rsidRDefault="00776DFD" w:rsidP="00D769C7">
      <w:pPr>
        <w:ind w:firstLine="1418"/>
        <w:jc w:val="both"/>
        <w:rPr>
          <w:b/>
          <w:sz w:val="24"/>
          <w:szCs w:val="24"/>
        </w:rPr>
      </w:pPr>
    </w:p>
    <w:p w14:paraId="1A004CF5" w14:textId="77777777" w:rsidR="00BE67BE" w:rsidRPr="00D769C7" w:rsidRDefault="00BE67BE" w:rsidP="00D769C7">
      <w:pPr>
        <w:ind w:firstLine="1418"/>
        <w:jc w:val="both"/>
        <w:rPr>
          <w:sz w:val="24"/>
          <w:szCs w:val="24"/>
        </w:rPr>
      </w:pPr>
      <w:r w:rsidRPr="00D769C7">
        <w:rPr>
          <w:b/>
          <w:sz w:val="24"/>
          <w:szCs w:val="24"/>
        </w:rPr>
        <w:t xml:space="preserve">Art. 41 - </w:t>
      </w:r>
      <w:r w:rsidRPr="00D769C7">
        <w:rPr>
          <w:sz w:val="24"/>
          <w:szCs w:val="24"/>
        </w:rPr>
        <w:t>Para aprovação do desmembramento ou remembramento, o interessado apresentará requerimento à Prefeitura Municipal, acompanhado dos seguintes documentos:</w:t>
      </w:r>
    </w:p>
    <w:p w14:paraId="18951338" w14:textId="77777777" w:rsidR="00BE67BE" w:rsidRPr="00D769C7" w:rsidRDefault="00BE67BE" w:rsidP="00D769C7">
      <w:pPr>
        <w:ind w:firstLine="1418"/>
        <w:jc w:val="both"/>
        <w:rPr>
          <w:sz w:val="24"/>
          <w:szCs w:val="24"/>
        </w:rPr>
      </w:pPr>
    </w:p>
    <w:p w14:paraId="2A0F185F"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Projeto geométrico do desmembramento ou remembramento, no mínimo em 3 (três) vias por lote;</w:t>
      </w:r>
    </w:p>
    <w:p w14:paraId="2026C3DD"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Memorial descritivo dos lotes, com as devidas confrontações;</w:t>
      </w:r>
    </w:p>
    <w:p w14:paraId="0A34B67A" w14:textId="77777777" w:rsidR="00BE67BE" w:rsidRPr="00D769C7" w:rsidRDefault="00BE67BE" w:rsidP="00D769C7">
      <w:pPr>
        <w:ind w:firstLine="1418"/>
        <w:jc w:val="both"/>
        <w:rPr>
          <w:sz w:val="24"/>
          <w:szCs w:val="24"/>
        </w:rPr>
      </w:pPr>
      <w:r w:rsidRPr="00D769C7">
        <w:rPr>
          <w:b/>
          <w:sz w:val="24"/>
          <w:szCs w:val="24"/>
        </w:rPr>
        <w:t>III -</w:t>
      </w:r>
      <w:r w:rsidRPr="00D769C7">
        <w:rPr>
          <w:sz w:val="24"/>
          <w:szCs w:val="24"/>
        </w:rPr>
        <w:t xml:space="preserve"> ART - Anotação de Responsabilidade Técnica de profissional legalmente habilitado;</w:t>
      </w:r>
    </w:p>
    <w:p w14:paraId="23491AD9" w14:textId="77777777" w:rsidR="00BE67BE" w:rsidRPr="00D769C7" w:rsidRDefault="00BE67BE" w:rsidP="00D769C7">
      <w:pPr>
        <w:ind w:firstLine="1418"/>
        <w:jc w:val="both"/>
        <w:rPr>
          <w:strike/>
          <w:color w:val="FF0000"/>
          <w:sz w:val="24"/>
          <w:szCs w:val="24"/>
        </w:rPr>
      </w:pPr>
      <w:r w:rsidRPr="00D769C7">
        <w:rPr>
          <w:b/>
          <w:sz w:val="24"/>
          <w:szCs w:val="24"/>
        </w:rPr>
        <w:t>IV -</w:t>
      </w:r>
      <w:r w:rsidRPr="00D769C7">
        <w:rPr>
          <w:sz w:val="24"/>
          <w:szCs w:val="24"/>
        </w:rPr>
        <w:t xml:space="preserve"> Certidão de inteiro teor do lote, </w:t>
      </w:r>
      <w:r w:rsidRPr="00D769C7">
        <w:rPr>
          <w:iCs/>
          <w:sz w:val="24"/>
          <w:szCs w:val="24"/>
        </w:rPr>
        <w:t>atualizada.</w:t>
      </w:r>
    </w:p>
    <w:p w14:paraId="4697B6F8" w14:textId="77777777" w:rsidR="00BE67BE" w:rsidRPr="00D769C7" w:rsidRDefault="00BE67BE" w:rsidP="00D769C7">
      <w:pPr>
        <w:ind w:firstLine="1418"/>
        <w:jc w:val="both"/>
        <w:rPr>
          <w:sz w:val="24"/>
          <w:szCs w:val="24"/>
        </w:rPr>
      </w:pPr>
    </w:p>
    <w:p w14:paraId="45533484" w14:textId="77777777" w:rsidR="00BE67BE" w:rsidRPr="00D769C7" w:rsidRDefault="00BE67BE" w:rsidP="00D769C7">
      <w:pPr>
        <w:ind w:firstLine="1418"/>
        <w:jc w:val="both"/>
        <w:rPr>
          <w:sz w:val="24"/>
          <w:szCs w:val="24"/>
        </w:rPr>
      </w:pPr>
      <w:r w:rsidRPr="00D769C7">
        <w:rPr>
          <w:b/>
          <w:sz w:val="24"/>
          <w:szCs w:val="24"/>
        </w:rPr>
        <w:t xml:space="preserve">Art. 42 - </w:t>
      </w:r>
      <w:r w:rsidRPr="00D769C7">
        <w:rPr>
          <w:sz w:val="24"/>
          <w:szCs w:val="24"/>
        </w:rPr>
        <w:t>Aplica-se ao processo de aprovação de projetos de desmembramentos, no que couber, o disposto quando da aprovação de projeto de loteamento.</w:t>
      </w:r>
    </w:p>
    <w:p w14:paraId="24127F6D" w14:textId="77777777" w:rsidR="00BE67BE" w:rsidRPr="00D769C7" w:rsidRDefault="00BE67BE" w:rsidP="00D769C7">
      <w:pPr>
        <w:ind w:firstLine="1418"/>
        <w:jc w:val="both"/>
        <w:rPr>
          <w:sz w:val="24"/>
          <w:szCs w:val="24"/>
        </w:rPr>
      </w:pPr>
    </w:p>
    <w:p w14:paraId="74AF3968" w14:textId="77777777" w:rsidR="00BE67BE" w:rsidRPr="00D769C7" w:rsidRDefault="00BE67BE" w:rsidP="00D769C7">
      <w:pPr>
        <w:ind w:firstLine="1418"/>
        <w:jc w:val="both"/>
        <w:rPr>
          <w:sz w:val="24"/>
          <w:szCs w:val="24"/>
        </w:rPr>
      </w:pPr>
      <w:r w:rsidRPr="00D769C7">
        <w:rPr>
          <w:b/>
          <w:sz w:val="24"/>
          <w:szCs w:val="24"/>
        </w:rPr>
        <w:t xml:space="preserve">Art. 43 - </w:t>
      </w:r>
      <w:r w:rsidRPr="00D769C7">
        <w:rPr>
          <w:sz w:val="24"/>
          <w:szCs w:val="24"/>
        </w:rPr>
        <w:t>A Prefeitura somente receberá para oportuna entrega ao uso público e respectiva denominação, as vias de comunicações e logradouros, que se encontrarem nas condições previstas nesta Lei.</w:t>
      </w:r>
    </w:p>
    <w:p w14:paraId="013A4F8F" w14:textId="77777777" w:rsidR="00BE67BE" w:rsidRPr="00D769C7" w:rsidRDefault="00BE67BE" w:rsidP="00D769C7">
      <w:pPr>
        <w:ind w:firstLine="1418"/>
        <w:jc w:val="both"/>
        <w:rPr>
          <w:b/>
          <w:sz w:val="24"/>
          <w:szCs w:val="24"/>
        </w:rPr>
      </w:pPr>
    </w:p>
    <w:p w14:paraId="350ACF55" w14:textId="77777777" w:rsidR="00BE67BE" w:rsidRPr="00D769C7" w:rsidRDefault="00BE67BE" w:rsidP="00D769C7">
      <w:pPr>
        <w:ind w:firstLine="1418"/>
        <w:jc w:val="both"/>
        <w:rPr>
          <w:sz w:val="24"/>
          <w:szCs w:val="24"/>
        </w:rPr>
      </w:pPr>
      <w:r w:rsidRPr="00D769C7">
        <w:rPr>
          <w:b/>
          <w:sz w:val="24"/>
          <w:szCs w:val="24"/>
        </w:rPr>
        <w:t xml:space="preserve">Parágrafo Único </w:t>
      </w:r>
      <w:proofErr w:type="gramStart"/>
      <w:r w:rsidRPr="00D769C7">
        <w:rPr>
          <w:b/>
          <w:sz w:val="24"/>
          <w:szCs w:val="24"/>
        </w:rPr>
        <w:t>-</w:t>
      </w:r>
      <w:r w:rsidRPr="00D769C7">
        <w:rPr>
          <w:sz w:val="24"/>
          <w:szCs w:val="24"/>
        </w:rPr>
        <w:t xml:space="preserve">  Enquanto</w:t>
      </w:r>
      <w:proofErr w:type="gramEnd"/>
      <w:r w:rsidRPr="00D769C7">
        <w:rPr>
          <w:sz w:val="24"/>
          <w:szCs w:val="24"/>
        </w:rPr>
        <w:t xml:space="preserve"> as vias e logradouros públicos não forem aprovados pela Prefeitura, ao seu proprietário, será lançado o imposto territorial das respectivas áreas.</w:t>
      </w:r>
    </w:p>
    <w:p w14:paraId="7AC0B410" w14:textId="77777777" w:rsidR="00BE67BE" w:rsidRPr="00D769C7" w:rsidRDefault="00BE67BE" w:rsidP="00D769C7">
      <w:pPr>
        <w:ind w:firstLine="1418"/>
        <w:jc w:val="both"/>
        <w:rPr>
          <w:sz w:val="24"/>
          <w:szCs w:val="24"/>
        </w:rPr>
      </w:pPr>
    </w:p>
    <w:p w14:paraId="4DC8BA64" w14:textId="77777777" w:rsidR="00BE67BE" w:rsidRPr="00D769C7" w:rsidRDefault="00BE67BE" w:rsidP="00D769C7">
      <w:pPr>
        <w:ind w:firstLine="1418"/>
        <w:jc w:val="both"/>
        <w:rPr>
          <w:sz w:val="24"/>
          <w:szCs w:val="24"/>
        </w:rPr>
      </w:pPr>
      <w:r w:rsidRPr="00D769C7">
        <w:rPr>
          <w:b/>
          <w:sz w:val="24"/>
          <w:szCs w:val="24"/>
        </w:rPr>
        <w:t xml:space="preserve">Art. 44 - </w:t>
      </w:r>
      <w:r w:rsidRPr="00D769C7">
        <w:rPr>
          <w:sz w:val="24"/>
          <w:szCs w:val="24"/>
        </w:rPr>
        <w:t>Nos contratos de compromisso de compra e venda de lotes e nas respectivas escrituras definitivas, deverá o responsável pelo loteamento, fazer constar, obrigatoriamente, as restrições a que estejam sujeitos pelos dispositivos desta Lei.</w:t>
      </w:r>
    </w:p>
    <w:p w14:paraId="28A37834" w14:textId="77777777" w:rsidR="00BE67BE" w:rsidRPr="00D769C7" w:rsidRDefault="00BE67BE" w:rsidP="00D769C7">
      <w:pPr>
        <w:ind w:firstLine="1418"/>
        <w:jc w:val="both"/>
        <w:rPr>
          <w:sz w:val="24"/>
          <w:szCs w:val="24"/>
        </w:rPr>
      </w:pPr>
    </w:p>
    <w:p w14:paraId="22472F9F" w14:textId="77777777" w:rsidR="00BE67BE" w:rsidRPr="00D769C7" w:rsidRDefault="00BE67BE" w:rsidP="00D769C7">
      <w:pPr>
        <w:ind w:firstLine="1418"/>
        <w:jc w:val="both"/>
        <w:rPr>
          <w:sz w:val="24"/>
          <w:szCs w:val="24"/>
        </w:rPr>
      </w:pPr>
      <w:r w:rsidRPr="00D769C7">
        <w:rPr>
          <w:b/>
          <w:sz w:val="24"/>
          <w:szCs w:val="24"/>
        </w:rPr>
        <w:t xml:space="preserve">Art. 45 - </w:t>
      </w:r>
      <w:r w:rsidRPr="00D769C7">
        <w:rPr>
          <w:sz w:val="24"/>
          <w:szCs w:val="24"/>
        </w:rPr>
        <w:t>As informações da presente Lei, darão ensejo à revogação do ato de aprovação, ao embargo administrativo, à demolição da obra, quando for o caso, bem como a aplicação de multas pela Prefeitura.</w:t>
      </w:r>
    </w:p>
    <w:p w14:paraId="1FFA9A3D" w14:textId="77777777" w:rsidR="00BE67BE" w:rsidRPr="00D769C7" w:rsidRDefault="00BE67BE" w:rsidP="00D769C7">
      <w:pPr>
        <w:ind w:firstLine="1418"/>
        <w:jc w:val="both"/>
        <w:rPr>
          <w:sz w:val="24"/>
          <w:szCs w:val="24"/>
        </w:rPr>
      </w:pPr>
    </w:p>
    <w:p w14:paraId="6BFBE7D4" w14:textId="77777777" w:rsidR="00BE67BE" w:rsidRPr="00D769C7" w:rsidRDefault="00BE67BE" w:rsidP="00D769C7">
      <w:pPr>
        <w:ind w:firstLine="1418"/>
        <w:jc w:val="both"/>
        <w:rPr>
          <w:sz w:val="24"/>
          <w:szCs w:val="24"/>
        </w:rPr>
      </w:pPr>
      <w:r w:rsidRPr="00D769C7">
        <w:rPr>
          <w:b/>
          <w:sz w:val="24"/>
          <w:szCs w:val="24"/>
        </w:rPr>
        <w:t xml:space="preserve">Art. 46 - </w:t>
      </w:r>
      <w:r w:rsidRPr="00D769C7">
        <w:rPr>
          <w:sz w:val="24"/>
          <w:szCs w:val="24"/>
        </w:rPr>
        <w:t>Não será concedida licença para construção, reforma ou demolição, em lotes resultantes de loteamentos ou desmembramentos não aprovados pela Prefeitura.</w:t>
      </w:r>
    </w:p>
    <w:p w14:paraId="39F9AFC5" w14:textId="77777777" w:rsidR="00BE67BE" w:rsidRPr="00D769C7" w:rsidRDefault="00BE67BE" w:rsidP="00D769C7">
      <w:pPr>
        <w:ind w:firstLine="1418"/>
        <w:jc w:val="both"/>
        <w:rPr>
          <w:sz w:val="24"/>
          <w:szCs w:val="24"/>
        </w:rPr>
      </w:pPr>
    </w:p>
    <w:p w14:paraId="3AD8E6DE" w14:textId="77777777" w:rsidR="00BE67BE" w:rsidRPr="00D769C7" w:rsidRDefault="00BE67BE" w:rsidP="00D769C7">
      <w:pPr>
        <w:ind w:firstLine="1418"/>
        <w:jc w:val="both"/>
        <w:rPr>
          <w:sz w:val="24"/>
          <w:szCs w:val="24"/>
        </w:rPr>
      </w:pPr>
      <w:r w:rsidRPr="00D769C7">
        <w:rPr>
          <w:b/>
          <w:sz w:val="24"/>
          <w:szCs w:val="24"/>
        </w:rPr>
        <w:t xml:space="preserve">Art. 47 - </w:t>
      </w:r>
      <w:r w:rsidRPr="00D769C7">
        <w:rPr>
          <w:sz w:val="24"/>
          <w:szCs w:val="24"/>
        </w:rPr>
        <w:t>Nenhum serviço ou obra pública será prestado ou executado em terrenos arruados ou loteados, sem prévia licença da Prefeitura, até a sua regularização.</w:t>
      </w:r>
    </w:p>
    <w:p w14:paraId="2E1DA55F" w14:textId="77777777" w:rsidR="00BE67BE" w:rsidRPr="00D769C7" w:rsidRDefault="00BE67BE" w:rsidP="00D769C7">
      <w:pPr>
        <w:ind w:firstLine="1418"/>
        <w:jc w:val="both"/>
        <w:rPr>
          <w:sz w:val="24"/>
          <w:szCs w:val="24"/>
        </w:rPr>
      </w:pPr>
    </w:p>
    <w:p w14:paraId="425DF55E"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Nas desapropriações não se indenizarão as benfeitorias nos loteamentos irregulares, não se considerando como terrenos loteados ou loteáveis, para fins de indenização, as glebas não inscritas ou irregularmente inscritas como loteamentos urbanos ou para fins urbanos.</w:t>
      </w:r>
    </w:p>
    <w:p w14:paraId="299AF868" w14:textId="77777777" w:rsidR="00BE67BE" w:rsidRPr="00D769C7" w:rsidRDefault="00BE67BE" w:rsidP="00D769C7">
      <w:pPr>
        <w:ind w:firstLine="1418"/>
        <w:jc w:val="both"/>
        <w:rPr>
          <w:sz w:val="24"/>
          <w:szCs w:val="24"/>
        </w:rPr>
      </w:pPr>
    </w:p>
    <w:p w14:paraId="39387EC8" w14:textId="77777777" w:rsidR="00BE67BE" w:rsidRPr="00D769C7" w:rsidRDefault="00BE67BE" w:rsidP="00776DFD">
      <w:pPr>
        <w:jc w:val="center"/>
        <w:rPr>
          <w:b/>
          <w:sz w:val="24"/>
          <w:szCs w:val="24"/>
        </w:rPr>
      </w:pPr>
      <w:r w:rsidRPr="00D769C7">
        <w:rPr>
          <w:b/>
          <w:sz w:val="24"/>
          <w:szCs w:val="24"/>
        </w:rPr>
        <w:t>CAPÍTULO III</w:t>
      </w:r>
    </w:p>
    <w:p w14:paraId="47647FB2" w14:textId="77777777" w:rsidR="00BE67BE" w:rsidRPr="00D769C7" w:rsidRDefault="00BE67BE" w:rsidP="00776DFD">
      <w:pPr>
        <w:jc w:val="center"/>
        <w:rPr>
          <w:b/>
          <w:sz w:val="24"/>
          <w:szCs w:val="24"/>
        </w:rPr>
      </w:pPr>
      <w:r w:rsidRPr="00D769C7">
        <w:rPr>
          <w:b/>
          <w:sz w:val="24"/>
          <w:szCs w:val="24"/>
        </w:rPr>
        <w:t>DA INFRA-ESTRUTURA</w:t>
      </w:r>
    </w:p>
    <w:p w14:paraId="75839C9D" w14:textId="77777777" w:rsidR="00BE67BE" w:rsidRPr="00D769C7" w:rsidRDefault="00BE67BE" w:rsidP="00D769C7">
      <w:pPr>
        <w:ind w:firstLine="1418"/>
        <w:jc w:val="both"/>
        <w:rPr>
          <w:b/>
          <w:sz w:val="24"/>
          <w:szCs w:val="24"/>
        </w:rPr>
      </w:pPr>
    </w:p>
    <w:p w14:paraId="551C21C7" w14:textId="77777777" w:rsidR="00BE67BE" w:rsidRPr="00D769C7" w:rsidRDefault="00BE67BE" w:rsidP="00D769C7">
      <w:pPr>
        <w:ind w:firstLine="1418"/>
        <w:jc w:val="both"/>
        <w:rPr>
          <w:sz w:val="24"/>
          <w:szCs w:val="24"/>
        </w:rPr>
      </w:pPr>
      <w:r w:rsidRPr="00D769C7">
        <w:rPr>
          <w:b/>
          <w:sz w:val="24"/>
          <w:szCs w:val="24"/>
        </w:rPr>
        <w:t xml:space="preserve">Art. 48 - </w:t>
      </w:r>
      <w:r w:rsidRPr="00D769C7">
        <w:rPr>
          <w:sz w:val="24"/>
          <w:szCs w:val="24"/>
        </w:rPr>
        <w:t xml:space="preserve">Nos loteamentos serão obrigatórios os seguintes serviços e obras de </w:t>
      </w:r>
      <w:proofErr w:type="spellStart"/>
      <w:r w:rsidRPr="00D769C7">
        <w:rPr>
          <w:sz w:val="24"/>
          <w:szCs w:val="24"/>
        </w:rPr>
        <w:t>infra-estrutura</w:t>
      </w:r>
      <w:proofErr w:type="spellEnd"/>
      <w:r w:rsidRPr="00D769C7">
        <w:rPr>
          <w:sz w:val="24"/>
          <w:szCs w:val="24"/>
        </w:rPr>
        <w:t xml:space="preserve"> urbana:</w:t>
      </w:r>
    </w:p>
    <w:p w14:paraId="3348BB1E" w14:textId="77777777" w:rsidR="00BE67BE" w:rsidRPr="00D769C7" w:rsidRDefault="00BE67BE" w:rsidP="00D769C7">
      <w:pPr>
        <w:ind w:firstLine="1418"/>
        <w:jc w:val="both"/>
        <w:rPr>
          <w:sz w:val="24"/>
          <w:szCs w:val="24"/>
        </w:rPr>
      </w:pPr>
    </w:p>
    <w:p w14:paraId="083F2FFD"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Demarcação das quadras, lotes, logradouros e vias de circulação, que deverão ser mantidos, em perfeitas condições, até total comercialização dos lotes;</w:t>
      </w:r>
    </w:p>
    <w:p w14:paraId="7B20B853"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Abastecimento de água potável, de acordo com o dimensionamento das normas da ABNT, com vazão suficiente para dar atendimento ao loteamento;</w:t>
      </w:r>
    </w:p>
    <w:p w14:paraId="314C49EE" w14:textId="77777777" w:rsidR="00BE67BE" w:rsidRPr="00D769C7" w:rsidRDefault="00BE67BE" w:rsidP="00D769C7">
      <w:pPr>
        <w:ind w:firstLine="1418"/>
        <w:jc w:val="both"/>
        <w:rPr>
          <w:sz w:val="24"/>
          <w:szCs w:val="24"/>
        </w:rPr>
      </w:pPr>
      <w:r w:rsidRPr="00D769C7">
        <w:rPr>
          <w:b/>
          <w:sz w:val="24"/>
          <w:szCs w:val="24"/>
        </w:rPr>
        <w:t>III –</w:t>
      </w:r>
      <w:r w:rsidRPr="00D769C7">
        <w:rPr>
          <w:sz w:val="24"/>
          <w:szCs w:val="24"/>
        </w:rPr>
        <w:t xml:space="preserve"> A rede de esgoto e estação de tratamento serão aprovadas pelo órgão competente do município, de acordo com as normas da ABNT;</w:t>
      </w:r>
    </w:p>
    <w:p w14:paraId="56BCFA03" w14:textId="77777777" w:rsidR="00BE67BE" w:rsidRPr="00D769C7" w:rsidRDefault="00BE67BE" w:rsidP="00D769C7">
      <w:pPr>
        <w:ind w:firstLine="1418"/>
        <w:jc w:val="both"/>
        <w:rPr>
          <w:sz w:val="24"/>
          <w:szCs w:val="24"/>
        </w:rPr>
      </w:pPr>
      <w:r w:rsidRPr="00D769C7">
        <w:rPr>
          <w:b/>
          <w:sz w:val="24"/>
          <w:szCs w:val="24"/>
        </w:rPr>
        <w:t xml:space="preserve">IV – </w:t>
      </w:r>
      <w:r w:rsidRPr="00D769C7">
        <w:rPr>
          <w:sz w:val="24"/>
          <w:szCs w:val="24"/>
        </w:rPr>
        <w:t>Rede de distribuição de energia elétrica pública e domiciliar e iluminação pública de acordo com o tipo do loteamento:</w:t>
      </w:r>
    </w:p>
    <w:p w14:paraId="2AD03B07" w14:textId="77777777" w:rsidR="00BE67BE" w:rsidRPr="00800037" w:rsidRDefault="00BE67BE" w:rsidP="00D769C7">
      <w:pPr>
        <w:ind w:firstLine="1418"/>
        <w:jc w:val="both"/>
        <w:rPr>
          <w:sz w:val="24"/>
          <w:szCs w:val="24"/>
        </w:rPr>
      </w:pPr>
      <w:r w:rsidRPr="00D769C7">
        <w:rPr>
          <w:sz w:val="24"/>
          <w:szCs w:val="24"/>
        </w:rPr>
        <w:t xml:space="preserve">a) </w:t>
      </w:r>
      <w:r w:rsidRPr="00800037">
        <w:rPr>
          <w:sz w:val="24"/>
          <w:szCs w:val="24"/>
        </w:rPr>
        <w:t>para fins residencial, comercial e industrial serão exigidos posteamento em concreto armado do tipo circular ou duplo “T”;</w:t>
      </w:r>
    </w:p>
    <w:p w14:paraId="117551A4" w14:textId="77777777" w:rsidR="00BE67BE" w:rsidRPr="00800037" w:rsidRDefault="00BE67BE" w:rsidP="00D769C7">
      <w:pPr>
        <w:ind w:firstLine="1418"/>
        <w:jc w:val="both"/>
        <w:rPr>
          <w:sz w:val="24"/>
          <w:szCs w:val="24"/>
        </w:rPr>
      </w:pPr>
      <w:r w:rsidRPr="00800037">
        <w:rPr>
          <w:sz w:val="24"/>
          <w:szCs w:val="24"/>
        </w:rPr>
        <w:t>b)  iluminação pública em todos os postes com capacidade de lumes não inferior a 125 watts por poste, em vapor de sódio;</w:t>
      </w:r>
    </w:p>
    <w:p w14:paraId="5CC9A8BD" w14:textId="77777777" w:rsidR="00BE67BE" w:rsidRPr="00800037" w:rsidRDefault="00BE67BE" w:rsidP="00D769C7">
      <w:pPr>
        <w:ind w:firstLine="1418"/>
        <w:jc w:val="both"/>
        <w:rPr>
          <w:sz w:val="24"/>
          <w:szCs w:val="24"/>
        </w:rPr>
      </w:pPr>
      <w:r w:rsidRPr="00800037">
        <w:rPr>
          <w:sz w:val="24"/>
          <w:szCs w:val="24"/>
        </w:rPr>
        <w:t>c) em qualquer dos padrões de loteamento acima, os braços não poderão ser inferiores a 2,18m de comprimento e 48,1mm de diâmetro e parede não inferior à 1,8mm;</w:t>
      </w:r>
    </w:p>
    <w:p w14:paraId="3F5B4249" w14:textId="77777777" w:rsidR="00BE67BE" w:rsidRPr="00800037" w:rsidRDefault="00BE67BE" w:rsidP="00D769C7">
      <w:pPr>
        <w:ind w:firstLine="1418"/>
        <w:jc w:val="both"/>
        <w:rPr>
          <w:strike/>
          <w:sz w:val="24"/>
          <w:szCs w:val="24"/>
        </w:rPr>
      </w:pPr>
      <w:r w:rsidRPr="00800037">
        <w:rPr>
          <w:strike/>
          <w:sz w:val="24"/>
          <w:szCs w:val="24"/>
        </w:rPr>
        <w:t>d) sendo que nas avenidas classificadas como Arteriais, Principais e Coletoras, deverão ser instaladas luminárias fechadas de 400 watts (vapor de sódio).</w:t>
      </w:r>
      <w:r w:rsidR="009B474C" w:rsidRPr="00800037">
        <w:rPr>
          <w:strike/>
          <w:sz w:val="24"/>
          <w:szCs w:val="24"/>
        </w:rPr>
        <w:t xml:space="preserve">  </w:t>
      </w:r>
    </w:p>
    <w:p w14:paraId="2B0ACC61" w14:textId="77115E42" w:rsidR="009B474C" w:rsidRPr="00800037" w:rsidRDefault="003B7434" w:rsidP="00D769C7">
      <w:pPr>
        <w:ind w:firstLine="1418"/>
        <w:jc w:val="both"/>
        <w:rPr>
          <w:strike/>
          <w:color w:val="FF0000"/>
          <w:sz w:val="24"/>
          <w:szCs w:val="24"/>
        </w:rPr>
      </w:pPr>
      <w:r w:rsidRPr="00800037">
        <w:rPr>
          <w:color w:val="000000"/>
          <w:sz w:val="24"/>
          <w:szCs w:val="24"/>
        </w:rPr>
        <w:t xml:space="preserve">d) sendo que nas avenidas classificadas como Arteriais, Principais e Coletoras, deverão ser instalados, na sequência das vias existentes, postes idênticos. Nas novas vias, postes que sigam o padrão ABNT e previamente aprovados pelo Poder Executivo; </w:t>
      </w:r>
      <w:r w:rsidRPr="00800037">
        <w:rPr>
          <w:color w:val="0000FF"/>
          <w:sz w:val="24"/>
          <w:szCs w:val="24"/>
        </w:rPr>
        <w:t>(Redação dada pela LC nº 231</w:t>
      </w:r>
      <w:r w:rsidR="00800037" w:rsidRPr="00800037">
        <w:rPr>
          <w:color w:val="0000FF"/>
          <w:sz w:val="24"/>
          <w:szCs w:val="24"/>
        </w:rPr>
        <w:t>/</w:t>
      </w:r>
      <w:r w:rsidRPr="00800037">
        <w:rPr>
          <w:color w:val="0000FF"/>
          <w:sz w:val="24"/>
          <w:szCs w:val="24"/>
        </w:rPr>
        <w:t>2015)</w:t>
      </w:r>
    </w:p>
    <w:p w14:paraId="584F6141" w14:textId="77777777" w:rsidR="00BE67BE" w:rsidRPr="00800037" w:rsidRDefault="00BE67BE" w:rsidP="00D769C7">
      <w:pPr>
        <w:ind w:firstLine="1418"/>
        <w:jc w:val="both"/>
        <w:rPr>
          <w:strike/>
          <w:sz w:val="24"/>
          <w:szCs w:val="24"/>
        </w:rPr>
      </w:pPr>
      <w:r w:rsidRPr="00800037">
        <w:rPr>
          <w:b/>
          <w:strike/>
          <w:sz w:val="24"/>
          <w:szCs w:val="24"/>
        </w:rPr>
        <w:t>V –</w:t>
      </w:r>
      <w:r w:rsidRPr="00800037">
        <w:rPr>
          <w:strike/>
          <w:sz w:val="24"/>
          <w:szCs w:val="24"/>
        </w:rPr>
        <w:t xml:space="preserve"> Pavimentação asfáltica em todas as ruas e avenidas, de acordo com as normas técnicas emitidas pelo setor competente da Prefeitura e as normas da ABNT;</w:t>
      </w:r>
      <w:r w:rsidR="003B7434" w:rsidRPr="00800037">
        <w:rPr>
          <w:strike/>
          <w:sz w:val="24"/>
          <w:szCs w:val="24"/>
        </w:rPr>
        <w:t xml:space="preserve"> </w:t>
      </w:r>
    </w:p>
    <w:p w14:paraId="7852E768" w14:textId="147E9C57" w:rsidR="003B7434" w:rsidRPr="00800037" w:rsidRDefault="003B7434" w:rsidP="003B7434">
      <w:pPr>
        <w:ind w:firstLine="1418"/>
        <w:jc w:val="both"/>
        <w:rPr>
          <w:strike/>
          <w:color w:val="FF0000"/>
          <w:sz w:val="24"/>
          <w:szCs w:val="24"/>
        </w:rPr>
      </w:pPr>
      <w:r w:rsidRPr="00800037">
        <w:rPr>
          <w:b/>
          <w:color w:val="000000"/>
          <w:sz w:val="24"/>
          <w:szCs w:val="24"/>
        </w:rPr>
        <w:t>V</w:t>
      </w:r>
      <w:r w:rsidRPr="00800037">
        <w:rPr>
          <w:color w:val="000000"/>
          <w:sz w:val="24"/>
          <w:szCs w:val="24"/>
        </w:rPr>
        <w:t xml:space="preserve"> – Pavimentação asfáltica, com revestimento em concreto betuminoso usinado a quente (CBUQ), em todas as avenidas e perimetrais, de acordo com as normas técnicas emitidas pelo setor competente da Prefeitura e as normas da ABNT; </w:t>
      </w:r>
      <w:r w:rsidR="00800037" w:rsidRPr="00800037">
        <w:rPr>
          <w:color w:val="0000FF"/>
          <w:sz w:val="24"/>
          <w:szCs w:val="24"/>
        </w:rPr>
        <w:t>(Redação dada pela LC nº 231/2015)</w:t>
      </w:r>
    </w:p>
    <w:p w14:paraId="1F847718" w14:textId="77777777" w:rsidR="00BE67BE" w:rsidRPr="00800037" w:rsidRDefault="00BE67BE" w:rsidP="00D769C7">
      <w:pPr>
        <w:ind w:firstLine="1418"/>
        <w:jc w:val="both"/>
        <w:rPr>
          <w:sz w:val="24"/>
          <w:szCs w:val="24"/>
        </w:rPr>
      </w:pPr>
      <w:r w:rsidRPr="00800037">
        <w:rPr>
          <w:b/>
          <w:sz w:val="24"/>
          <w:szCs w:val="24"/>
        </w:rPr>
        <w:t>VI –</w:t>
      </w:r>
      <w:r w:rsidRPr="00800037">
        <w:rPr>
          <w:sz w:val="24"/>
          <w:szCs w:val="24"/>
        </w:rPr>
        <w:t xml:space="preserve"> Equipamentos urbanos de escoamento das águas pluviais, tais como:</w:t>
      </w:r>
    </w:p>
    <w:p w14:paraId="37D9A65E" w14:textId="77777777" w:rsidR="00BE67BE" w:rsidRPr="00800037" w:rsidRDefault="00BE67BE" w:rsidP="00D769C7">
      <w:pPr>
        <w:ind w:firstLine="1418"/>
        <w:jc w:val="both"/>
        <w:rPr>
          <w:sz w:val="24"/>
          <w:szCs w:val="24"/>
        </w:rPr>
      </w:pPr>
      <w:r w:rsidRPr="00800037">
        <w:rPr>
          <w:sz w:val="24"/>
          <w:szCs w:val="24"/>
        </w:rPr>
        <w:t>a) galeria de águas pluviais, sarjetas, meio-fio, dissipadores de energia;</w:t>
      </w:r>
    </w:p>
    <w:p w14:paraId="33D0250A" w14:textId="77777777" w:rsidR="00BE67BE" w:rsidRPr="00800037" w:rsidRDefault="00BE67BE" w:rsidP="00D769C7">
      <w:pPr>
        <w:ind w:firstLine="1418"/>
        <w:jc w:val="both"/>
        <w:rPr>
          <w:sz w:val="24"/>
          <w:szCs w:val="24"/>
        </w:rPr>
      </w:pPr>
      <w:r w:rsidRPr="00800037">
        <w:rPr>
          <w:sz w:val="24"/>
          <w:szCs w:val="24"/>
        </w:rPr>
        <w:t>b) destinação final das águas, com a respectiva Anotação de Responsabilidade Técnica – ART – do profissional legalmente habilitado responsável pelo projeto.</w:t>
      </w:r>
    </w:p>
    <w:p w14:paraId="5329AFA6" w14:textId="77777777" w:rsidR="00BE67BE" w:rsidRPr="00800037" w:rsidRDefault="00BE67BE" w:rsidP="00D769C7">
      <w:pPr>
        <w:ind w:firstLine="1418"/>
        <w:jc w:val="both"/>
        <w:rPr>
          <w:sz w:val="24"/>
          <w:szCs w:val="24"/>
        </w:rPr>
      </w:pPr>
      <w:r w:rsidRPr="00800037">
        <w:rPr>
          <w:b/>
          <w:sz w:val="24"/>
          <w:szCs w:val="24"/>
        </w:rPr>
        <w:t>VII</w:t>
      </w:r>
      <w:r w:rsidRPr="00800037">
        <w:rPr>
          <w:sz w:val="24"/>
          <w:szCs w:val="24"/>
        </w:rPr>
        <w:t xml:space="preserve"> – Arborização dos passeios e dos canteiros das avenidas, com a densidade mínima de uma árvore por lote, será oferecida pela loteadora à Prefeitura Municipal que no ato da liberação do alvará de construção deverá repassar ao proprietário para que seja plantada, obedecendo à distância mínima de 0,50m (</w:t>
      </w:r>
      <w:proofErr w:type="spellStart"/>
      <w:r w:rsidRPr="00800037">
        <w:rPr>
          <w:sz w:val="24"/>
          <w:szCs w:val="24"/>
        </w:rPr>
        <w:t>cinqüenta</w:t>
      </w:r>
      <w:proofErr w:type="spellEnd"/>
      <w:r w:rsidRPr="00800037">
        <w:rPr>
          <w:sz w:val="24"/>
          <w:szCs w:val="24"/>
        </w:rPr>
        <w:t xml:space="preserve"> centímetros) do meio-fio, salvo na hipótese de sua impossibilidade em que neste caso deverá ser de acordo com especificação da Prefeitura Municipal;</w:t>
      </w:r>
    </w:p>
    <w:p w14:paraId="014443EF" w14:textId="77777777" w:rsidR="00BE67BE" w:rsidRPr="00800037" w:rsidRDefault="00BE67BE" w:rsidP="00D769C7">
      <w:pPr>
        <w:ind w:firstLine="1418"/>
        <w:jc w:val="both"/>
        <w:rPr>
          <w:sz w:val="24"/>
          <w:szCs w:val="24"/>
        </w:rPr>
      </w:pPr>
      <w:r w:rsidRPr="00800037">
        <w:rPr>
          <w:b/>
          <w:sz w:val="24"/>
          <w:szCs w:val="24"/>
        </w:rPr>
        <w:t>VIII</w:t>
      </w:r>
      <w:r w:rsidRPr="00800037">
        <w:rPr>
          <w:sz w:val="24"/>
          <w:szCs w:val="24"/>
        </w:rPr>
        <w:t xml:space="preserve"> – Construção de encostas, quando necessário;</w:t>
      </w:r>
    </w:p>
    <w:p w14:paraId="32EEC605" w14:textId="77777777" w:rsidR="00BE67BE" w:rsidRPr="00800037" w:rsidRDefault="00BE67BE" w:rsidP="00D769C7">
      <w:pPr>
        <w:ind w:firstLine="1418"/>
        <w:jc w:val="both"/>
        <w:rPr>
          <w:sz w:val="24"/>
          <w:szCs w:val="24"/>
        </w:rPr>
      </w:pPr>
      <w:r w:rsidRPr="00800037">
        <w:rPr>
          <w:b/>
          <w:sz w:val="24"/>
          <w:szCs w:val="24"/>
        </w:rPr>
        <w:t>IX –</w:t>
      </w:r>
      <w:r w:rsidRPr="00800037">
        <w:rPr>
          <w:sz w:val="24"/>
          <w:szCs w:val="24"/>
        </w:rPr>
        <w:t xml:space="preserve"> Recobrimento vegetal de cortes e taludes do terreno.</w:t>
      </w:r>
    </w:p>
    <w:p w14:paraId="0D2F8F61" w14:textId="6C41401D" w:rsidR="00555AE7" w:rsidRPr="00800037" w:rsidRDefault="00555AE7" w:rsidP="00555AE7">
      <w:pPr>
        <w:ind w:firstLine="1418"/>
        <w:jc w:val="both"/>
        <w:rPr>
          <w:strike/>
          <w:color w:val="FF0000"/>
          <w:sz w:val="24"/>
          <w:szCs w:val="24"/>
        </w:rPr>
      </w:pPr>
      <w:r w:rsidRPr="00800037">
        <w:rPr>
          <w:b/>
          <w:color w:val="000000"/>
          <w:sz w:val="24"/>
          <w:szCs w:val="24"/>
        </w:rPr>
        <w:t xml:space="preserve">X </w:t>
      </w:r>
      <w:r w:rsidRPr="00800037">
        <w:rPr>
          <w:color w:val="000000"/>
          <w:sz w:val="24"/>
          <w:szCs w:val="24"/>
        </w:rPr>
        <w:t>–</w:t>
      </w:r>
      <w:r w:rsidRPr="00800037">
        <w:rPr>
          <w:b/>
          <w:color w:val="000000"/>
          <w:sz w:val="24"/>
          <w:szCs w:val="24"/>
        </w:rPr>
        <w:t xml:space="preserve"> </w:t>
      </w:r>
      <w:r w:rsidRPr="00800037">
        <w:rPr>
          <w:color w:val="000000"/>
          <w:sz w:val="24"/>
          <w:szCs w:val="24"/>
        </w:rPr>
        <w:t xml:space="preserve">Sinalizações horizontal e vertical de trânsito nas vias pavimentadas, executadas </w:t>
      </w:r>
      <w:proofErr w:type="spellStart"/>
      <w:r w:rsidRPr="00800037">
        <w:rPr>
          <w:color w:val="000000"/>
          <w:sz w:val="24"/>
          <w:szCs w:val="24"/>
        </w:rPr>
        <w:t>as</w:t>
      </w:r>
      <w:proofErr w:type="spellEnd"/>
      <w:r w:rsidRPr="00800037">
        <w:rPr>
          <w:color w:val="000000"/>
          <w:sz w:val="24"/>
          <w:szCs w:val="24"/>
        </w:rPr>
        <w:t xml:space="preserve"> expensas dos respectivos </w:t>
      </w:r>
      <w:proofErr w:type="spellStart"/>
      <w:r w:rsidRPr="00800037">
        <w:rPr>
          <w:color w:val="000000"/>
          <w:sz w:val="24"/>
          <w:szCs w:val="24"/>
        </w:rPr>
        <w:t>parceladores</w:t>
      </w:r>
      <w:proofErr w:type="spellEnd"/>
      <w:r w:rsidRPr="00800037">
        <w:rPr>
          <w:color w:val="000000"/>
          <w:sz w:val="24"/>
          <w:szCs w:val="24"/>
        </w:rPr>
        <w:t>, a partir de determinações do Poder Executivo;</w:t>
      </w:r>
      <w:r w:rsidRPr="00800037">
        <w:rPr>
          <w:color w:val="FF0000"/>
          <w:sz w:val="24"/>
          <w:szCs w:val="24"/>
        </w:rPr>
        <w:t xml:space="preserve"> </w:t>
      </w:r>
      <w:r w:rsidRPr="00800037">
        <w:rPr>
          <w:color w:val="0000FF"/>
          <w:sz w:val="24"/>
          <w:szCs w:val="24"/>
        </w:rPr>
        <w:t xml:space="preserve">(Incluído pela </w:t>
      </w:r>
      <w:r w:rsidR="00800037" w:rsidRPr="00800037">
        <w:rPr>
          <w:color w:val="0000FF"/>
          <w:sz w:val="24"/>
          <w:szCs w:val="24"/>
        </w:rPr>
        <w:t>LC nº 231/2015)</w:t>
      </w:r>
    </w:p>
    <w:p w14:paraId="749C27E2" w14:textId="1335F3DD" w:rsidR="00555AE7" w:rsidRPr="00800037" w:rsidRDefault="00555AE7" w:rsidP="00555AE7">
      <w:pPr>
        <w:ind w:firstLine="1418"/>
        <w:jc w:val="both"/>
        <w:rPr>
          <w:strike/>
          <w:color w:val="FF0000"/>
          <w:sz w:val="24"/>
          <w:szCs w:val="24"/>
        </w:rPr>
      </w:pPr>
      <w:r w:rsidRPr="00800037">
        <w:rPr>
          <w:color w:val="000000"/>
          <w:sz w:val="24"/>
          <w:szCs w:val="24"/>
        </w:rPr>
        <w:t xml:space="preserve"> </w:t>
      </w:r>
      <w:r w:rsidRPr="00800037">
        <w:rPr>
          <w:b/>
          <w:color w:val="000000"/>
          <w:sz w:val="24"/>
          <w:szCs w:val="24"/>
        </w:rPr>
        <w:t xml:space="preserve">XI </w:t>
      </w:r>
      <w:r w:rsidRPr="00800037">
        <w:rPr>
          <w:color w:val="000000"/>
          <w:sz w:val="24"/>
          <w:szCs w:val="24"/>
        </w:rPr>
        <w:t>– Identificação dos nomes das vias, em cada esquina, conforme legislação em vigor.</w:t>
      </w:r>
      <w:r w:rsidRPr="00800037">
        <w:rPr>
          <w:color w:val="FF0000"/>
          <w:sz w:val="24"/>
          <w:szCs w:val="24"/>
        </w:rPr>
        <w:t xml:space="preserve"> </w:t>
      </w:r>
      <w:r w:rsidR="00800037" w:rsidRPr="00800037">
        <w:rPr>
          <w:color w:val="0000FF"/>
          <w:sz w:val="24"/>
          <w:szCs w:val="24"/>
        </w:rPr>
        <w:t>(Incluído pela LC nº 231/2015)</w:t>
      </w:r>
    </w:p>
    <w:p w14:paraId="25B2EEAB" w14:textId="77777777" w:rsidR="00555AE7" w:rsidRPr="00800037" w:rsidRDefault="00555AE7" w:rsidP="00D769C7">
      <w:pPr>
        <w:ind w:firstLine="1418"/>
        <w:jc w:val="both"/>
        <w:rPr>
          <w:b/>
          <w:sz w:val="24"/>
          <w:szCs w:val="24"/>
        </w:rPr>
      </w:pPr>
    </w:p>
    <w:p w14:paraId="5C7AE505" w14:textId="77777777" w:rsidR="00BE67BE" w:rsidRPr="00800037" w:rsidRDefault="00BE67BE" w:rsidP="00D769C7">
      <w:pPr>
        <w:ind w:firstLine="1418"/>
        <w:jc w:val="both"/>
        <w:rPr>
          <w:sz w:val="24"/>
          <w:szCs w:val="24"/>
        </w:rPr>
      </w:pPr>
      <w:r w:rsidRPr="00800037">
        <w:rPr>
          <w:b/>
          <w:sz w:val="24"/>
          <w:szCs w:val="24"/>
        </w:rPr>
        <w:t xml:space="preserve">Parágrafo Único - </w:t>
      </w:r>
      <w:r w:rsidRPr="00800037">
        <w:rPr>
          <w:sz w:val="24"/>
          <w:szCs w:val="24"/>
        </w:rPr>
        <w:t xml:space="preserve">A </w:t>
      </w:r>
      <w:proofErr w:type="spellStart"/>
      <w:r w:rsidRPr="00800037">
        <w:rPr>
          <w:sz w:val="24"/>
          <w:szCs w:val="24"/>
        </w:rPr>
        <w:t>infra-estrutura</w:t>
      </w:r>
      <w:proofErr w:type="spellEnd"/>
      <w:r w:rsidRPr="00800037">
        <w:rPr>
          <w:sz w:val="24"/>
          <w:szCs w:val="24"/>
        </w:rPr>
        <w:t xml:space="preserve"> básica dos parcelamentos situados nas zonas declaradas por lei como de interesse social (ZEIS), bem como os loteamentos já aprovados e registrados, que necessitem de remodelação, para readequação e regularização de áreas, consistirá, no mínimo, de:</w:t>
      </w:r>
    </w:p>
    <w:p w14:paraId="71B0D4EB" w14:textId="77777777" w:rsidR="00BE67BE" w:rsidRPr="00800037" w:rsidRDefault="00BE67BE" w:rsidP="00D769C7">
      <w:pPr>
        <w:ind w:firstLine="1418"/>
        <w:jc w:val="both"/>
        <w:rPr>
          <w:sz w:val="24"/>
          <w:szCs w:val="24"/>
        </w:rPr>
      </w:pPr>
      <w:r w:rsidRPr="00800037">
        <w:rPr>
          <w:sz w:val="24"/>
          <w:szCs w:val="24"/>
        </w:rPr>
        <w:lastRenderedPageBreak/>
        <w:t>a) Demarcação das quadras, lotes, logradouros e vias de circulação, que deverão ser mantidos, em perfeitas condições, até total comercialização dos lotes;</w:t>
      </w:r>
    </w:p>
    <w:p w14:paraId="6E9FA0CD" w14:textId="77777777" w:rsidR="00800037" w:rsidRDefault="00BE67BE" w:rsidP="00D769C7">
      <w:pPr>
        <w:ind w:firstLine="1418"/>
        <w:jc w:val="both"/>
        <w:rPr>
          <w:sz w:val="24"/>
          <w:szCs w:val="24"/>
        </w:rPr>
      </w:pPr>
      <w:r w:rsidRPr="00800037">
        <w:rPr>
          <w:sz w:val="24"/>
          <w:szCs w:val="24"/>
        </w:rPr>
        <w:t>b) Vias de circulação, nos padrões indicados pelo órgão competente</w:t>
      </w:r>
    </w:p>
    <w:p w14:paraId="27E52EFD" w14:textId="1E459631" w:rsidR="00BE67BE" w:rsidRPr="00D769C7" w:rsidRDefault="00BE67BE" w:rsidP="00D769C7">
      <w:pPr>
        <w:ind w:firstLine="1418"/>
        <w:jc w:val="both"/>
        <w:rPr>
          <w:sz w:val="24"/>
          <w:szCs w:val="24"/>
        </w:rPr>
      </w:pPr>
      <w:r w:rsidRPr="00D769C7">
        <w:rPr>
          <w:sz w:val="24"/>
          <w:szCs w:val="24"/>
        </w:rPr>
        <w:t>;</w:t>
      </w:r>
    </w:p>
    <w:p w14:paraId="1E485DE1" w14:textId="77777777" w:rsidR="00BE67BE" w:rsidRPr="00D769C7" w:rsidRDefault="00BE67BE" w:rsidP="00D769C7">
      <w:pPr>
        <w:ind w:firstLine="1418"/>
        <w:jc w:val="both"/>
        <w:rPr>
          <w:sz w:val="24"/>
          <w:szCs w:val="24"/>
        </w:rPr>
      </w:pPr>
      <w:r w:rsidRPr="00D769C7">
        <w:rPr>
          <w:sz w:val="24"/>
          <w:szCs w:val="24"/>
        </w:rPr>
        <w:t>c) Escoamento de águas pluviais, nos padrões indicados pelo órgão competente;</w:t>
      </w:r>
    </w:p>
    <w:p w14:paraId="59463C88" w14:textId="77777777" w:rsidR="00BE67BE" w:rsidRPr="00D769C7" w:rsidRDefault="00BE67BE" w:rsidP="00D769C7">
      <w:pPr>
        <w:ind w:firstLine="1418"/>
        <w:jc w:val="both"/>
        <w:rPr>
          <w:sz w:val="24"/>
          <w:szCs w:val="24"/>
        </w:rPr>
      </w:pPr>
      <w:r w:rsidRPr="00D769C7">
        <w:rPr>
          <w:sz w:val="24"/>
          <w:szCs w:val="24"/>
        </w:rPr>
        <w:t>d) Rede para o abastecimento de água potável, nos padrões indicados pelos órgãos competentes;</w:t>
      </w:r>
    </w:p>
    <w:p w14:paraId="768D054B" w14:textId="2B51026B" w:rsidR="00BE67BE" w:rsidRDefault="00BE67BE" w:rsidP="00D769C7">
      <w:pPr>
        <w:ind w:firstLine="1418"/>
        <w:jc w:val="both"/>
        <w:rPr>
          <w:sz w:val="24"/>
          <w:szCs w:val="24"/>
        </w:rPr>
      </w:pPr>
      <w:r w:rsidRPr="00D769C7">
        <w:rPr>
          <w:sz w:val="24"/>
          <w:szCs w:val="24"/>
        </w:rPr>
        <w:t>e) Soluções para o esgotamento sanitário e para a energia elétrica domiciliar, aprovados pelos órgãos competentes.</w:t>
      </w:r>
    </w:p>
    <w:p w14:paraId="5DD68E8C" w14:textId="77777777" w:rsidR="0034089A" w:rsidRPr="0034089A" w:rsidRDefault="0034089A" w:rsidP="00D769C7">
      <w:pPr>
        <w:ind w:firstLine="1418"/>
        <w:jc w:val="both"/>
        <w:rPr>
          <w:sz w:val="24"/>
          <w:szCs w:val="24"/>
        </w:rPr>
      </w:pPr>
    </w:p>
    <w:p w14:paraId="60E46640" w14:textId="395C3E12" w:rsidR="0034089A" w:rsidRPr="0034089A" w:rsidRDefault="0034089A" w:rsidP="00D769C7">
      <w:pPr>
        <w:ind w:firstLine="1418"/>
        <w:jc w:val="both"/>
        <w:rPr>
          <w:sz w:val="24"/>
          <w:szCs w:val="24"/>
        </w:rPr>
      </w:pPr>
      <w:r w:rsidRPr="0034089A">
        <w:rPr>
          <w:b/>
          <w:bCs/>
          <w:sz w:val="24"/>
          <w:szCs w:val="24"/>
        </w:rPr>
        <w:t>Art. 48-A.</w:t>
      </w:r>
      <w:r w:rsidRPr="0034089A">
        <w:rPr>
          <w:sz w:val="24"/>
          <w:szCs w:val="24"/>
        </w:rPr>
        <w:t xml:space="preserve"> Ficam dispensadas nos loteamentos dos Distritos do município de Sorriso, as exigências de infraestrutura constante no Art. 48 da Lei Complementar Municipal nº 081, de 19 de junho de 2008, devendo estes loteamentos obedecer às exigências constantes no Art. 2º, § 5º da Lei Federal nº 6.766, de 19 de dezembro de 1979.</w:t>
      </w:r>
      <w:r>
        <w:rPr>
          <w:sz w:val="24"/>
          <w:szCs w:val="24"/>
        </w:rPr>
        <w:t xml:space="preserve"> </w:t>
      </w:r>
      <w:r w:rsidRPr="0034089A">
        <w:rPr>
          <w:color w:val="0000FF"/>
          <w:sz w:val="24"/>
          <w:szCs w:val="24"/>
        </w:rPr>
        <w:t>(Redação dada pela Lei nº 332/2021)</w:t>
      </w:r>
    </w:p>
    <w:p w14:paraId="1B1110EC" w14:textId="77777777" w:rsidR="00BE67BE" w:rsidRPr="00D769C7" w:rsidRDefault="00BE67BE" w:rsidP="00D769C7">
      <w:pPr>
        <w:ind w:firstLine="1418"/>
        <w:jc w:val="both"/>
        <w:rPr>
          <w:sz w:val="24"/>
          <w:szCs w:val="24"/>
        </w:rPr>
      </w:pPr>
    </w:p>
    <w:p w14:paraId="78C2FF2E" w14:textId="77777777" w:rsidR="00BE67BE" w:rsidRPr="00D769C7" w:rsidRDefault="00BE67BE" w:rsidP="00D769C7">
      <w:pPr>
        <w:ind w:firstLine="1418"/>
        <w:jc w:val="both"/>
        <w:rPr>
          <w:sz w:val="24"/>
          <w:szCs w:val="24"/>
        </w:rPr>
      </w:pPr>
      <w:r w:rsidRPr="00D769C7">
        <w:rPr>
          <w:b/>
          <w:bCs/>
          <w:sz w:val="24"/>
          <w:szCs w:val="24"/>
        </w:rPr>
        <w:t xml:space="preserve">Art. 49 - </w:t>
      </w:r>
      <w:r w:rsidRPr="00D769C7">
        <w:rPr>
          <w:bCs/>
          <w:sz w:val="24"/>
          <w:szCs w:val="24"/>
        </w:rPr>
        <w:t>A</w:t>
      </w:r>
      <w:r w:rsidRPr="00D769C7">
        <w:rPr>
          <w:sz w:val="24"/>
          <w:szCs w:val="24"/>
        </w:rPr>
        <w:t>s concessionárias de energia elétrica e telefonia deverão apresentar a Prefeitura projeto e cronograma para substituição da rede aérea por rede subterrânea nas avenidas classificadas como Arteriais, Principais e Coletoras, que cortam os loteamentos aprovados a partir da promulgação desta lei, com prazo máximo de 2 (dois) anos para execução das obras, contados a partir da ocupação de 50% (</w:t>
      </w:r>
      <w:proofErr w:type="spellStart"/>
      <w:r w:rsidRPr="00D769C7">
        <w:rPr>
          <w:sz w:val="24"/>
          <w:szCs w:val="24"/>
        </w:rPr>
        <w:t>cinqüenta</w:t>
      </w:r>
      <w:proofErr w:type="spellEnd"/>
      <w:r w:rsidRPr="00D769C7">
        <w:rPr>
          <w:sz w:val="24"/>
          <w:szCs w:val="24"/>
        </w:rPr>
        <w:t xml:space="preserve"> por cento) dos lotes.</w:t>
      </w:r>
    </w:p>
    <w:p w14:paraId="6BC4728E" w14:textId="77777777" w:rsidR="00BE67BE" w:rsidRPr="00D769C7" w:rsidRDefault="00BE67BE" w:rsidP="00D769C7">
      <w:pPr>
        <w:ind w:firstLine="1418"/>
        <w:jc w:val="both"/>
        <w:rPr>
          <w:sz w:val="24"/>
          <w:szCs w:val="24"/>
        </w:rPr>
      </w:pPr>
    </w:p>
    <w:p w14:paraId="6A6BB2AF" w14:textId="77777777" w:rsidR="00BE67BE" w:rsidRPr="00D769C7" w:rsidRDefault="00BE67BE" w:rsidP="00776DFD">
      <w:pPr>
        <w:jc w:val="center"/>
        <w:rPr>
          <w:b/>
          <w:sz w:val="24"/>
          <w:szCs w:val="24"/>
        </w:rPr>
      </w:pPr>
      <w:r w:rsidRPr="00D769C7">
        <w:rPr>
          <w:b/>
          <w:sz w:val="24"/>
          <w:szCs w:val="24"/>
        </w:rPr>
        <w:t>CAPÍTULO IV</w:t>
      </w:r>
    </w:p>
    <w:p w14:paraId="40B2E294" w14:textId="77777777" w:rsidR="00BE67BE" w:rsidRPr="00D769C7" w:rsidRDefault="00BE67BE" w:rsidP="00776DFD">
      <w:pPr>
        <w:spacing w:after="60"/>
        <w:jc w:val="center"/>
        <w:outlineLvl w:val="6"/>
        <w:rPr>
          <w:b/>
          <w:bCs/>
          <w:sz w:val="24"/>
          <w:szCs w:val="24"/>
        </w:rPr>
      </w:pPr>
      <w:r w:rsidRPr="00D769C7">
        <w:rPr>
          <w:b/>
          <w:bCs/>
          <w:sz w:val="24"/>
          <w:szCs w:val="24"/>
        </w:rPr>
        <w:t>DOS PARCELAMENTOS EM CONDOMÍNIOS</w:t>
      </w:r>
    </w:p>
    <w:p w14:paraId="29AB1D09" w14:textId="77777777" w:rsidR="00BE67BE" w:rsidRPr="00D769C7" w:rsidRDefault="00BE67BE" w:rsidP="00D769C7">
      <w:pPr>
        <w:ind w:firstLine="1418"/>
        <w:jc w:val="both"/>
        <w:rPr>
          <w:b/>
          <w:sz w:val="24"/>
          <w:szCs w:val="24"/>
        </w:rPr>
      </w:pPr>
    </w:p>
    <w:p w14:paraId="2485B0DF" w14:textId="77777777" w:rsidR="00BE67BE" w:rsidRPr="00D769C7" w:rsidRDefault="00BE67BE" w:rsidP="00D769C7">
      <w:pPr>
        <w:ind w:firstLine="1418"/>
        <w:jc w:val="both"/>
        <w:rPr>
          <w:sz w:val="24"/>
          <w:szCs w:val="24"/>
        </w:rPr>
      </w:pPr>
      <w:r w:rsidRPr="00D769C7">
        <w:rPr>
          <w:b/>
          <w:sz w:val="24"/>
          <w:szCs w:val="24"/>
        </w:rPr>
        <w:t>Art. 50 -</w:t>
      </w:r>
      <w:r w:rsidRPr="00D769C7">
        <w:rPr>
          <w:sz w:val="24"/>
          <w:szCs w:val="24"/>
        </w:rPr>
        <w:t xml:space="preserve"> Os interessados na aprovação de condomínios horizontais em imóvel de sua propriedade deverão encaminhar à Prefeitura requerimento para tal fim, acompanhado dos seguintes documentos:</w:t>
      </w:r>
    </w:p>
    <w:p w14:paraId="37DF233E"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Certidão negativa de ônus do imóvel, expedido pela circunscrição imobiliária competente;</w:t>
      </w:r>
    </w:p>
    <w:p w14:paraId="0657DF43"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Certidão de inteiro teor do imóvel, também expedido pela circunscrição imobiliária competente.</w:t>
      </w:r>
    </w:p>
    <w:p w14:paraId="741CC9BB" w14:textId="77777777" w:rsidR="00BE67BE" w:rsidRPr="00D769C7" w:rsidRDefault="00BE67BE" w:rsidP="00D769C7">
      <w:pPr>
        <w:ind w:firstLine="1418"/>
        <w:jc w:val="both"/>
        <w:rPr>
          <w:sz w:val="24"/>
          <w:szCs w:val="24"/>
        </w:rPr>
      </w:pPr>
    </w:p>
    <w:p w14:paraId="0F73F436" w14:textId="77777777" w:rsidR="00BE67BE" w:rsidRPr="00D769C7" w:rsidRDefault="00BE67BE" w:rsidP="00D769C7">
      <w:pPr>
        <w:ind w:firstLine="1418"/>
        <w:jc w:val="both"/>
        <w:rPr>
          <w:bCs/>
          <w:sz w:val="24"/>
          <w:szCs w:val="24"/>
        </w:rPr>
      </w:pPr>
      <w:r w:rsidRPr="00D769C7">
        <w:rPr>
          <w:b/>
          <w:sz w:val="24"/>
          <w:szCs w:val="24"/>
        </w:rPr>
        <w:t xml:space="preserve">Art. 51 - </w:t>
      </w:r>
      <w:r w:rsidRPr="00D769C7">
        <w:rPr>
          <w:sz w:val="24"/>
          <w:szCs w:val="24"/>
        </w:rPr>
        <w:t>P</w:t>
      </w:r>
      <w:r w:rsidRPr="00D769C7">
        <w:rPr>
          <w:bCs/>
          <w:sz w:val="24"/>
          <w:szCs w:val="24"/>
        </w:rPr>
        <w:t xml:space="preserve">rojetos de Condomínio Horizontal maiores que 01 (uma) </w:t>
      </w:r>
      <w:proofErr w:type="gramStart"/>
      <w:r w:rsidRPr="00D769C7">
        <w:rPr>
          <w:bCs/>
          <w:sz w:val="24"/>
          <w:szCs w:val="24"/>
        </w:rPr>
        <w:t>quadra existente deverão</w:t>
      </w:r>
      <w:proofErr w:type="gramEnd"/>
      <w:r w:rsidRPr="00D769C7">
        <w:rPr>
          <w:bCs/>
          <w:sz w:val="24"/>
          <w:szCs w:val="24"/>
        </w:rPr>
        <w:t xml:space="preserve"> ser submetidos a análise do CNLU, limitados a uma área máxima de 100.000m² (cem mil metros quadrados).</w:t>
      </w:r>
    </w:p>
    <w:p w14:paraId="6E6C7708" w14:textId="77777777" w:rsidR="00BE67BE" w:rsidRPr="00D769C7" w:rsidRDefault="00BE67BE" w:rsidP="00D769C7">
      <w:pPr>
        <w:tabs>
          <w:tab w:val="left" w:pos="851"/>
          <w:tab w:val="left" w:pos="1134"/>
          <w:tab w:val="right" w:pos="9072"/>
        </w:tabs>
        <w:ind w:firstLine="1418"/>
        <w:jc w:val="both"/>
        <w:rPr>
          <w:sz w:val="24"/>
          <w:szCs w:val="24"/>
        </w:rPr>
      </w:pPr>
    </w:p>
    <w:p w14:paraId="521F6FAE" w14:textId="77777777" w:rsidR="00BE67BE" w:rsidRPr="0040453D" w:rsidRDefault="00BE67BE" w:rsidP="00D769C7">
      <w:pPr>
        <w:ind w:firstLine="1418"/>
        <w:jc w:val="both"/>
        <w:rPr>
          <w:bCs/>
          <w:strike/>
          <w:sz w:val="24"/>
          <w:szCs w:val="24"/>
        </w:rPr>
      </w:pPr>
      <w:r w:rsidRPr="0040453D">
        <w:rPr>
          <w:b/>
          <w:strike/>
          <w:sz w:val="24"/>
          <w:szCs w:val="24"/>
        </w:rPr>
        <w:t>Parágrafo Único –</w:t>
      </w:r>
      <w:r w:rsidRPr="0040453D">
        <w:rPr>
          <w:strike/>
          <w:sz w:val="24"/>
          <w:szCs w:val="24"/>
        </w:rPr>
        <w:t xml:space="preserve"> Projeto de Condomínio Horizontal protocolado na Prefeitura anterior a data da publicação desta lei será aprovado com base na legislação em vigor da data do protocolo.</w:t>
      </w:r>
    </w:p>
    <w:p w14:paraId="1B0C5721" w14:textId="77777777" w:rsidR="00BE67BE" w:rsidRDefault="00BE67BE" w:rsidP="00D769C7">
      <w:pPr>
        <w:ind w:firstLine="1418"/>
        <w:jc w:val="both"/>
        <w:rPr>
          <w:b/>
          <w:sz w:val="24"/>
          <w:szCs w:val="24"/>
        </w:rPr>
      </w:pPr>
    </w:p>
    <w:p w14:paraId="43775C90" w14:textId="77777777" w:rsidR="0040453D" w:rsidRPr="0040453D" w:rsidRDefault="0040453D" w:rsidP="00D769C7">
      <w:pPr>
        <w:ind w:firstLine="1418"/>
        <w:jc w:val="both"/>
        <w:rPr>
          <w:b/>
          <w:color w:val="FF0000"/>
          <w:sz w:val="24"/>
          <w:szCs w:val="24"/>
        </w:rPr>
      </w:pPr>
      <w:r w:rsidRPr="0040453D">
        <w:rPr>
          <w:b/>
          <w:sz w:val="24"/>
          <w:szCs w:val="24"/>
        </w:rPr>
        <w:t>Parágrafo único.</w:t>
      </w:r>
      <w:r w:rsidRPr="00E80869">
        <w:rPr>
          <w:sz w:val="24"/>
          <w:szCs w:val="24"/>
        </w:rPr>
        <w:t xml:space="preserve"> Os projetos de Condomínios horizontais poderão ter área de até 500.000,00m</w:t>
      </w:r>
      <w:r w:rsidRPr="00E80869">
        <w:rPr>
          <w:sz w:val="24"/>
          <w:szCs w:val="24"/>
          <w:vertAlign w:val="superscript"/>
        </w:rPr>
        <w:t>2</w:t>
      </w:r>
      <w:r w:rsidRPr="00E80869">
        <w:rPr>
          <w:sz w:val="24"/>
          <w:szCs w:val="24"/>
        </w:rPr>
        <w:t xml:space="preserve"> (quinhentos mil metros quadrados) desde que sejam limítrofes com áreas de preservação permanente, com rios ou córregos e não interceptem vias p</w:t>
      </w:r>
      <w:r>
        <w:rPr>
          <w:sz w:val="24"/>
          <w:szCs w:val="24"/>
        </w:rPr>
        <w:t>ú</w:t>
      </w:r>
      <w:r w:rsidRPr="00E80869">
        <w:rPr>
          <w:sz w:val="24"/>
          <w:szCs w:val="24"/>
        </w:rPr>
        <w:t>blicas arteriais, de acordo com o estabelecido no Código de Trânsito Brasileiro</w:t>
      </w:r>
      <w:r>
        <w:rPr>
          <w:sz w:val="24"/>
          <w:szCs w:val="24"/>
        </w:rPr>
        <w:t xml:space="preserve">. </w:t>
      </w:r>
      <w:r w:rsidRPr="0040453D">
        <w:rPr>
          <w:color w:val="FF0000"/>
          <w:sz w:val="24"/>
          <w:szCs w:val="24"/>
        </w:rPr>
        <w:t>(Redação dada pela Lei Complementar nº 179, de 2013)</w:t>
      </w:r>
    </w:p>
    <w:p w14:paraId="5526D667" w14:textId="77777777" w:rsidR="0040453D" w:rsidRPr="00D769C7" w:rsidRDefault="0040453D" w:rsidP="00D769C7">
      <w:pPr>
        <w:ind w:firstLine="1418"/>
        <w:jc w:val="both"/>
        <w:rPr>
          <w:b/>
          <w:sz w:val="24"/>
          <w:szCs w:val="24"/>
        </w:rPr>
      </w:pPr>
    </w:p>
    <w:p w14:paraId="4DFC224E" w14:textId="77777777" w:rsidR="00BE67BE" w:rsidRPr="00D769C7" w:rsidRDefault="00BE67BE" w:rsidP="00D769C7">
      <w:pPr>
        <w:ind w:firstLine="1418"/>
        <w:jc w:val="both"/>
        <w:rPr>
          <w:sz w:val="24"/>
          <w:szCs w:val="24"/>
        </w:rPr>
      </w:pPr>
      <w:r w:rsidRPr="00D769C7">
        <w:rPr>
          <w:b/>
          <w:sz w:val="24"/>
          <w:szCs w:val="24"/>
        </w:rPr>
        <w:lastRenderedPageBreak/>
        <w:t xml:space="preserve">Art. 52 - </w:t>
      </w:r>
      <w:r w:rsidRPr="00D769C7">
        <w:rPr>
          <w:sz w:val="24"/>
          <w:szCs w:val="24"/>
        </w:rPr>
        <w:t>As áreas de uso comum para circulação deverão ter largura mínima de:</w:t>
      </w:r>
    </w:p>
    <w:p w14:paraId="5CBCF1F6" w14:textId="77777777" w:rsidR="00BE67BE" w:rsidRPr="00D769C7" w:rsidRDefault="00BE67BE" w:rsidP="00D769C7">
      <w:pPr>
        <w:ind w:firstLine="1418"/>
        <w:jc w:val="both"/>
        <w:rPr>
          <w:sz w:val="24"/>
          <w:szCs w:val="24"/>
        </w:rPr>
      </w:pPr>
    </w:p>
    <w:p w14:paraId="579B4C39" w14:textId="77777777" w:rsidR="00BE67BE" w:rsidRPr="00D769C7" w:rsidRDefault="00BE67BE" w:rsidP="00D769C7">
      <w:pPr>
        <w:ind w:firstLine="1418"/>
        <w:jc w:val="both"/>
        <w:rPr>
          <w:sz w:val="24"/>
          <w:szCs w:val="24"/>
        </w:rPr>
      </w:pPr>
      <w:r w:rsidRPr="00D769C7">
        <w:rPr>
          <w:b/>
          <w:sz w:val="24"/>
          <w:szCs w:val="24"/>
        </w:rPr>
        <w:t xml:space="preserve">I </w:t>
      </w:r>
      <w:proofErr w:type="gramStart"/>
      <w:r w:rsidRPr="00D769C7">
        <w:rPr>
          <w:b/>
          <w:sz w:val="24"/>
          <w:szCs w:val="24"/>
        </w:rPr>
        <w:t>–</w:t>
      </w:r>
      <w:r w:rsidRPr="00D769C7">
        <w:rPr>
          <w:sz w:val="24"/>
          <w:szCs w:val="24"/>
        </w:rPr>
        <w:t xml:space="preserve">  10</w:t>
      </w:r>
      <w:proofErr w:type="gramEnd"/>
      <w:r w:rsidRPr="00D769C7">
        <w:rPr>
          <w:sz w:val="24"/>
          <w:szCs w:val="24"/>
        </w:rPr>
        <w:t>,00m (dez metros) sendo 7,00m (sete metros) para o leito carroçável e 3,00m (três metros) de passeio na lateral, quando as edificações estiverem dispostas somente em um lado do corredor de acesso;</w:t>
      </w:r>
    </w:p>
    <w:p w14:paraId="7BC80916"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12,00m (doze metros), sendo 7,00m (sete metros) para o leito carroçável e 2,50m (dois metros e </w:t>
      </w:r>
      <w:proofErr w:type="spellStart"/>
      <w:r w:rsidRPr="00D769C7">
        <w:rPr>
          <w:sz w:val="24"/>
          <w:szCs w:val="24"/>
        </w:rPr>
        <w:t>cinqüenta</w:t>
      </w:r>
      <w:proofErr w:type="spellEnd"/>
      <w:r w:rsidRPr="00D769C7">
        <w:rPr>
          <w:sz w:val="24"/>
          <w:szCs w:val="24"/>
        </w:rPr>
        <w:t xml:space="preserve"> centímetros) de passeio para cada lateral, quando as edificações estiverem dispostas em ambos os lados do corredor de acesso.</w:t>
      </w:r>
    </w:p>
    <w:p w14:paraId="44117DCA" w14:textId="77777777" w:rsidR="00BE67BE" w:rsidRDefault="00BE67BE" w:rsidP="00D769C7">
      <w:pPr>
        <w:ind w:firstLine="1418"/>
        <w:jc w:val="both"/>
        <w:rPr>
          <w:sz w:val="24"/>
          <w:szCs w:val="24"/>
        </w:rPr>
      </w:pPr>
    </w:p>
    <w:p w14:paraId="6E137E54" w14:textId="1EBB8A6F" w:rsidR="00EF6A33" w:rsidRPr="00AB2E3C" w:rsidRDefault="00EF6A33" w:rsidP="00FA117D">
      <w:pPr>
        <w:ind w:firstLine="1418"/>
        <w:jc w:val="both"/>
        <w:rPr>
          <w:color w:val="FF0000"/>
          <w:sz w:val="24"/>
          <w:szCs w:val="24"/>
        </w:rPr>
      </w:pPr>
      <w:r w:rsidRPr="00EF6A33">
        <w:rPr>
          <w:b/>
          <w:sz w:val="24"/>
          <w:szCs w:val="24"/>
        </w:rPr>
        <w:t>III</w:t>
      </w:r>
      <w:r>
        <w:rPr>
          <w:b/>
          <w:sz w:val="24"/>
          <w:szCs w:val="24"/>
        </w:rPr>
        <w:t xml:space="preserve"> - </w:t>
      </w:r>
      <w:r w:rsidRPr="00EF6A33">
        <w:rPr>
          <w:sz w:val="24"/>
          <w:szCs w:val="24"/>
        </w:rPr>
        <w:t>Nos distritos do município:</w:t>
      </w:r>
      <w:r w:rsidR="00AB2E3C">
        <w:rPr>
          <w:sz w:val="24"/>
          <w:szCs w:val="24"/>
        </w:rPr>
        <w:t xml:space="preserve"> </w:t>
      </w:r>
      <w:r w:rsidR="00AB2E3C" w:rsidRPr="00FA117D">
        <w:rPr>
          <w:color w:val="0000FF"/>
          <w:sz w:val="24"/>
          <w:szCs w:val="24"/>
        </w:rPr>
        <w:t>(Incluído pela LC nº 104</w:t>
      </w:r>
      <w:r w:rsidR="00FA117D" w:rsidRPr="00FA117D">
        <w:rPr>
          <w:color w:val="0000FF"/>
          <w:sz w:val="24"/>
          <w:szCs w:val="24"/>
        </w:rPr>
        <w:t>/2</w:t>
      </w:r>
      <w:r w:rsidR="00AB2E3C" w:rsidRPr="00FA117D">
        <w:rPr>
          <w:color w:val="0000FF"/>
          <w:sz w:val="24"/>
          <w:szCs w:val="24"/>
        </w:rPr>
        <w:t>009)</w:t>
      </w:r>
    </w:p>
    <w:p w14:paraId="7CE25572" w14:textId="77777777" w:rsidR="00EF6A33" w:rsidRPr="00EF6A33" w:rsidRDefault="00EF6A33" w:rsidP="00FA117D">
      <w:pPr>
        <w:ind w:firstLine="1418"/>
        <w:jc w:val="both"/>
        <w:rPr>
          <w:sz w:val="24"/>
          <w:szCs w:val="24"/>
        </w:rPr>
      </w:pPr>
    </w:p>
    <w:p w14:paraId="11F4FD37" w14:textId="7BF8BF60" w:rsidR="00AB2E3C" w:rsidRDefault="00EF6A33" w:rsidP="00FA117D">
      <w:pPr>
        <w:ind w:firstLine="1418"/>
        <w:jc w:val="both"/>
        <w:rPr>
          <w:color w:val="0000FF"/>
          <w:sz w:val="24"/>
          <w:szCs w:val="24"/>
        </w:rPr>
      </w:pPr>
      <w:r w:rsidRPr="00EF6A33">
        <w:rPr>
          <w:sz w:val="24"/>
          <w:szCs w:val="24"/>
        </w:rPr>
        <w:t xml:space="preserve"> a) Em condomínio com no máximo 10.000 m</w:t>
      </w:r>
      <w:proofErr w:type="gramStart"/>
      <w:r w:rsidRPr="00EF6A33">
        <w:rPr>
          <w:sz w:val="24"/>
          <w:szCs w:val="24"/>
        </w:rPr>
        <w:t>²(</w:t>
      </w:r>
      <w:proofErr w:type="gramEnd"/>
      <w:r w:rsidRPr="00EF6A33">
        <w:rPr>
          <w:sz w:val="24"/>
          <w:szCs w:val="24"/>
        </w:rPr>
        <w:t>dez mil metros quadrados), as áreas de uso comum para circulação deverão ter largura mínima de 5,00m (cinco metros) sendo 3,00m, para leito carroçável e 2,00m de passeio lateral.</w:t>
      </w:r>
      <w:r w:rsidR="00AB2E3C" w:rsidRPr="00AB2E3C">
        <w:rPr>
          <w:color w:val="FF0000"/>
          <w:sz w:val="24"/>
          <w:szCs w:val="24"/>
        </w:rPr>
        <w:t xml:space="preserve"> </w:t>
      </w:r>
      <w:r w:rsidR="00FA117D" w:rsidRPr="00FA117D">
        <w:rPr>
          <w:color w:val="0000FF"/>
          <w:sz w:val="24"/>
          <w:szCs w:val="24"/>
        </w:rPr>
        <w:t>(Incluído pela LC nº 104/2009)</w:t>
      </w:r>
    </w:p>
    <w:p w14:paraId="10D2BA04" w14:textId="77777777" w:rsidR="00FA117D" w:rsidRPr="00AB2E3C" w:rsidRDefault="00FA117D" w:rsidP="00FA117D">
      <w:pPr>
        <w:ind w:firstLine="1418"/>
        <w:jc w:val="both"/>
        <w:rPr>
          <w:color w:val="FF0000"/>
          <w:sz w:val="24"/>
          <w:szCs w:val="24"/>
        </w:rPr>
      </w:pPr>
    </w:p>
    <w:p w14:paraId="7EA2D1C3" w14:textId="02D3456F" w:rsidR="00AB2E3C" w:rsidRPr="00FA117D" w:rsidRDefault="00EF6A33" w:rsidP="00FA117D">
      <w:pPr>
        <w:ind w:firstLine="1418"/>
        <w:jc w:val="both"/>
        <w:rPr>
          <w:color w:val="FF0000"/>
          <w:sz w:val="24"/>
          <w:szCs w:val="24"/>
        </w:rPr>
      </w:pPr>
      <w:r w:rsidRPr="00FA117D">
        <w:rPr>
          <w:sz w:val="24"/>
        </w:rPr>
        <w:t xml:space="preserve"> b) Para condomínios com área original com o máximo 10.000m² (dez mil metros quadrados) dispensa-se análise do CNLU “.</w:t>
      </w:r>
      <w:r w:rsidR="00AB2E3C" w:rsidRPr="00FA117D">
        <w:rPr>
          <w:sz w:val="24"/>
        </w:rPr>
        <w:t xml:space="preserve"> </w:t>
      </w:r>
      <w:r w:rsidR="00FA117D" w:rsidRPr="00FA117D">
        <w:rPr>
          <w:color w:val="0000FF"/>
          <w:sz w:val="24"/>
          <w:szCs w:val="24"/>
        </w:rPr>
        <w:t>(Incluído pela LC nº 104/2009)</w:t>
      </w:r>
    </w:p>
    <w:p w14:paraId="47561B2D" w14:textId="77777777" w:rsidR="00EF6A33" w:rsidRPr="00F25047" w:rsidRDefault="00EF6A33" w:rsidP="00FA117D">
      <w:pPr>
        <w:jc w:val="both"/>
        <w:rPr>
          <w:rFonts w:ascii="Arial" w:hAnsi="Arial" w:cs="Arial"/>
          <w:sz w:val="24"/>
        </w:rPr>
      </w:pPr>
    </w:p>
    <w:p w14:paraId="4D5D7892" w14:textId="77777777" w:rsidR="00BE67BE" w:rsidRPr="00D769C7" w:rsidRDefault="00BE67BE" w:rsidP="00D769C7">
      <w:pPr>
        <w:ind w:firstLine="1418"/>
        <w:jc w:val="both"/>
        <w:rPr>
          <w:bCs/>
          <w:sz w:val="24"/>
          <w:szCs w:val="24"/>
        </w:rPr>
      </w:pPr>
      <w:r w:rsidRPr="00D769C7">
        <w:rPr>
          <w:b/>
          <w:sz w:val="24"/>
          <w:szCs w:val="24"/>
        </w:rPr>
        <w:t xml:space="preserve">Art. 53 - </w:t>
      </w:r>
      <w:r w:rsidRPr="00D769C7">
        <w:rPr>
          <w:bCs/>
          <w:sz w:val="24"/>
          <w:szCs w:val="24"/>
        </w:rPr>
        <w:t>A área de uso comum será disposta da seguinte forma:</w:t>
      </w:r>
    </w:p>
    <w:p w14:paraId="15E7501C" w14:textId="77777777" w:rsidR="00BE67BE" w:rsidRPr="00D769C7" w:rsidRDefault="00BE67BE" w:rsidP="00D769C7">
      <w:pPr>
        <w:ind w:firstLine="1418"/>
        <w:jc w:val="both"/>
        <w:rPr>
          <w:bCs/>
          <w:iCs/>
          <w:sz w:val="24"/>
          <w:szCs w:val="24"/>
        </w:rPr>
      </w:pPr>
    </w:p>
    <w:p w14:paraId="65F8F831" w14:textId="77777777" w:rsidR="00BE67BE" w:rsidRPr="00D769C7" w:rsidRDefault="00BE67BE" w:rsidP="00D769C7">
      <w:pPr>
        <w:ind w:firstLine="1418"/>
        <w:jc w:val="both"/>
        <w:rPr>
          <w:bCs/>
          <w:iCs/>
          <w:sz w:val="24"/>
          <w:szCs w:val="24"/>
        </w:rPr>
      </w:pPr>
      <w:r w:rsidRPr="00D769C7">
        <w:rPr>
          <w:b/>
          <w:iCs/>
          <w:sz w:val="24"/>
          <w:szCs w:val="24"/>
        </w:rPr>
        <w:t xml:space="preserve">I </w:t>
      </w:r>
      <w:r w:rsidRPr="00D769C7">
        <w:rPr>
          <w:bCs/>
          <w:iCs/>
          <w:sz w:val="24"/>
          <w:szCs w:val="24"/>
        </w:rPr>
        <w:t>– Deverá ser destinado no mínimo 5% (cinco por cento) da área do empreendimento para área de recreação de uso exclusivo do condomínio.</w:t>
      </w:r>
    </w:p>
    <w:p w14:paraId="1B566E95" w14:textId="77777777" w:rsidR="00BE67BE" w:rsidRPr="00D769C7" w:rsidRDefault="00BE67BE" w:rsidP="00D769C7">
      <w:pPr>
        <w:ind w:firstLine="1418"/>
        <w:jc w:val="both"/>
        <w:rPr>
          <w:bCs/>
          <w:iCs/>
          <w:sz w:val="24"/>
          <w:szCs w:val="24"/>
        </w:rPr>
      </w:pPr>
      <w:r w:rsidRPr="00D769C7">
        <w:rPr>
          <w:b/>
          <w:iCs/>
          <w:sz w:val="24"/>
          <w:szCs w:val="24"/>
        </w:rPr>
        <w:t>II</w:t>
      </w:r>
      <w:r w:rsidRPr="00D769C7">
        <w:rPr>
          <w:bCs/>
          <w:iCs/>
          <w:sz w:val="24"/>
          <w:szCs w:val="24"/>
        </w:rPr>
        <w:t xml:space="preserve"> – Quanto a área verde dos condomínios será respeitada a Legislação Estadual, onde a responsabilidade pela preservação e manutenção será do condomínio.</w:t>
      </w:r>
    </w:p>
    <w:p w14:paraId="5DDD0A7E" w14:textId="77777777" w:rsidR="00BE67BE" w:rsidRPr="00D769C7" w:rsidRDefault="00BE67BE" w:rsidP="00D769C7">
      <w:pPr>
        <w:ind w:firstLine="1418"/>
        <w:jc w:val="both"/>
        <w:rPr>
          <w:bCs/>
          <w:iCs/>
          <w:sz w:val="24"/>
          <w:szCs w:val="24"/>
        </w:rPr>
      </w:pPr>
      <w:r w:rsidRPr="00D769C7">
        <w:rPr>
          <w:b/>
          <w:iCs/>
          <w:sz w:val="24"/>
          <w:szCs w:val="24"/>
        </w:rPr>
        <w:t>III</w:t>
      </w:r>
      <w:r w:rsidRPr="00D769C7">
        <w:rPr>
          <w:bCs/>
          <w:iCs/>
          <w:sz w:val="24"/>
          <w:szCs w:val="24"/>
        </w:rPr>
        <w:t xml:space="preserve"> – No caso de haver mata nativa, a responsabilidade pela preservação e manutenção será do condomínio. Caso não exista mata nativa na área do condomínio, deverão ser plantadas árvores nativas e gramas de tal modo que configure uma área verde e permeável as águas das chuvas.</w:t>
      </w:r>
    </w:p>
    <w:p w14:paraId="03E85EBE" w14:textId="77777777" w:rsidR="00BE67BE" w:rsidRPr="00D769C7" w:rsidRDefault="00BE67BE" w:rsidP="00D769C7">
      <w:pPr>
        <w:ind w:firstLine="1418"/>
        <w:jc w:val="both"/>
        <w:rPr>
          <w:b/>
          <w:bCs/>
          <w:sz w:val="24"/>
          <w:szCs w:val="24"/>
        </w:rPr>
      </w:pPr>
    </w:p>
    <w:p w14:paraId="04873FC5" w14:textId="77777777" w:rsidR="00BE67BE" w:rsidRPr="00D769C7" w:rsidRDefault="00BE67BE" w:rsidP="00D769C7">
      <w:pPr>
        <w:ind w:firstLine="1418"/>
        <w:jc w:val="both"/>
        <w:rPr>
          <w:sz w:val="24"/>
          <w:szCs w:val="24"/>
        </w:rPr>
      </w:pPr>
      <w:r w:rsidRPr="00D769C7">
        <w:rPr>
          <w:b/>
          <w:bCs/>
          <w:sz w:val="24"/>
          <w:szCs w:val="24"/>
        </w:rPr>
        <w:t xml:space="preserve">Art. 54 - </w:t>
      </w:r>
      <w:r w:rsidRPr="00D769C7">
        <w:rPr>
          <w:sz w:val="24"/>
          <w:szCs w:val="24"/>
        </w:rPr>
        <w:t xml:space="preserve">Os condomínios horizontais serão classificados em 3 (três) categorias. </w:t>
      </w:r>
    </w:p>
    <w:p w14:paraId="53A62A81" w14:textId="77777777" w:rsidR="00BE67BE" w:rsidRPr="00D769C7" w:rsidRDefault="00BE67BE" w:rsidP="00D769C7">
      <w:pPr>
        <w:ind w:firstLine="1418"/>
        <w:jc w:val="both"/>
        <w:rPr>
          <w:iCs/>
          <w:sz w:val="24"/>
          <w:szCs w:val="24"/>
        </w:rPr>
      </w:pPr>
      <w:r w:rsidRPr="00D769C7">
        <w:rPr>
          <w:b/>
          <w:bCs/>
          <w:iCs/>
          <w:sz w:val="24"/>
          <w:szCs w:val="24"/>
        </w:rPr>
        <w:t>I</w:t>
      </w:r>
      <w:r w:rsidRPr="00D769C7">
        <w:rPr>
          <w:iCs/>
          <w:sz w:val="24"/>
          <w:szCs w:val="24"/>
        </w:rPr>
        <w:t xml:space="preserve"> – Categoria 1 – a área mínima permitida para as frações ideais privativas será de 800,00m² (oitocentos metros quadrados), com testada mínima de 20,00m (vinte metros).</w:t>
      </w:r>
    </w:p>
    <w:p w14:paraId="28B96AB6" w14:textId="77777777" w:rsidR="00BE67BE" w:rsidRPr="00D769C7" w:rsidRDefault="00BE67BE" w:rsidP="00D769C7">
      <w:pPr>
        <w:ind w:firstLine="1418"/>
        <w:jc w:val="both"/>
        <w:rPr>
          <w:iCs/>
          <w:sz w:val="24"/>
          <w:szCs w:val="24"/>
        </w:rPr>
      </w:pPr>
      <w:r w:rsidRPr="00D769C7">
        <w:rPr>
          <w:b/>
          <w:bCs/>
          <w:iCs/>
          <w:sz w:val="24"/>
          <w:szCs w:val="24"/>
        </w:rPr>
        <w:t>II</w:t>
      </w:r>
      <w:r w:rsidRPr="00D769C7">
        <w:rPr>
          <w:iCs/>
          <w:sz w:val="24"/>
          <w:szCs w:val="24"/>
        </w:rPr>
        <w:t xml:space="preserve"> – Categoria 2 – a área mínima permitida para as frações ideais privativas será de 360,00m² (trezentos e sessenta metros quadrados), com testada mínima de 12,00m (doze metros).</w:t>
      </w:r>
    </w:p>
    <w:p w14:paraId="6C3F8568" w14:textId="77777777" w:rsidR="00BE67BE" w:rsidRPr="00D769C7" w:rsidRDefault="00BE67BE" w:rsidP="00D769C7">
      <w:pPr>
        <w:ind w:firstLine="1418"/>
        <w:jc w:val="both"/>
        <w:rPr>
          <w:iCs/>
          <w:sz w:val="24"/>
          <w:szCs w:val="24"/>
        </w:rPr>
      </w:pPr>
      <w:r w:rsidRPr="00D769C7">
        <w:rPr>
          <w:b/>
          <w:bCs/>
          <w:iCs/>
          <w:sz w:val="24"/>
          <w:szCs w:val="24"/>
        </w:rPr>
        <w:t>III</w:t>
      </w:r>
      <w:r w:rsidRPr="00D769C7">
        <w:rPr>
          <w:iCs/>
          <w:sz w:val="24"/>
          <w:szCs w:val="24"/>
        </w:rPr>
        <w:t xml:space="preserve"> – Categoria 3 – a área mínima permitida para as frações ideais privativas será de 250,00m² (duzentos e </w:t>
      </w:r>
      <w:proofErr w:type="spellStart"/>
      <w:r w:rsidRPr="00D769C7">
        <w:rPr>
          <w:iCs/>
          <w:sz w:val="24"/>
          <w:szCs w:val="24"/>
        </w:rPr>
        <w:t>cinqüenta</w:t>
      </w:r>
      <w:proofErr w:type="spellEnd"/>
      <w:r w:rsidRPr="00D769C7">
        <w:rPr>
          <w:iCs/>
          <w:sz w:val="24"/>
          <w:szCs w:val="24"/>
        </w:rPr>
        <w:t xml:space="preserve"> metros quadrados), com testada mínima de 10,00m (dez metros), limitados a área original máxima de 20.000m² (vinte mil metros quadrados).</w:t>
      </w:r>
    </w:p>
    <w:p w14:paraId="5BEDD6F3" w14:textId="77777777" w:rsidR="00BE67BE" w:rsidRDefault="00BE67BE" w:rsidP="00D769C7">
      <w:pPr>
        <w:tabs>
          <w:tab w:val="left" w:pos="851"/>
          <w:tab w:val="left" w:pos="1134"/>
          <w:tab w:val="right" w:pos="9072"/>
        </w:tabs>
        <w:ind w:firstLine="1418"/>
        <w:jc w:val="both"/>
        <w:rPr>
          <w:sz w:val="24"/>
          <w:szCs w:val="24"/>
        </w:rPr>
      </w:pPr>
    </w:p>
    <w:p w14:paraId="3A515001" w14:textId="49035110" w:rsidR="00AB2E3C" w:rsidRDefault="00AB2E3C" w:rsidP="00D170BB">
      <w:pPr>
        <w:ind w:firstLine="1418"/>
        <w:jc w:val="both"/>
        <w:rPr>
          <w:color w:val="0000FF"/>
          <w:sz w:val="24"/>
          <w:szCs w:val="24"/>
        </w:rPr>
      </w:pPr>
      <w:r w:rsidRPr="00AB2E3C">
        <w:rPr>
          <w:b/>
          <w:sz w:val="24"/>
          <w:szCs w:val="24"/>
        </w:rPr>
        <w:t xml:space="preserve">IV </w:t>
      </w:r>
      <w:r w:rsidRPr="00AB2E3C">
        <w:rPr>
          <w:sz w:val="24"/>
          <w:szCs w:val="24"/>
        </w:rPr>
        <w:t xml:space="preserve">- Categoria 4 – Apenas para os distritos do município: a área mínima permitida para as frações </w:t>
      </w:r>
      <w:proofErr w:type="spellStart"/>
      <w:r w:rsidRPr="00AB2E3C">
        <w:rPr>
          <w:sz w:val="24"/>
          <w:szCs w:val="24"/>
        </w:rPr>
        <w:t>idéias</w:t>
      </w:r>
      <w:proofErr w:type="spellEnd"/>
      <w:r w:rsidRPr="00AB2E3C">
        <w:rPr>
          <w:sz w:val="24"/>
          <w:szCs w:val="24"/>
        </w:rPr>
        <w:t xml:space="preserve"> privativas será de 150m² (cento e </w:t>
      </w:r>
      <w:proofErr w:type="spellStart"/>
      <w:r w:rsidRPr="00AB2E3C">
        <w:rPr>
          <w:sz w:val="24"/>
          <w:szCs w:val="24"/>
        </w:rPr>
        <w:t>cinqüenta</w:t>
      </w:r>
      <w:proofErr w:type="spellEnd"/>
      <w:r w:rsidRPr="00AB2E3C">
        <w:rPr>
          <w:sz w:val="24"/>
          <w:szCs w:val="24"/>
        </w:rPr>
        <w:t xml:space="preserve"> metros quadrados), com o testada mínima de 7,00m (sete metros), limitados a área original máxima de 10.000m² (dez mil metros quadrados)”.</w:t>
      </w:r>
      <w:r>
        <w:rPr>
          <w:sz w:val="24"/>
          <w:szCs w:val="24"/>
        </w:rPr>
        <w:t xml:space="preserve"> </w:t>
      </w:r>
      <w:r w:rsidR="00D170BB" w:rsidRPr="00FA117D">
        <w:rPr>
          <w:color w:val="0000FF"/>
          <w:sz w:val="24"/>
          <w:szCs w:val="24"/>
        </w:rPr>
        <w:t>(Incluído pela LC nº 104/2009)</w:t>
      </w:r>
    </w:p>
    <w:p w14:paraId="1F49BF3C" w14:textId="77777777" w:rsidR="00D170BB" w:rsidRPr="00D769C7" w:rsidRDefault="00D170BB" w:rsidP="00D170BB">
      <w:pPr>
        <w:ind w:firstLine="1418"/>
        <w:jc w:val="both"/>
        <w:rPr>
          <w:sz w:val="24"/>
          <w:szCs w:val="24"/>
        </w:rPr>
      </w:pPr>
    </w:p>
    <w:p w14:paraId="5C76FD05" w14:textId="77777777" w:rsidR="00BE67BE" w:rsidRPr="00D769C7" w:rsidRDefault="00BE67BE" w:rsidP="00D769C7">
      <w:pPr>
        <w:ind w:firstLine="1418"/>
        <w:jc w:val="both"/>
        <w:rPr>
          <w:bCs/>
          <w:sz w:val="24"/>
          <w:szCs w:val="24"/>
        </w:rPr>
      </w:pPr>
      <w:r w:rsidRPr="00D769C7">
        <w:rPr>
          <w:b/>
          <w:iCs/>
          <w:sz w:val="24"/>
          <w:szCs w:val="24"/>
        </w:rPr>
        <w:t xml:space="preserve">Art. 55 - </w:t>
      </w:r>
      <w:r w:rsidRPr="00D769C7">
        <w:rPr>
          <w:bCs/>
          <w:iCs/>
          <w:sz w:val="24"/>
          <w:szCs w:val="24"/>
        </w:rPr>
        <w:t xml:space="preserve">A taxa de ocupação (TO), o coeficiente de aproveitamento (CA) das frações ideais privativas dos condomínios serão aqueles estabelecidos na constituição do condomínio, desde que em parâmetros inferiores àqueles estabelecidos na Lei do Uso e Ocupação </w:t>
      </w:r>
      <w:r w:rsidRPr="00D769C7">
        <w:rPr>
          <w:bCs/>
          <w:iCs/>
          <w:sz w:val="24"/>
          <w:szCs w:val="24"/>
        </w:rPr>
        <w:lastRenderedPageBreak/>
        <w:t>do Solo para a zona a que este pertencer, e, quando for o caso, a taxa de permeabilidade (TP) máxima deverá ser superior</w:t>
      </w:r>
      <w:r w:rsidRPr="00D769C7">
        <w:rPr>
          <w:bCs/>
          <w:sz w:val="24"/>
          <w:szCs w:val="24"/>
        </w:rPr>
        <w:t xml:space="preserve">. </w:t>
      </w:r>
    </w:p>
    <w:p w14:paraId="5BD58DAB" w14:textId="77777777" w:rsidR="00BE67BE" w:rsidRPr="00D769C7" w:rsidRDefault="00BE67BE" w:rsidP="00D769C7">
      <w:pPr>
        <w:ind w:firstLine="1418"/>
        <w:jc w:val="both"/>
        <w:rPr>
          <w:bCs/>
          <w:sz w:val="24"/>
          <w:szCs w:val="24"/>
        </w:rPr>
      </w:pPr>
    </w:p>
    <w:p w14:paraId="2AA8C5B2" w14:textId="77777777" w:rsidR="00BE67BE" w:rsidRPr="00D769C7" w:rsidRDefault="00BE67BE" w:rsidP="00D769C7">
      <w:pPr>
        <w:ind w:firstLine="1418"/>
        <w:jc w:val="both"/>
        <w:rPr>
          <w:sz w:val="24"/>
          <w:szCs w:val="24"/>
        </w:rPr>
      </w:pPr>
      <w:r w:rsidRPr="00D769C7">
        <w:rPr>
          <w:b/>
          <w:sz w:val="24"/>
          <w:szCs w:val="24"/>
        </w:rPr>
        <w:t xml:space="preserve">Art. 56 - </w:t>
      </w:r>
      <w:r w:rsidRPr="00D769C7">
        <w:rPr>
          <w:sz w:val="24"/>
          <w:szCs w:val="24"/>
        </w:rPr>
        <w:t>O padrão das edificações será em alvenaria com materiais e acabamentos de boa qualidade.</w:t>
      </w:r>
    </w:p>
    <w:p w14:paraId="27B4F8B6" w14:textId="77777777" w:rsidR="00BE67BE" w:rsidRPr="00D769C7" w:rsidRDefault="00BE67BE" w:rsidP="00D769C7">
      <w:pPr>
        <w:ind w:firstLine="1418"/>
        <w:jc w:val="both"/>
        <w:rPr>
          <w:sz w:val="24"/>
          <w:szCs w:val="24"/>
        </w:rPr>
      </w:pPr>
    </w:p>
    <w:p w14:paraId="64B616B0"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Os demais requisitos, relacionados às edificações, seguirão o Código de Obras.</w:t>
      </w:r>
    </w:p>
    <w:p w14:paraId="38913D19" w14:textId="77777777" w:rsidR="00BE67BE" w:rsidRPr="00D769C7" w:rsidRDefault="00BE67BE" w:rsidP="00D769C7">
      <w:pPr>
        <w:ind w:firstLine="1418"/>
        <w:jc w:val="both"/>
        <w:rPr>
          <w:sz w:val="24"/>
          <w:szCs w:val="24"/>
        </w:rPr>
      </w:pPr>
    </w:p>
    <w:p w14:paraId="36E1B5C9" w14:textId="77777777" w:rsidR="00BE67BE" w:rsidRPr="00D769C7" w:rsidRDefault="00BE67BE" w:rsidP="00D769C7">
      <w:pPr>
        <w:ind w:firstLine="1418"/>
        <w:jc w:val="both"/>
        <w:rPr>
          <w:sz w:val="24"/>
          <w:szCs w:val="24"/>
        </w:rPr>
      </w:pPr>
      <w:r w:rsidRPr="00D769C7">
        <w:rPr>
          <w:b/>
          <w:sz w:val="24"/>
          <w:szCs w:val="24"/>
        </w:rPr>
        <w:t xml:space="preserve">Art. 57 - </w:t>
      </w:r>
      <w:r w:rsidRPr="00D769C7">
        <w:rPr>
          <w:sz w:val="24"/>
          <w:szCs w:val="24"/>
        </w:rPr>
        <w:t>Os demais requisitos urbanísticos, para ocupação do solo seguirão o estabelecido nesta Lei e na legislação de uso e ocupação do solo.</w:t>
      </w:r>
    </w:p>
    <w:p w14:paraId="0C07A15C" w14:textId="77777777" w:rsidR="00BE67BE" w:rsidRPr="00D769C7" w:rsidRDefault="00BE67BE" w:rsidP="00D769C7">
      <w:pPr>
        <w:ind w:firstLine="1418"/>
        <w:jc w:val="both"/>
        <w:rPr>
          <w:sz w:val="24"/>
          <w:szCs w:val="24"/>
        </w:rPr>
      </w:pPr>
      <w:r w:rsidRPr="00D769C7">
        <w:rPr>
          <w:b/>
          <w:sz w:val="24"/>
          <w:szCs w:val="24"/>
        </w:rPr>
        <w:t xml:space="preserve">Art. 58 - </w:t>
      </w:r>
      <w:r w:rsidRPr="00D769C7">
        <w:rPr>
          <w:sz w:val="24"/>
          <w:szCs w:val="24"/>
        </w:rPr>
        <w:t>Não serão permitidas alterações do estabelecido no Alvará de Aprovação do condomínio.</w:t>
      </w:r>
    </w:p>
    <w:p w14:paraId="1BC608E3" w14:textId="77777777" w:rsidR="00BE67BE" w:rsidRPr="00D769C7" w:rsidRDefault="00BE67BE" w:rsidP="00D769C7">
      <w:pPr>
        <w:ind w:firstLine="1418"/>
        <w:jc w:val="both"/>
        <w:rPr>
          <w:sz w:val="24"/>
          <w:szCs w:val="24"/>
        </w:rPr>
      </w:pPr>
    </w:p>
    <w:p w14:paraId="174FA45D" w14:textId="77777777" w:rsidR="00BE67BE" w:rsidRPr="00D769C7" w:rsidRDefault="00BE67BE" w:rsidP="00D769C7">
      <w:pPr>
        <w:ind w:firstLine="1418"/>
        <w:jc w:val="both"/>
        <w:rPr>
          <w:sz w:val="24"/>
          <w:szCs w:val="24"/>
        </w:rPr>
      </w:pPr>
      <w:r w:rsidRPr="00D769C7">
        <w:rPr>
          <w:b/>
          <w:sz w:val="24"/>
          <w:szCs w:val="24"/>
        </w:rPr>
        <w:t>Parágrafo Único -</w:t>
      </w:r>
      <w:r w:rsidRPr="00D769C7">
        <w:rPr>
          <w:sz w:val="24"/>
          <w:szCs w:val="24"/>
        </w:rPr>
        <w:t xml:space="preserve"> Caso os proprietários desejem modificar estes lotes, a licença concedida deverá ser revogada e precedida de novo processo de aprovação do condomínio.</w:t>
      </w:r>
    </w:p>
    <w:p w14:paraId="65614A97" w14:textId="77777777" w:rsidR="00BE67BE" w:rsidRPr="00D769C7" w:rsidRDefault="00BE67BE" w:rsidP="00D769C7">
      <w:pPr>
        <w:ind w:firstLine="1418"/>
        <w:jc w:val="both"/>
        <w:rPr>
          <w:sz w:val="24"/>
          <w:szCs w:val="24"/>
        </w:rPr>
      </w:pPr>
    </w:p>
    <w:p w14:paraId="607775A5" w14:textId="77777777" w:rsidR="00BE67BE" w:rsidRPr="00D769C7" w:rsidRDefault="00BE67BE" w:rsidP="00D769C7">
      <w:pPr>
        <w:ind w:firstLine="1418"/>
        <w:jc w:val="both"/>
        <w:rPr>
          <w:sz w:val="24"/>
          <w:szCs w:val="24"/>
        </w:rPr>
      </w:pPr>
      <w:r w:rsidRPr="00D769C7">
        <w:rPr>
          <w:b/>
          <w:sz w:val="24"/>
          <w:szCs w:val="24"/>
        </w:rPr>
        <w:t xml:space="preserve">Art. 59 - </w:t>
      </w:r>
      <w:r w:rsidRPr="00D769C7">
        <w:rPr>
          <w:sz w:val="24"/>
          <w:szCs w:val="24"/>
        </w:rPr>
        <w:t>No processo de aprovação do condomínio, será respeitado as vias principais (</w:t>
      </w:r>
      <w:proofErr w:type="spellStart"/>
      <w:r w:rsidRPr="00D769C7">
        <w:rPr>
          <w:sz w:val="24"/>
          <w:szCs w:val="24"/>
        </w:rPr>
        <w:t>ZCTs</w:t>
      </w:r>
      <w:proofErr w:type="spellEnd"/>
      <w:r w:rsidRPr="00D769C7">
        <w:rPr>
          <w:sz w:val="24"/>
          <w:szCs w:val="24"/>
        </w:rPr>
        <w:t>) do Município, bem como as suas futuras projeções.</w:t>
      </w:r>
    </w:p>
    <w:p w14:paraId="61E91F45" w14:textId="77777777" w:rsidR="00BE67BE" w:rsidRPr="00D769C7" w:rsidRDefault="00BE67BE" w:rsidP="00D769C7">
      <w:pPr>
        <w:ind w:firstLine="1418"/>
        <w:jc w:val="both"/>
        <w:rPr>
          <w:sz w:val="24"/>
          <w:szCs w:val="24"/>
        </w:rPr>
      </w:pPr>
    </w:p>
    <w:p w14:paraId="47617C39" w14:textId="77777777" w:rsidR="00BE67BE" w:rsidRPr="00D769C7" w:rsidRDefault="00BE67BE" w:rsidP="00D769C7">
      <w:pPr>
        <w:ind w:firstLine="1418"/>
        <w:jc w:val="both"/>
        <w:rPr>
          <w:sz w:val="24"/>
          <w:szCs w:val="24"/>
        </w:rPr>
      </w:pPr>
      <w:r w:rsidRPr="00D769C7">
        <w:rPr>
          <w:b/>
          <w:sz w:val="24"/>
          <w:szCs w:val="24"/>
        </w:rPr>
        <w:t xml:space="preserve">Art. 60 - </w:t>
      </w:r>
      <w:r w:rsidRPr="00D769C7">
        <w:rPr>
          <w:sz w:val="24"/>
          <w:szCs w:val="24"/>
        </w:rPr>
        <w:t>Quando os acessos às moradias terminarem em um bolsão de retorno, este terá no mínimo 15,00m (quinze metros) de diâmetro no leito carroçável.</w:t>
      </w:r>
    </w:p>
    <w:p w14:paraId="01E76E9A" w14:textId="77777777" w:rsidR="00BE67BE" w:rsidRPr="00D769C7" w:rsidRDefault="00BE67BE" w:rsidP="00D769C7">
      <w:pPr>
        <w:ind w:firstLine="1418"/>
        <w:jc w:val="both"/>
        <w:rPr>
          <w:sz w:val="24"/>
          <w:szCs w:val="24"/>
        </w:rPr>
      </w:pPr>
    </w:p>
    <w:p w14:paraId="268ABFE5" w14:textId="77777777" w:rsidR="00BE67BE" w:rsidRPr="00D769C7" w:rsidRDefault="00BE67BE" w:rsidP="00D769C7">
      <w:pPr>
        <w:ind w:firstLine="1418"/>
        <w:jc w:val="both"/>
        <w:rPr>
          <w:sz w:val="24"/>
          <w:szCs w:val="24"/>
        </w:rPr>
      </w:pPr>
      <w:r w:rsidRPr="00D769C7">
        <w:rPr>
          <w:b/>
          <w:sz w:val="24"/>
          <w:szCs w:val="24"/>
        </w:rPr>
        <w:t xml:space="preserve">Art. 61 - </w:t>
      </w:r>
      <w:r w:rsidRPr="00D769C7">
        <w:rPr>
          <w:sz w:val="24"/>
          <w:szCs w:val="24"/>
        </w:rPr>
        <w:t>O terreno no todo ou em parte, poderá ser desmembrado em várias propriedades, de uma só pessoa ou condomínio, desde que cada parcela mantenha as dimensões mínimas estabelecidas e definidas em lei, e as moradias, isoladamente, estejam de acordo com esta Lei.</w:t>
      </w:r>
    </w:p>
    <w:p w14:paraId="33F085A4" w14:textId="77777777" w:rsidR="00BE67BE" w:rsidRPr="00D769C7" w:rsidRDefault="00BE67BE" w:rsidP="00D769C7">
      <w:pPr>
        <w:ind w:firstLine="1418"/>
        <w:jc w:val="both"/>
        <w:rPr>
          <w:b/>
          <w:sz w:val="24"/>
          <w:szCs w:val="24"/>
        </w:rPr>
      </w:pPr>
    </w:p>
    <w:p w14:paraId="2D43C011" w14:textId="77777777" w:rsidR="00BE67BE" w:rsidRPr="00D769C7" w:rsidRDefault="00BE67BE" w:rsidP="00776DFD">
      <w:pPr>
        <w:jc w:val="center"/>
        <w:rPr>
          <w:b/>
          <w:sz w:val="24"/>
          <w:szCs w:val="24"/>
        </w:rPr>
      </w:pPr>
      <w:r w:rsidRPr="00D769C7">
        <w:rPr>
          <w:b/>
          <w:sz w:val="24"/>
          <w:szCs w:val="24"/>
        </w:rPr>
        <w:t>CAPÍTULO V</w:t>
      </w:r>
    </w:p>
    <w:p w14:paraId="1B2C1DB3" w14:textId="77777777" w:rsidR="00BE67BE" w:rsidRPr="00D769C7" w:rsidRDefault="00BE67BE" w:rsidP="00776DFD">
      <w:pPr>
        <w:jc w:val="center"/>
        <w:rPr>
          <w:b/>
          <w:sz w:val="24"/>
          <w:szCs w:val="24"/>
        </w:rPr>
      </w:pPr>
      <w:r w:rsidRPr="00D769C7">
        <w:rPr>
          <w:b/>
          <w:sz w:val="24"/>
          <w:szCs w:val="24"/>
        </w:rPr>
        <w:t>DAS INFRAÇÕES E SANÇÕES</w:t>
      </w:r>
    </w:p>
    <w:p w14:paraId="067C277C" w14:textId="77777777" w:rsidR="00BE67BE" w:rsidRPr="00D769C7" w:rsidRDefault="00BE67BE" w:rsidP="00D769C7">
      <w:pPr>
        <w:ind w:firstLine="1418"/>
        <w:jc w:val="both"/>
        <w:rPr>
          <w:b/>
          <w:sz w:val="24"/>
          <w:szCs w:val="24"/>
        </w:rPr>
      </w:pPr>
    </w:p>
    <w:p w14:paraId="64037026" w14:textId="77777777" w:rsidR="00BE67BE" w:rsidRPr="00D769C7" w:rsidRDefault="00BE67BE" w:rsidP="00D769C7">
      <w:pPr>
        <w:ind w:firstLine="1418"/>
        <w:jc w:val="both"/>
        <w:rPr>
          <w:sz w:val="24"/>
          <w:szCs w:val="24"/>
        </w:rPr>
      </w:pPr>
      <w:r w:rsidRPr="00D769C7">
        <w:rPr>
          <w:b/>
          <w:sz w:val="24"/>
          <w:szCs w:val="24"/>
        </w:rPr>
        <w:t xml:space="preserve">Art. 62 - </w:t>
      </w:r>
      <w:r w:rsidRPr="00D769C7">
        <w:rPr>
          <w:sz w:val="24"/>
          <w:szCs w:val="24"/>
        </w:rPr>
        <w:t>A infração a qualquer dispositivo desta Lei acarreta, sem prejuízo das medidas de natureza civil prevista na Lei Federal nº 6.766/79 e alterações, a aplicação das seguintes sanções:</w:t>
      </w:r>
    </w:p>
    <w:p w14:paraId="72F2532B" w14:textId="77777777" w:rsidR="00BE67BE" w:rsidRPr="00D769C7" w:rsidRDefault="00BE67BE" w:rsidP="00D769C7">
      <w:pPr>
        <w:ind w:firstLine="1418"/>
        <w:jc w:val="both"/>
        <w:rPr>
          <w:sz w:val="24"/>
          <w:szCs w:val="24"/>
        </w:rPr>
      </w:pPr>
    </w:p>
    <w:p w14:paraId="556D9201" w14:textId="77777777" w:rsidR="00BE67BE" w:rsidRPr="00D769C7" w:rsidRDefault="00BE67BE" w:rsidP="00D769C7">
      <w:pPr>
        <w:ind w:firstLine="1418"/>
        <w:jc w:val="both"/>
        <w:rPr>
          <w:sz w:val="24"/>
          <w:szCs w:val="24"/>
        </w:rPr>
      </w:pPr>
      <w:r w:rsidRPr="00D769C7">
        <w:rPr>
          <w:b/>
          <w:sz w:val="24"/>
          <w:szCs w:val="24"/>
        </w:rPr>
        <w:t>I –</w:t>
      </w:r>
      <w:r w:rsidRPr="00D769C7">
        <w:rPr>
          <w:sz w:val="24"/>
          <w:szCs w:val="24"/>
        </w:rPr>
        <w:t xml:space="preserve"> Embargo que determina a paralisação imediata de uma obra de parcelamento, quando constatada desobediência às disposições desta Lei ou aos projetos aprovados;</w:t>
      </w:r>
    </w:p>
    <w:p w14:paraId="67871417" w14:textId="77777777" w:rsidR="00BE67BE" w:rsidRPr="00D769C7" w:rsidRDefault="00BE67BE" w:rsidP="00D769C7">
      <w:pPr>
        <w:ind w:firstLine="1418"/>
        <w:jc w:val="both"/>
        <w:rPr>
          <w:sz w:val="24"/>
          <w:szCs w:val="24"/>
        </w:rPr>
      </w:pPr>
      <w:r w:rsidRPr="00D769C7">
        <w:rPr>
          <w:b/>
          <w:sz w:val="24"/>
          <w:szCs w:val="24"/>
        </w:rPr>
        <w:t>II –</w:t>
      </w:r>
      <w:r w:rsidRPr="00D769C7">
        <w:rPr>
          <w:sz w:val="24"/>
          <w:szCs w:val="24"/>
        </w:rPr>
        <w:t xml:space="preserve"> Interdição, que determina a proibição do uso e da ocupação de parte ou da totalidade da área objeto do parcelamento, quando for constatada irreversibilidade iminente da ocupação, que possa provocar danos ou ameaças ao meio ambiente, à saúde ou à segurança de terceiros;</w:t>
      </w:r>
    </w:p>
    <w:p w14:paraId="441AAD7E" w14:textId="77777777" w:rsidR="00BE67BE" w:rsidRPr="00D769C7" w:rsidRDefault="00BE67BE" w:rsidP="00D769C7">
      <w:pPr>
        <w:ind w:firstLine="1418"/>
        <w:jc w:val="both"/>
        <w:rPr>
          <w:sz w:val="24"/>
          <w:szCs w:val="24"/>
        </w:rPr>
      </w:pPr>
      <w:r w:rsidRPr="00D769C7">
        <w:rPr>
          <w:b/>
          <w:sz w:val="24"/>
          <w:szCs w:val="24"/>
        </w:rPr>
        <w:t>III –</w:t>
      </w:r>
      <w:r w:rsidRPr="00D769C7">
        <w:rPr>
          <w:sz w:val="24"/>
          <w:szCs w:val="24"/>
        </w:rPr>
        <w:t xml:space="preserve"> Multa, a ser estabelecida por Lei específica;</w:t>
      </w:r>
    </w:p>
    <w:p w14:paraId="4E7E8D45" w14:textId="77777777" w:rsidR="00BE67BE" w:rsidRPr="00D769C7" w:rsidRDefault="00BE67BE" w:rsidP="00D769C7">
      <w:pPr>
        <w:ind w:firstLine="1418"/>
        <w:jc w:val="both"/>
        <w:rPr>
          <w:sz w:val="24"/>
          <w:szCs w:val="24"/>
        </w:rPr>
      </w:pPr>
      <w:r w:rsidRPr="00D769C7">
        <w:rPr>
          <w:sz w:val="24"/>
          <w:szCs w:val="24"/>
        </w:rPr>
        <w:t>a) Será aplicada em dobro a multa em caso de reincidência da infração.</w:t>
      </w:r>
    </w:p>
    <w:p w14:paraId="67FE6961" w14:textId="77777777" w:rsidR="00BE67BE" w:rsidRPr="00D769C7" w:rsidRDefault="00BE67BE" w:rsidP="00D769C7">
      <w:pPr>
        <w:ind w:firstLine="1418"/>
        <w:jc w:val="both"/>
        <w:rPr>
          <w:sz w:val="24"/>
          <w:szCs w:val="24"/>
        </w:rPr>
      </w:pPr>
      <w:r w:rsidRPr="00D769C7">
        <w:rPr>
          <w:sz w:val="24"/>
          <w:szCs w:val="24"/>
        </w:rPr>
        <w:t>b) Aceita a defesa apresentada pelo infrator, o município arquivará o auto de infração.</w:t>
      </w:r>
    </w:p>
    <w:p w14:paraId="261D9BDC" w14:textId="77777777" w:rsidR="00BE67BE" w:rsidRPr="00D769C7" w:rsidRDefault="00BE67BE" w:rsidP="00D769C7">
      <w:pPr>
        <w:ind w:firstLine="1418"/>
        <w:jc w:val="both"/>
        <w:rPr>
          <w:sz w:val="24"/>
          <w:szCs w:val="24"/>
        </w:rPr>
      </w:pPr>
      <w:r w:rsidRPr="00D769C7">
        <w:rPr>
          <w:b/>
          <w:sz w:val="24"/>
          <w:szCs w:val="24"/>
        </w:rPr>
        <w:t>IV –</w:t>
      </w:r>
      <w:r w:rsidRPr="00D769C7">
        <w:rPr>
          <w:sz w:val="24"/>
          <w:szCs w:val="24"/>
        </w:rPr>
        <w:t xml:space="preserve"> Cassação de licença para parcelar.</w:t>
      </w:r>
    </w:p>
    <w:p w14:paraId="58F116CB" w14:textId="77777777" w:rsidR="00BE67BE" w:rsidRPr="00D769C7" w:rsidRDefault="00BE67BE" w:rsidP="00D769C7">
      <w:pPr>
        <w:ind w:firstLine="1418"/>
        <w:jc w:val="both"/>
        <w:rPr>
          <w:sz w:val="24"/>
          <w:szCs w:val="24"/>
        </w:rPr>
      </w:pPr>
    </w:p>
    <w:p w14:paraId="34045BB7" w14:textId="77777777" w:rsidR="00BE67BE" w:rsidRPr="00D769C7" w:rsidRDefault="00BE67BE" w:rsidP="00D769C7">
      <w:pPr>
        <w:ind w:firstLine="1418"/>
        <w:jc w:val="both"/>
        <w:rPr>
          <w:sz w:val="24"/>
          <w:szCs w:val="24"/>
        </w:rPr>
      </w:pPr>
      <w:r w:rsidRPr="00D769C7">
        <w:rPr>
          <w:b/>
          <w:sz w:val="24"/>
          <w:szCs w:val="24"/>
        </w:rPr>
        <w:lastRenderedPageBreak/>
        <w:t>§ 1º -</w:t>
      </w:r>
      <w:r w:rsidRPr="00D769C7">
        <w:rPr>
          <w:sz w:val="24"/>
          <w:szCs w:val="24"/>
        </w:rPr>
        <w:t xml:space="preserve"> Será aplicada a simples advertência, quando a infração for de pequena gravidade e puder ser corrigida imediatamente.</w:t>
      </w:r>
    </w:p>
    <w:p w14:paraId="263F3986" w14:textId="77777777" w:rsidR="00BE67BE" w:rsidRPr="00D769C7" w:rsidRDefault="00BE67BE" w:rsidP="00D769C7">
      <w:pPr>
        <w:ind w:firstLine="1418"/>
        <w:jc w:val="both"/>
        <w:rPr>
          <w:sz w:val="24"/>
          <w:szCs w:val="24"/>
        </w:rPr>
      </w:pPr>
    </w:p>
    <w:p w14:paraId="628E8C70" w14:textId="77777777" w:rsidR="00BE67BE" w:rsidRPr="00D769C7" w:rsidRDefault="00BE67BE" w:rsidP="00D769C7">
      <w:pPr>
        <w:ind w:firstLine="1418"/>
        <w:jc w:val="both"/>
        <w:rPr>
          <w:sz w:val="24"/>
          <w:szCs w:val="24"/>
        </w:rPr>
      </w:pPr>
      <w:r w:rsidRPr="00D769C7">
        <w:rPr>
          <w:b/>
          <w:sz w:val="24"/>
          <w:szCs w:val="24"/>
        </w:rPr>
        <w:t>§ 2º -</w:t>
      </w:r>
      <w:r w:rsidRPr="00D769C7">
        <w:rPr>
          <w:sz w:val="24"/>
          <w:szCs w:val="24"/>
        </w:rPr>
        <w:t xml:space="preserve"> A aplicação e o pagamento da multa, não exime o infrator da imposição de embargo e da interdição, ou da cassação da licença para parcelar.</w:t>
      </w:r>
    </w:p>
    <w:p w14:paraId="11AE9ED3" w14:textId="77777777" w:rsidR="00BE67BE" w:rsidRPr="00D769C7" w:rsidRDefault="00BE67BE" w:rsidP="00D769C7">
      <w:pPr>
        <w:ind w:firstLine="1418"/>
        <w:jc w:val="both"/>
        <w:rPr>
          <w:sz w:val="24"/>
          <w:szCs w:val="24"/>
        </w:rPr>
      </w:pPr>
    </w:p>
    <w:p w14:paraId="730FBAF9" w14:textId="77777777" w:rsidR="00BE67BE" w:rsidRPr="00D769C7" w:rsidRDefault="00BE67BE" w:rsidP="00D769C7">
      <w:pPr>
        <w:ind w:firstLine="1418"/>
        <w:jc w:val="both"/>
        <w:rPr>
          <w:sz w:val="24"/>
          <w:szCs w:val="24"/>
        </w:rPr>
      </w:pPr>
      <w:r w:rsidRPr="00D769C7">
        <w:rPr>
          <w:b/>
          <w:sz w:val="24"/>
          <w:szCs w:val="24"/>
        </w:rPr>
        <w:t>§ 3º -</w:t>
      </w:r>
      <w:r w:rsidRPr="00D769C7">
        <w:rPr>
          <w:sz w:val="24"/>
          <w:szCs w:val="24"/>
        </w:rPr>
        <w:t xml:space="preserve"> O embargo ou a interdição serão comunicados aos interessados mediante notificação.</w:t>
      </w:r>
    </w:p>
    <w:p w14:paraId="3D84D6BF" w14:textId="77777777" w:rsidR="00BE67BE" w:rsidRPr="00D769C7" w:rsidRDefault="00BE67BE" w:rsidP="00D769C7">
      <w:pPr>
        <w:ind w:firstLine="1418"/>
        <w:jc w:val="both"/>
        <w:rPr>
          <w:sz w:val="24"/>
          <w:szCs w:val="24"/>
        </w:rPr>
      </w:pPr>
    </w:p>
    <w:p w14:paraId="2C2F33A1" w14:textId="77777777" w:rsidR="00BE67BE" w:rsidRPr="00D769C7" w:rsidRDefault="00BE67BE" w:rsidP="00D769C7">
      <w:pPr>
        <w:ind w:firstLine="1418"/>
        <w:jc w:val="both"/>
        <w:rPr>
          <w:sz w:val="24"/>
          <w:szCs w:val="24"/>
        </w:rPr>
      </w:pPr>
      <w:r w:rsidRPr="00D769C7">
        <w:rPr>
          <w:b/>
          <w:sz w:val="24"/>
          <w:szCs w:val="24"/>
        </w:rPr>
        <w:t xml:space="preserve">Art. 63 - </w:t>
      </w:r>
      <w:r w:rsidRPr="00D769C7">
        <w:rPr>
          <w:sz w:val="24"/>
          <w:szCs w:val="24"/>
        </w:rPr>
        <w:t xml:space="preserve">Os loteadores que tiverem loteamento com o Cronograma da execução de </w:t>
      </w:r>
      <w:proofErr w:type="spellStart"/>
      <w:r w:rsidRPr="00D769C7">
        <w:rPr>
          <w:sz w:val="24"/>
          <w:szCs w:val="24"/>
        </w:rPr>
        <w:t>infra-estrutura</w:t>
      </w:r>
      <w:proofErr w:type="spellEnd"/>
      <w:r w:rsidRPr="00D769C7">
        <w:rPr>
          <w:sz w:val="24"/>
          <w:szCs w:val="24"/>
        </w:rPr>
        <w:t xml:space="preserve"> urbana vencido e não executado, não terão aprovação de novos loteamentos.</w:t>
      </w:r>
    </w:p>
    <w:p w14:paraId="29DC83F4" w14:textId="77777777" w:rsidR="00BE67BE" w:rsidRPr="00D769C7" w:rsidRDefault="00BE67BE" w:rsidP="00D769C7">
      <w:pPr>
        <w:ind w:firstLine="1418"/>
        <w:jc w:val="both"/>
        <w:rPr>
          <w:sz w:val="24"/>
          <w:szCs w:val="24"/>
        </w:rPr>
      </w:pPr>
    </w:p>
    <w:p w14:paraId="0BBEE0AA" w14:textId="77777777" w:rsidR="00BE67BE" w:rsidRPr="00D769C7" w:rsidRDefault="00BE67BE" w:rsidP="00D769C7">
      <w:pPr>
        <w:ind w:firstLine="1418"/>
        <w:jc w:val="both"/>
        <w:rPr>
          <w:sz w:val="24"/>
          <w:szCs w:val="24"/>
        </w:rPr>
      </w:pPr>
      <w:r w:rsidRPr="00D769C7">
        <w:rPr>
          <w:b/>
          <w:sz w:val="24"/>
          <w:szCs w:val="24"/>
        </w:rPr>
        <w:t xml:space="preserve">Art. 64 - </w:t>
      </w:r>
      <w:r w:rsidRPr="00D769C7">
        <w:rPr>
          <w:sz w:val="24"/>
          <w:szCs w:val="24"/>
        </w:rPr>
        <w:t>Esta Lei entra em vigor na data de sua publicação, revogada a Lei Complementar Nº 036/2005 de 21 de dezembro de 2005</w:t>
      </w:r>
      <w:r w:rsidRPr="00D769C7">
        <w:rPr>
          <w:b/>
          <w:sz w:val="24"/>
          <w:szCs w:val="24"/>
        </w:rPr>
        <w:t xml:space="preserve"> </w:t>
      </w:r>
      <w:r w:rsidRPr="00D769C7">
        <w:rPr>
          <w:sz w:val="24"/>
          <w:szCs w:val="24"/>
        </w:rPr>
        <w:t>e demais disposições em contrário.</w:t>
      </w:r>
    </w:p>
    <w:p w14:paraId="34BD9600" w14:textId="77777777" w:rsidR="00BE67BE" w:rsidRDefault="00BE67BE" w:rsidP="00D769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b/>
          <w:color w:val="000000"/>
          <w:sz w:val="16"/>
          <w:szCs w:val="16"/>
        </w:rPr>
      </w:pPr>
    </w:p>
    <w:p w14:paraId="68305956" w14:textId="77777777" w:rsidR="00BC139D" w:rsidRPr="00D769C7" w:rsidRDefault="00BC139D" w:rsidP="00D769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b/>
          <w:color w:val="000000"/>
          <w:sz w:val="16"/>
          <w:szCs w:val="16"/>
        </w:rPr>
      </w:pPr>
    </w:p>
    <w:p w14:paraId="21E02231" w14:textId="77777777" w:rsidR="00BE67BE" w:rsidRPr="00D769C7" w:rsidRDefault="00BE67BE" w:rsidP="00D769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b/>
          <w:color w:val="000000"/>
          <w:sz w:val="24"/>
          <w:szCs w:val="24"/>
        </w:rPr>
      </w:pPr>
      <w:r w:rsidRPr="00D769C7">
        <w:rPr>
          <w:b/>
          <w:color w:val="000000"/>
          <w:sz w:val="24"/>
          <w:szCs w:val="24"/>
        </w:rPr>
        <w:t>GABINETE DO PREFEITO MUNICIPAL DE SORRISO, EM 19 DE JUNHO DE 2008.</w:t>
      </w:r>
    </w:p>
    <w:p w14:paraId="2E8C857F" w14:textId="77777777" w:rsidR="00BE67BE" w:rsidRPr="00D769C7" w:rsidRDefault="00BE67BE" w:rsidP="00D769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18"/>
        <w:jc w:val="both"/>
        <w:rPr>
          <w:color w:val="000000"/>
          <w:sz w:val="24"/>
          <w:szCs w:val="24"/>
        </w:rPr>
      </w:pPr>
      <w:r w:rsidRPr="00D769C7">
        <w:rPr>
          <w:color w:val="000000"/>
          <w:sz w:val="24"/>
          <w:szCs w:val="24"/>
        </w:rPr>
        <w:t xml:space="preserve">                         </w:t>
      </w:r>
    </w:p>
    <w:p w14:paraId="5FEA2EDA" w14:textId="62F3CE30"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D769C7">
        <w:rPr>
          <w:b/>
          <w:color w:val="000000"/>
          <w:sz w:val="24"/>
          <w:szCs w:val="24"/>
        </w:rPr>
        <w:t>DILCEU ROSSATO</w:t>
      </w:r>
    </w:p>
    <w:p w14:paraId="3614599B" w14:textId="77777777" w:rsidR="00BE67BE" w:rsidRPr="00D769C7" w:rsidRDefault="00BE67BE" w:rsidP="006A4F5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r w:rsidRPr="00D769C7">
        <w:rPr>
          <w:color w:val="000000"/>
          <w:sz w:val="24"/>
          <w:szCs w:val="24"/>
        </w:rPr>
        <w:t>Prefeito Municipal</w:t>
      </w:r>
    </w:p>
    <w:p w14:paraId="45BE652D" w14:textId="77777777" w:rsidR="00BE67BE" w:rsidRDefault="00BE67BE" w:rsidP="00D769C7">
      <w:pPr>
        <w:ind w:firstLine="2835"/>
        <w:jc w:val="both"/>
        <w:rPr>
          <w:sz w:val="24"/>
          <w:szCs w:val="24"/>
        </w:rPr>
      </w:pPr>
    </w:p>
    <w:p w14:paraId="343C4F55" w14:textId="77777777" w:rsidR="00997AFA" w:rsidRPr="00D769C7" w:rsidRDefault="00997AFA" w:rsidP="00D769C7">
      <w:pPr>
        <w:ind w:firstLine="2835"/>
        <w:jc w:val="both"/>
        <w:rPr>
          <w:sz w:val="24"/>
          <w:szCs w:val="24"/>
        </w:rPr>
      </w:pPr>
    </w:p>
    <w:p w14:paraId="08BC3D82"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LUIZ CARLOS NARDI</w:t>
      </w:r>
    </w:p>
    <w:p w14:paraId="38905E99"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Vice-Prefeito Municipal</w:t>
      </w:r>
    </w:p>
    <w:p w14:paraId="1589DA2B"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ALCI LUIZ ROMANINI</w:t>
      </w:r>
    </w:p>
    <w:p w14:paraId="64835B24"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ANDRÉ MARCHIORO DA SILVA</w:t>
      </w:r>
    </w:p>
    <w:p w14:paraId="1E4C64C6"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SARDI ANTÔNIO TREVISOL</w:t>
      </w:r>
    </w:p>
    <w:p w14:paraId="73C2BA99"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EUGÊNIO ERNESTO DESTRI</w:t>
      </w:r>
    </w:p>
    <w:p w14:paraId="107D620B"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EDIANINHA S. GHELLER TURRA</w:t>
      </w:r>
    </w:p>
    <w:p w14:paraId="3526E72F"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ELCI DA SILVA FÁVERO</w:t>
      </w:r>
    </w:p>
    <w:p w14:paraId="307FCFD7"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ELSO RODRIGUES</w:t>
      </w:r>
    </w:p>
    <w:p w14:paraId="325535CF"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GEISON JORGE DE PAULA COELHO</w:t>
      </w:r>
    </w:p>
    <w:p w14:paraId="09FE23B7"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MARCOS FOLADOR</w:t>
      </w:r>
    </w:p>
    <w:p w14:paraId="75ACCAF7"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NERY DEMAR CERUTTI</w:t>
      </w:r>
    </w:p>
    <w:p w14:paraId="00F35B5F"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ROMÉLIO JOSÉ GARDIN</w:t>
      </w:r>
    </w:p>
    <w:p w14:paraId="130505E2" w14:textId="77777777" w:rsidR="00BE67BE" w:rsidRPr="00D769C7" w:rsidRDefault="00BE67BE" w:rsidP="00D769C7">
      <w:pPr>
        <w:tabs>
          <w:tab w:val="left" w:pos="1701"/>
          <w:tab w:val="left" w:pos="7797"/>
        </w:tabs>
        <w:ind w:firstLine="2835"/>
        <w:jc w:val="both"/>
        <w:rPr>
          <w:b/>
          <w:sz w:val="24"/>
          <w:szCs w:val="24"/>
        </w:rPr>
      </w:pPr>
    </w:p>
    <w:p w14:paraId="42BF75AF" w14:textId="77777777" w:rsidR="00BE67BE" w:rsidRPr="00D769C7" w:rsidRDefault="00BE67BE" w:rsidP="00D769C7">
      <w:pPr>
        <w:tabs>
          <w:tab w:val="left" w:pos="1701"/>
          <w:tab w:val="left" w:pos="7797"/>
        </w:tabs>
        <w:ind w:firstLine="2835"/>
        <w:jc w:val="both"/>
        <w:rPr>
          <w:b/>
          <w:sz w:val="24"/>
          <w:szCs w:val="24"/>
        </w:rPr>
      </w:pPr>
      <w:r w:rsidRPr="00D769C7">
        <w:rPr>
          <w:b/>
          <w:sz w:val="24"/>
          <w:szCs w:val="24"/>
        </w:rPr>
        <w:t>REGISTRE-SE. PUBLIQUE-SE. CUMPRA-SE.</w:t>
      </w:r>
    </w:p>
    <w:p w14:paraId="4612A3F6" w14:textId="77777777" w:rsidR="00BE67BE" w:rsidRPr="00D769C7" w:rsidRDefault="00BE67BE" w:rsidP="00D769C7">
      <w:pPr>
        <w:tabs>
          <w:tab w:val="left" w:pos="1701"/>
          <w:tab w:val="left" w:pos="7797"/>
        </w:tabs>
        <w:ind w:firstLine="2835"/>
        <w:jc w:val="both"/>
        <w:rPr>
          <w:b/>
          <w:sz w:val="24"/>
          <w:szCs w:val="24"/>
        </w:rPr>
      </w:pPr>
    </w:p>
    <w:p w14:paraId="5428ED62" w14:textId="77777777" w:rsidR="00BE67BE" w:rsidRPr="00D769C7" w:rsidRDefault="00BE67BE" w:rsidP="00D769C7">
      <w:pPr>
        <w:tabs>
          <w:tab w:val="left" w:pos="1701"/>
          <w:tab w:val="left" w:pos="7797"/>
        </w:tabs>
        <w:ind w:firstLine="2835"/>
        <w:jc w:val="both"/>
        <w:rPr>
          <w:b/>
          <w:sz w:val="24"/>
          <w:szCs w:val="24"/>
        </w:rPr>
      </w:pPr>
    </w:p>
    <w:p w14:paraId="41279A59" w14:textId="77777777" w:rsidR="00BE67BE" w:rsidRPr="00D769C7" w:rsidRDefault="00BE67BE" w:rsidP="00D769C7">
      <w:pPr>
        <w:tabs>
          <w:tab w:val="left" w:pos="1701"/>
          <w:tab w:val="left" w:pos="7797"/>
        </w:tabs>
        <w:ind w:firstLine="2835"/>
        <w:jc w:val="both"/>
        <w:rPr>
          <w:b/>
          <w:sz w:val="24"/>
          <w:szCs w:val="24"/>
        </w:rPr>
      </w:pPr>
    </w:p>
    <w:p w14:paraId="275928B1" w14:textId="77777777" w:rsidR="00BE67BE" w:rsidRPr="00D769C7" w:rsidRDefault="00BE67BE" w:rsidP="00D769C7">
      <w:pPr>
        <w:tabs>
          <w:tab w:val="left" w:pos="1701"/>
          <w:tab w:val="left" w:pos="7797"/>
        </w:tabs>
        <w:ind w:firstLine="1418"/>
        <w:jc w:val="both"/>
        <w:rPr>
          <w:b/>
          <w:sz w:val="24"/>
          <w:szCs w:val="24"/>
        </w:rPr>
      </w:pPr>
      <w:r w:rsidRPr="00D769C7">
        <w:rPr>
          <w:b/>
          <w:sz w:val="24"/>
          <w:szCs w:val="24"/>
        </w:rPr>
        <w:t>ALCI LUIZ ROMANINI</w:t>
      </w:r>
    </w:p>
    <w:p w14:paraId="227AD868" w14:textId="77777777" w:rsidR="00BE67BE" w:rsidRPr="00D769C7" w:rsidRDefault="00BE67BE" w:rsidP="00D769C7">
      <w:pPr>
        <w:tabs>
          <w:tab w:val="left" w:pos="1701"/>
          <w:tab w:val="left" w:pos="7797"/>
        </w:tabs>
        <w:ind w:firstLine="1418"/>
        <w:jc w:val="both"/>
        <w:rPr>
          <w:sz w:val="24"/>
          <w:szCs w:val="24"/>
        </w:rPr>
      </w:pPr>
      <w:r w:rsidRPr="00D769C7">
        <w:rPr>
          <w:sz w:val="24"/>
          <w:szCs w:val="24"/>
        </w:rPr>
        <w:t>Secretário de Administração</w:t>
      </w:r>
    </w:p>
    <w:p w14:paraId="5DCCD9E8" w14:textId="77777777" w:rsidR="007A717A" w:rsidRPr="00D769C7" w:rsidRDefault="007A717A" w:rsidP="00D769C7">
      <w:pPr>
        <w:ind w:firstLine="1418"/>
      </w:pPr>
    </w:p>
    <w:p w14:paraId="16D0881A" w14:textId="77777777" w:rsidR="00D769C7" w:rsidRDefault="00D769C7">
      <w:pPr>
        <w:ind w:firstLine="1418"/>
      </w:pPr>
    </w:p>
    <w:p w14:paraId="590219B9" w14:textId="77777777" w:rsidR="00441732" w:rsidRDefault="00441732">
      <w:pPr>
        <w:ind w:firstLine="1418"/>
      </w:pPr>
    </w:p>
    <w:p w14:paraId="40A1A49A" w14:textId="77777777" w:rsidR="00441732" w:rsidRDefault="00441732">
      <w:pPr>
        <w:ind w:firstLine="1418"/>
      </w:pPr>
    </w:p>
    <w:p w14:paraId="14346BFC" w14:textId="77777777" w:rsidR="00441732" w:rsidRDefault="00441732">
      <w:pPr>
        <w:ind w:firstLine="1418"/>
      </w:pPr>
    </w:p>
    <w:p w14:paraId="3A1F5353" w14:textId="77777777" w:rsidR="00441732" w:rsidRDefault="00441732">
      <w:pPr>
        <w:ind w:firstLine="1418"/>
      </w:pPr>
    </w:p>
    <w:p w14:paraId="5ECC7A81" w14:textId="77777777" w:rsidR="00441732" w:rsidRDefault="00441732">
      <w:pPr>
        <w:ind w:firstLine="1418"/>
      </w:pPr>
    </w:p>
    <w:p w14:paraId="6584A185" w14:textId="77777777" w:rsidR="00441732" w:rsidRDefault="00441732">
      <w:pPr>
        <w:ind w:firstLine="1418"/>
      </w:pPr>
    </w:p>
    <w:p w14:paraId="2C35526B" w14:textId="77777777" w:rsidR="00441732" w:rsidRDefault="00441732">
      <w:pPr>
        <w:ind w:firstLine="1418"/>
      </w:pPr>
    </w:p>
    <w:p w14:paraId="14A7AA51" w14:textId="77777777" w:rsidR="00441732" w:rsidRDefault="00441732">
      <w:pPr>
        <w:ind w:firstLine="1418"/>
      </w:pPr>
    </w:p>
    <w:p w14:paraId="7F3D97ED" w14:textId="77777777" w:rsidR="00441732" w:rsidRDefault="00441732">
      <w:pPr>
        <w:ind w:firstLine="1418"/>
      </w:pPr>
    </w:p>
    <w:p w14:paraId="78FA4945" w14:textId="77777777" w:rsidR="00441732" w:rsidRDefault="00441732">
      <w:pPr>
        <w:ind w:firstLine="1418"/>
      </w:pPr>
    </w:p>
    <w:p w14:paraId="34D9C4BE" w14:textId="77777777" w:rsidR="00441732" w:rsidRDefault="00441732">
      <w:pPr>
        <w:ind w:firstLine="1418"/>
      </w:pPr>
    </w:p>
    <w:p w14:paraId="215D7D6C" w14:textId="77777777" w:rsidR="00441732" w:rsidRDefault="00441732">
      <w:pPr>
        <w:ind w:firstLine="1418"/>
      </w:pPr>
    </w:p>
    <w:p w14:paraId="1AA16E41" w14:textId="77777777" w:rsidR="00997AFA" w:rsidRDefault="00997AFA">
      <w:pPr>
        <w:ind w:firstLine="1418"/>
      </w:pPr>
    </w:p>
    <w:p w14:paraId="3E0F7B2C" w14:textId="77777777" w:rsidR="00997AFA" w:rsidRDefault="00997AFA">
      <w:pPr>
        <w:ind w:firstLine="1418"/>
      </w:pPr>
    </w:p>
    <w:p w14:paraId="72F50C5D" w14:textId="77777777" w:rsidR="00997AFA" w:rsidRDefault="00997AFA">
      <w:pPr>
        <w:ind w:firstLine="1418"/>
      </w:pPr>
    </w:p>
    <w:p w14:paraId="3DE853A1" w14:textId="77777777" w:rsidR="00997AFA" w:rsidRDefault="00997AFA">
      <w:pPr>
        <w:ind w:firstLine="1418"/>
      </w:pPr>
    </w:p>
    <w:p w14:paraId="14DD2D78" w14:textId="77777777" w:rsidR="00997AFA" w:rsidRDefault="00997AFA">
      <w:pPr>
        <w:ind w:firstLine="1418"/>
      </w:pPr>
    </w:p>
    <w:p w14:paraId="0426103E" w14:textId="77777777" w:rsidR="00997AFA" w:rsidRDefault="00997AFA">
      <w:pPr>
        <w:ind w:firstLine="1418"/>
      </w:pPr>
    </w:p>
    <w:p w14:paraId="4349BE1D" w14:textId="77777777" w:rsidR="00997AFA" w:rsidRDefault="00997AFA">
      <w:pPr>
        <w:ind w:firstLine="1418"/>
      </w:pPr>
    </w:p>
    <w:p w14:paraId="7F0F4316" w14:textId="77777777" w:rsidR="00997AFA" w:rsidRDefault="00997AFA">
      <w:pPr>
        <w:ind w:firstLine="1418"/>
      </w:pPr>
    </w:p>
    <w:p w14:paraId="078D9A0F" w14:textId="77777777" w:rsidR="00997AFA" w:rsidRDefault="00997AFA">
      <w:pPr>
        <w:ind w:firstLine="1418"/>
      </w:pPr>
    </w:p>
    <w:p w14:paraId="5E5BD6B0" w14:textId="77777777" w:rsidR="00997AFA" w:rsidRDefault="00997AFA">
      <w:pPr>
        <w:ind w:firstLine="1418"/>
      </w:pPr>
    </w:p>
    <w:p w14:paraId="04480258" w14:textId="77777777" w:rsidR="00997AFA" w:rsidRDefault="00997AFA">
      <w:pPr>
        <w:ind w:firstLine="1418"/>
      </w:pPr>
    </w:p>
    <w:p w14:paraId="598EACBB" w14:textId="77777777" w:rsidR="00997AFA" w:rsidRDefault="00997AFA">
      <w:pPr>
        <w:ind w:firstLine="1418"/>
      </w:pPr>
    </w:p>
    <w:p w14:paraId="518555B4" w14:textId="77777777" w:rsidR="00997AFA" w:rsidRDefault="00997AFA">
      <w:pPr>
        <w:ind w:firstLine="1418"/>
      </w:pPr>
    </w:p>
    <w:p w14:paraId="0335B715" w14:textId="77777777" w:rsidR="00997AFA" w:rsidRDefault="00997AFA">
      <w:pPr>
        <w:ind w:firstLine="1418"/>
      </w:pPr>
    </w:p>
    <w:p w14:paraId="3EBD4831" w14:textId="77777777" w:rsidR="00997AFA" w:rsidRDefault="00997AFA">
      <w:pPr>
        <w:ind w:firstLine="1418"/>
      </w:pPr>
    </w:p>
    <w:p w14:paraId="7E87560B" w14:textId="77777777" w:rsidR="00997AFA" w:rsidRDefault="00997AFA">
      <w:pPr>
        <w:ind w:firstLine="1418"/>
      </w:pPr>
    </w:p>
    <w:p w14:paraId="28FCD776" w14:textId="77777777" w:rsidR="00997AFA" w:rsidRDefault="00997AFA">
      <w:pPr>
        <w:ind w:firstLine="1418"/>
      </w:pPr>
    </w:p>
    <w:p w14:paraId="06E2A043" w14:textId="77777777" w:rsidR="00997AFA" w:rsidRDefault="00997AFA">
      <w:pPr>
        <w:ind w:firstLine="1418"/>
      </w:pPr>
    </w:p>
    <w:p w14:paraId="3F2AEE60" w14:textId="77777777" w:rsidR="00731D8F" w:rsidRPr="00731D8F" w:rsidRDefault="00731D8F" w:rsidP="00731D8F">
      <w:pPr>
        <w:rPr>
          <w:color w:val="FF0000"/>
        </w:rPr>
      </w:pPr>
      <w:r w:rsidRPr="00731D8F">
        <w:rPr>
          <w:color w:val="FF0000"/>
        </w:rPr>
        <w:t>Redação dada pela Lei Complementar nº 21</w:t>
      </w:r>
      <w:r>
        <w:rPr>
          <w:color w:val="FF0000"/>
        </w:rPr>
        <w:t>7</w:t>
      </w:r>
      <w:r w:rsidRPr="00731D8F">
        <w:rPr>
          <w:color w:val="FF0000"/>
        </w:rPr>
        <w:t>, de 2015.</w:t>
      </w:r>
    </w:p>
    <w:p w14:paraId="6D07B004" w14:textId="70D89EBD" w:rsidR="00441732" w:rsidRDefault="00C45E06" w:rsidP="00441732">
      <w:r w:rsidRPr="00441732">
        <w:rPr>
          <w:noProof/>
        </w:rPr>
        <w:lastRenderedPageBreak/>
        <w:drawing>
          <wp:inline distT="0" distB="0" distL="0" distR="0" wp14:anchorId="26B9CBC4" wp14:editId="4DB9ED7C">
            <wp:extent cx="5781675" cy="81724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p>
    <w:p w14:paraId="5AF86CCF" w14:textId="77777777" w:rsidR="00731D8F" w:rsidRDefault="00731D8F" w:rsidP="00441732">
      <w:r w:rsidRPr="00731D8F">
        <w:rPr>
          <w:color w:val="FF0000"/>
        </w:rPr>
        <w:t>Redação dada pela Lei Complementar nº 21</w:t>
      </w:r>
      <w:r>
        <w:rPr>
          <w:color w:val="FF0000"/>
        </w:rPr>
        <w:t>7</w:t>
      </w:r>
      <w:r w:rsidRPr="00731D8F">
        <w:rPr>
          <w:color w:val="FF0000"/>
        </w:rPr>
        <w:t>, de 2015.</w:t>
      </w:r>
    </w:p>
    <w:p w14:paraId="077315A6" w14:textId="3A39E9B3" w:rsidR="00441732" w:rsidRPr="00D769C7" w:rsidRDefault="00C45E06" w:rsidP="00441732">
      <w:r w:rsidRPr="00731D8F">
        <w:rPr>
          <w:noProof/>
        </w:rPr>
        <w:lastRenderedPageBreak/>
        <w:drawing>
          <wp:inline distT="0" distB="0" distL="0" distR="0" wp14:anchorId="40CAD7AC" wp14:editId="16BF0BF1">
            <wp:extent cx="5781675" cy="81724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p>
    <w:sectPr w:rsidR="00441732" w:rsidRPr="00D769C7" w:rsidSect="00731D8F">
      <w:headerReference w:type="default" r:id="rId9"/>
      <w:pgSz w:w="11907" w:h="16840" w:code="9"/>
      <w:pgMar w:top="2410" w:right="992" w:bottom="1135"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83FF" w14:textId="77777777" w:rsidR="007F250A" w:rsidRDefault="007F250A">
      <w:r>
        <w:separator/>
      </w:r>
    </w:p>
  </w:endnote>
  <w:endnote w:type="continuationSeparator" w:id="0">
    <w:p w14:paraId="7E569880" w14:textId="77777777" w:rsidR="007F250A" w:rsidRDefault="007F2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299D" w14:textId="77777777" w:rsidR="007F250A" w:rsidRDefault="007F250A">
      <w:r>
        <w:separator/>
      </w:r>
    </w:p>
  </w:footnote>
  <w:footnote w:type="continuationSeparator" w:id="0">
    <w:p w14:paraId="3C540432" w14:textId="77777777" w:rsidR="007F250A" w:rsidRDefault="007F2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96CF" w14:textId="77777777" w:rsidR="007A717A" w:rsidRDefault="007A717A">
    <w:pPr>
      <w:jc w:val="center"/>
      <w:rPr>
        <w:b/>
        <w:sz w:val="28"/>
      </w:rPr>
    </w:pPr>
  </w:p>
  <w:p w14:paraId="6847661A" w14:textId="77777777" w:rsidR="007A717A" w:rsidRDefault="007A717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80334"/>
    <w:multiLevelType w:val="hybridMultilevel"/>
    <w:tmpl w:val="1BE6BA8C"/>
    <w:lvl w:ilvl="0" w:tplc="D45C88D0">
      <w:start w:val="1"/>
      <w:numFmt w:val="lowerLetter"/>
      <w:lvlText w:val="%1)"/>
      <w:lvlJc w:val="left"/>
      <w:pPr>
        <w:ind w:left="1778" w:hanging="360"/>
      </w:pPr>
      <w:rPr>
        <w:rFonts w:hint="default"/>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790B6AEF"/>
    <w:multiLevelType w:val="hybridMultilevel"/>
    <w:tmpl w:val="82EAC344"/>
    <w:lvl w:ilvl="0" w:tplc="8FF89FF2">
      <w:start w:val="1"/>
      <w:numFmt w:val="lowerLetter"/>
      <w:lvlText w:val="%1)"/>
      <w:lvlJc w:val="left"/>
      <w:pPr>
        <w:tabs>
          <w:tab w:val="num" w:pos="2340"/>
        </w:tabs>
        <w:ind w:left="2340" w:hanging="360"/>
      </w:pPr>
      <w:rPr>
        <w:rFonts w:hint="default"/>
      </w:rPr>
    </w:lvl>
    <w:lvl w:ilvl="1" w:tplc="04160019" w:tentative="1">
      <w:start w:val="1"/>
      <w:numFmt w:val="lowerLetter"/>
      <w:lvlText w:val="%2."/>
      <w:lvlJc w:val="left"/>
      <w:pPr>
        <w:tabs>
          <w:tab w:val="num" w:pos="3060"/>
        </w:tabs>
        <w:ind w:left="3060" w:hanging="360"/>
      </w:pPr>
    </w:lvl>
    <w:lvl w:ilvl="2" w:tplc="0416001B" w:tentative="1">
      <w:start w:val="1"/>
      <w:numFmt w:val="lowerRoman"/>
      <w:lvlText w:val="%3."/>
      <w:lvlJc w:val="right"/>
      <w:pPr>
        <w:tabs>
          <w:tab w:val="num" w:pos="3780"/>
        </w:tabs>
        <w:ind w:left="3780" w:hanging="180"/>
      </w:pPr>
    </w:lvl>
    <w:lvl w:ilvl="3" w:tplc="0416000F" w:tentative="1">
      <w:start w:val="1"/>
      <w:numFmt w:val="decimal"/>
      <w:lvlText w:val="%4."/>
      <w:lvlJc w:val="left"/>
      <w:pPr>
        <w:tabs>
          <w:tab w:val="num" w:pos="4500"/>
        </w:tabs>
        <w:ind w:left="4500" w:hanging="360"/>
      </w:pPr>
    </w:lvl>
    <w:lvl w:ilvl="4" w:tplc="04160019" w:tentative="1">
      <w:start w:val="1"/>
      <w:numFmt w:val="lowerLetter"/>
      <w:lvlText w:val="%5."/>
      <w:lvlJc w:val="left"/>
      <w:pPr>
        <w:tabs>
          <w:tab w:val="num" w:pos="5220"/>
        </w:tabs>
        <w:ind w:left="5220" w:hanging="360"/>
      </w:pPr>
    </w:lvl>
    <w:lvl w:ilvl="5" w:tplc="0416001B" w:tentative="1">
      <w:start w:val="1"/>
      <w:numFmt w:val="lowerRoman"/>
      <w:lvlText w:val="%6."/>
      <w:lvlJc w:val="right"/>
      <w:pPr>
        <w:tabs>
          <w:tab w:val="num" w:pos="5940"/>
        </w:tabs>
        <w:ind w:left="5940" w:hanging="180"/>
      </w:pPr>
    </w:lvl>
    <w:lvl w:ilvl="6" w:tplc="0416000F" w:tentative="1">
      <w:start w:val="1"/>
      <w:numFmt w:val="decimal"/>
      <w:lvlText w:val="%7."/>
      <w:lvlJc w:val="left"/>
      <w:pPr>
        <w:tabs>
          <w:tab w:val="num" w:pos="6660"/>
        </w:tabs>
        <w:ind w:left="6660" w:hanging="360"/>
      </w:pPr>
    </w:lvl>
    <w:lvl w:ilvl="7" w:tplc="04160019" w:tentative="1">
      <w:start w:val="1"/>
      <w:numFmt w:val="lowerLetter"/>
      <w:lvlText w:val="%8."/>
      <w:lvlJc w:val="left"/>
      <w:pPr>
        <w:tabs>
          <w:tab w:val="num" w:pos="7380"/>
        </w:tabs>
        <w:ind w:left="7380" w:hanging="360"/>
      </w:pPr>
    </w:lvl>
    <w:lvl w:ilvl="8" w:tplc="0416001B" w:tentative="1">
      <w:start w:val="1"/>
      <w:numFmt w:val="lowerRoman"/>
      <w:lvlText w:val="%9."/>
      <w:lvlJc w:val="right"/>
      <w:pPr>
        <w:tabs>
          <w:tab w:val="num" w:pos="8100"/>
        </w:tabs>
        <w:ind w:left="81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E"/>
    <w:rsid w:val="000B6F52"/>
    <w:rsid w:val="000D5EEB"/>
    <w:rsid w:val="00154A63"/>
    <w:rsid w:val="00165129"/>
    <w:rsid w:val="001F6311"/>
    <w:rsid w:val="001F767D"/>
    <w:rsid w:val="0020055A"/>
    <w:rsid w:val="00234708"/>
    <w:rsid w:val="003140B7"/>
    <w:rsid w:val="0034089A"/>
    <w:rsid w:val="00382170"/>
    <w:rsid w:val="003A7AB3"/>
    <w:rsid w:val="003B7434"/>
    <w:rsid w:val="003C23EE"/>
    <w:rsid w:val="0040453D"/>
    <w:rsid w:val="00441732"/>
    <w:rsid w:val="00457C42"/>
    <w:rsid w:val="0046333C"/>
    <w:rsid w:val="004D4077"/>
    <w:rsid w:val="00555AE7"/>
    <w:rsid w:val="00587503"/>
    <w:rsid w:val="005D4A7D"/>
    <w:rsid w:val="00604BFF"/>
    <w:rsid w:val="006A4F52"/>
    <w:rsid w:val="006C3BAE"/>
    <w:rsid w:val="006F0446"/>
    <w:rsid w:val="007002EE"/>
    <w:rsid w:val="00731D8F"/>
    <w:rsid w:val="00762470"/>
    <w:rsid w:val="007678FD"/>
    <w:rsid w:val="00776DFD"/>
    <w:rsid w:val="00791D33"/>
    <w:rsid w:val="007A717A"/>
    <w:rsid w:val="007F250A"/>
    <w:rsid w:val="00800037"/>
    <w:rsid w:val="008560E8"/>
    <w:rsid w:val="00907C5F"/>
    <w:rsid w:val="00983575"/>
    <w:rsid w:val="00997AFA"/>
    <w:rsid w:val="009A0CFA"/>
    <w:rsid w:val="009B474C"/>
    <w:rsid w:val="00A012F0"/>
    <w:rsid w:val="00AB2E3C"/>
    <w:rsid w:val="00B04B4F"/>
    <w:rsid w:val="00B17229"/>
    <w:rsid w:val="00B30C9B"/>
    <w:rsid w:val="00BC139D"/>
    <w:rsid w:val="00BD6E8D"/>
    <w:rsid w:val="00BE2F7F"/>
    <w:rsid w:val="00BE67BE"/>
    <w:rsid w:val="00C24851"/>
    <w:rsid w:val="00C45E06"/>
    <w:rsid w:val="00C72E3D"/>
    <w:rsid w:val="00CC2076"/>
    <w:rsid w:val="00CF7C8A"/>
    <w:rsid w:val="00D170BB"/>
    <w:rsid w:val="00D17EF0"/>
    <w:rsid w:val="00D769C7"/>
    <w:rsid w:val="00DF2ED9"/>
    <w:rsid w:val="00EB2EF9"/>
    <w:rsid w:val="00EF6A33"/>
    <w:rsid w:val="00F2329B"/>
    <w:rsid w:val="00FA11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C1583"/>
  <w15:chartTrackingRefBased/>
  <w15:docId w15:val="{89971129-0625-453A-A1D5-54A8E14F8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extodebalo">
    <w:name w:val="Balloon Text"/>
    <w:basedOn w:val="Normal"/>
    <w:link w:val="TextodebaloChar"/>
    <w:rsid w:val="00234708"/>
    <w:rPr>
      <w:rFonts w:ascii="Segoe UI" w:hAnsi="Segoe UI" w:cs="Segoe UI"/>
      <w:sz w:val="18"/>
      <w:szCs w:val="18"/>
    </w:rPr>
  </w:style>
  <w:style w:type="character" w:customStyle="1" w:styleId="TextodebaloChar">
    <w:name w:val="Texto de balão Char"/>
    <w:link w:val="Textodebalo"/>
    <w:rsid w:val="00234708"/>
    <w:rPr>
      <w:rFonts w:ascii="Segoe UI" w:hAnsi="Segoe UI" w:cs="Segoe UI"/>
      <w:sz w:val="18"/>
      <w:szCs w:val="18"/>
    </w:rPr>
  </w:style>
  <w:style w:type="paragraph" w:styleId="PargrafodaLista">
    <w:name w:val="List Paragraph"/>
    <w:basedOn w:val="Normal"/>
    <w:uiPriority w:val="34"/>
    <w:qFormat/>
    <w:rsid w:val="00FA1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18</Pages>
  <Words>5668</Words>
  <Characters>30760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Carine Maria Strieder</cp:lastModifiedBy>
  <cp:revision>16</cp:revision>
  <cp:lastPrinted>2018-09-05T13:04:00Z</cp:lastPrinted>
  <dcterms:created xsi:type="dcterms:W3CDTF">2020-04-22T11:55:00Z</dcterms:created>
  <dcterms:modified xsi:type="dcterms:W3CDTF">2021-09-27T13:39:00Z</dcterms:modified>
</cp:coreProperties>
</file>