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D7857" w14:textId="77777777" w:rsidR="00495ECC" w:rsidRPr="00A72DC6" w:rsidRDefault="009041E4" w:rsidP="00F8686C">
      <w:pPr>
        <w:pStyle w:val="Recuodecorpodetexto"/>
        <w:ind w:left="1418" w:firstLine="0"/>
        <w:rPr>
          <w:rFonts w:ascii="Times New Roman" w:hAnsi="Times New Roman"/>
          <w:b/>
          <w:bCs/>
          <w:sz w:val="24"/>
          <w:szCs w:val="24"/>
        </w:rPr>
      </w:pPr>
      <w:r w:rsidRPr="00A72DC6">
        <w:rPr>
          <w:rFonts w:ascii="Times New Roman" w:hAnsi="Times New Roman"/>
          <w:b/>
          <w:bCs/>
          <w:sz w:val="24"/>
          <w:szCs w:val="24"/>
        </w:rPr>
        <w:t>LEI N</w:t>
      </w:r>
      <w:r w:rsidR="00495ECC" w:rsidRPr="00A72DC6">
        <w:rPr>
          <w:rFonts w:ascii="Times New Roman" w:hAnsi="Times New Roman"/>
          <w:b/>
          <w:bCs/>
          <w:sz w:val="24"/>
          <w:szCs w:val="24"/>
        </w:rPr>
        <w:t>º</w:t>
      </w:r>
      <w:r w:rsidR="00FF217A" w:rsidRPr="00A72DC6">
        <w:rPr>
          <w:rFonts w:ascii="Times New Roman" w:hAnsi="Times New Roman"/>
          <w:b/>
          <w:bCs/>
          <w:sz w:val="24"/>
          <w:szCs w:val="24"/>
        </w:rPr>
        <w:t xml:space="preserve"> 2.780, DE 11 DE OUTUBRO DE 2017.</w:t>
      </w:r>
    </w:p>
    <w:p w14:paraId="6B2E4DF6" w14:textId="77777777" w:rsidR="00495ECC" w:rsidRPr="00A72DC6" w:rsidRDefault="00495ECC" w:rsidP="00F8686C">
      <w:pPr>
        <w:pStyle w:val="Recuodecorpodetexto"/>
        <w:ind w:left="1418" w:firstLine="0"/>
        <w:rPr>
          <w:rFonts w:ascii="Times New Roman" w:hAnsi="Times New Roman"/>
          <w:b/>
          <w:bCs/>
          <w:sz w:val="24"/>
          <w:szCs w:val="24"/>
        </w:rPr>
      </w:pPr>
    </w:p>
    <w:p w14:paraId="298FA6C1" w14:textId="77777777" w:rsidR="00495ECC" w:rsidRPr="00A72DC6" w:rsidRDefault="00495ECC" w:rsidP="00F8686C">
      <w:pPr>
        <w:ind w:left="1418"/>
        <w:jc w:val="both"/>
        <w:rPr>
          <w:bCs/>
          <w:sz w:val="24"/>
          <w:szCs w:val="24"/>
        </w:rPr>
      </w:pPr>
      <w:r w:rsidRPr="00A72DC6">
        <w:rPr>
          <w:sz w:val="24"/>
          <w:szCs w:val="24"/>
        </w:rPr>
        <w:t>Autoriza o Poder Executivo Municipal a reestruturar</w:t>
      </w:r>
      <w:r w:rsidRPr="00A72DC6">
        <w:rPr>
          <w:bCs/>
          <w:sz w:val="24"/>
          <w:szCs w:val="24"/>
        </w:rPr>
        <w:t xml:space="preserve"> o C</w:t>
      </w:r>
      <w:r w:rsidRPr="00A72DC6">
        <w:rPr>
          <w:sz w:val="24"/>
          <w:szCs w:val="24"/>
        </w:rPr>
        <w:t>onselho de Desenvolvimento Econômico e Social de Sorriso - CONDESS</w:t>
      </w:r>
      <w:r w:rsidRPr="00A72DC6">
        <w:rPr>
          <w:bCs/>
          <w:sz w:val="24"/>
          <w:szCs w:val="24"/>
        </w:rPr>
        <w:t>, e dá outras providências.</w:t>
      </w:r>
    </w:p>
    <w:p w14:paraId="06FD020C" w14:textId="77777777" w:rsidR="00495ECC" w:rsidRPr="00A72DC6" w:rsidRDefault="00495ECC" w:rsidP="00F8686C">
      <w:pPr>
        <w:pStyle w:val="Recuodecorpodetexto"/>
        <w:ind w:left="1418" w:firstLine="0"/>
        <w:rPr>
          <w:rFonts w:ascii="Times New Roman" w:hAnsi="Times New Roman"/>
          <w:bCs/>
          <w:sz w:val="24"/>
          <w:szCs w:val="24"/>
        </w:rPr>
      </w:pPr>
    </w:p>
    <w:p w14:paraId="5D937F95" w14:textId="77777777" w:rsidR="00FF217A" w:rsidRDefault="00FF217A" w:rsidP="00F8686C">
      <w:pPr>
        <w:ind w:left="1418"/>
        <w:jc w:val="both"/>
        <w:rPr>
          <w:bCs/>
          <w:sz w:val="24"/>
          <w:szCs w:val="24"/>
        </w:rPr>
      </w:pPr>
      <w:r w:rsidRPr="00A72DC6">
        <w:rPr>
          <w:bCs/>
          <w:sz w:val="24"/>
          <w:szCs w:val="24"/>
        </w:rPr>
        <w:t xml:space="preserve">Ari </w:t>
      </w:r>
      <w:proofErr w:type="spellStart"/>
      <w:r w:rsidRPr="00A72DC6">
        <w:rPr>
          <w:bCs/>
          <w:sz w:val="24"/>
          <w:szCs w:val="24"/>
        </w:rPr>
        <w:t>Genézio</w:t>
      </w:r>
      <w:proofErr w:type="spellEnd"/>
      <w:r w:rsidRPr="00A72DC6">
        <w:rPr>
          <w:bCs/>
          <w:sz w:val="24"/>
          <w:szCs w:val="24"/>
        </w:rPr>
        <w:t xml:space="preserve"> </w:t>
      </w:r>
      <w:proofErr w:type="spellStart"/>
      <w:r w:rsidRPr="00A72DC6">
        <w:rPr>
          <w:bCs/>
          <w:sz w:val="24"/>
          <w:szCs w:val="24"/>
        </w:rPr>
        <w:t>Lafin</w:t>
      </w:r>
      <w:proofErr w:type="spellEnd"/>
      <w:r w:rsidRPr="00A72DC6">
        <w:rPr>
          <w:bCs/>
          <w:sz w:val="24"/>
          <w:szCs w:val="24"/>
        </w:rPr>
        <w:t>, Prefeito Municipal de Sorriso, Estado de Mato Grosso, faço saber que a Câmara Municipal de Sorriso aprovou e eu sanciono a seguinte Lei:</w:t>
      </w:r>
    </w:p>
    <w:p w14:paraId="7E925EE7" w14:textId="77777777" w:rsidR="00547813" w:rsidRPr="00A72DC6" w:rsidRDefault="00547813" w:rsidP="00A72DC6">
      <w:pPr>
        <w:ind w:firstLine="2835"/>
        <w:jc w:val="both"/>
        <w:rPr>
          <w:bCs/>
          <w:sz w:val="24"/>
          <w:szCs w:val="24"/>
        </w:rPr>
      </w:pPr>
    </w:p>
    <w:p w14:paraId="504FB3B6" w14:textId="77777777" w:rsidR="009041E4" w:rsidRPr="00A72DC6" w:rsidRDefault="009041E4" w:rsidP="00A72DC6">
      <w:pPr>
        <w:pStyle w:val="Recuodecorpodetexto"/>
        <w:ind w:left="3402" w:firstLine="0"/>
        <w:rPr>
          <w:rFonts w:ascii="Times New Roman" w:hAnsi="Times New Roman"/>
          <w:bCs/>
          <w:sz w:val="24"/>
          <w:szCs w:val="24"/>
        </w:rPr>
      </w:pPr>
    </w:p>
    <w:p w14:paraId="1CAE2742" w14:textId="77777777" w:rsidR="00A72DC6" w:rsidRPr="00A72DC6" w:rsidRDefault="00A72DC6" w:rsidP="00547813">
      <w:pPr>
        <w:jc w:val="center"/>
        <w:rPr>
          <w:b/>
          <w:sz w:val="24"/>
          <w:szCs w:val="24"/>
        </w:rPr>
      </w:pPr>
      <w:r w:rsidRPr="00A72DC6">
        <w:rPr>
          <w:b/>
          <w:sz w:val="24"/>
          <w:szCs w:val="24"/>
        </w:rPr>
        <w:t>CAPÍTULO I</w:t>
      </w:r>
    </w:p>
    <w:p w14:paraId="6024D628" w14:textId="77777777" w:rsidR="00A72DC6" w:rsidRPr="00A72DC6" w:rsidRDefault="00A72DC6" w:rsidP="00547813">
      <w:pPr>
        <w:jc w:val="center"/>
        <w:rPr>
          <w:b/>
          <w:sz w:val="24"/>
          <w:szCs w:val="24"/>
        </w:rPr>
      </w:pPr>
      <w:r w:rsidRPr="00A72DC6">
        <w:rPr>
          <w:b/>
          <w:sz w:val="24"/>
          <w:szCs w:val="24"/>
        </w:rPr>
        <w:t>DA FINALIDADE E DA COMPETÊNCIA</w:t>
      </w:r>
    </w:p>
    <w:p w14:paraId="0038ABCE" w14:textId="77777777" w:rsidR="00A72DC6" w:rsidRDefault="00A72DC6" w:rsidP="00A72DC6">
      <w:pPr>
        <w:ind w:firstLine="1418"/>
        <w:jc w:val="both"/>
        <w:rPr>
          <w:b/>
          <w:sz w:val="24"/>
          <w:szCs w:val="24"/>
        </w:rPr>
      </w:pPr>
    </w:p>
    <w:p w14:paraId="1923A733" w14:textId="77777777" w:rsidR="00547813" w:rsidRPr="00A72DC6" w:rsidRDefault="00547813" w:rsidP="00A72DC6">
      <w:pPr>
        <w:ind w:firstLine="1418"/>
        <w:jc w:val="both"/>
        <w:rPr>
          <w:b/>
          <w:sz w:val="24"/>
          <w:szCs w:val="24"/>
        </w:rPr>
      </w:pPr>
    </w:p>
    <w:p w14:paraId="07D20D33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bookmarkStart w:id="0" w:name="art1"/>
      <w:bookmarkEnd w:id="0"/>
      <w:r w:rsidRPr="00A72DC6">
        <w:rPr>
          <w:b/>
          <w:sz w:val="24"/>
          <w:szCs w:val="24"/>
        </w:rPr>
        <w:t>Art. 1º</w:t>
      </w:r>
      <w:r w:rsidRPr="00A72DC6">
        <w:rPr>
          <w:sz w:val="24"/>
          <w:szCs w:val="24"/>
        </w:rPr>
        <w:t xml:space="preserve"> Fica reestruturado por esta Lei, o Conselho de Desenvolvimento Econômico e Social de Sorriso - CONDESS, órgão de assessoramento imediato ao Prefeito Municipal de Sorriso, criado pela Lei Municipal, compete:</w:t>
      </w:r>
    </w:p>
    <w:p w14:paraId="20510BD1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bookmarkStart w:id="1" w:name="art1i"/>
      <w:bookmarkEnd w:id="1"/>
      <w:r w:rsidRPr="00A72DC6">
        <w:rPr>
          <w:sz w:val="24"/>
          <w:szCs w:val="24"/>
        </w:rPr>
        <w:t>I - Assessorar o Prefeito Municipal na formulação de políticas e diretrizes específicas, voltadas ao desenvolvimento econômico e social, produzindo indicações normativas, propostas políticas e acordos de procedimento;</w:t>
      </w:r>
    </w:p>
    <w:p w14:paraId="603F15FD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bookmarkStart w:id="2" w:name="art1ii"/>
      <w:bookmarkEnd w:id="2"/>
      <w:r w:rsidRPr="00A72DC6">
        <w:rPr>
          <w:color w:val="000000"/>
          <w:sz w:val="24"/>
          <w:szCs w:val="24"/>
        </w:rPr>
        <w:t xml:space="preserve">II </w:t>
      </w:r>
      <w:r w:rsidRPr="00A72DC6">
        <w:rPr>
          <w:sz w:val="24"/>
          <w:szCs w:val="24"/>
        </w:rPr>
        <w:t>- Apreciar propostas de políticas públicas, de reformas estruturais, do zoneamento, uso e ocupação do solo, bem como de desenvolvimento econômico e social que lhe sejam submetidas pelo Prefeito Municipal ou outro órgão/entidade pública ou privada e de interesse do município, com vistas a articulação das relações de governo com representantes da sociedade civil organizada e o diálogo entre os diversos setores da sociedade nele representados.</w:t>
      </w:r>
    </w:p>
    <w:p w14:paraId="6F3B7EBF" w14:textId="77777777" w:rsidR="00A72DC6" w:rsidRPr="00A72DC6" w:rsidRDefault="00A72DC6" w:rsidP="00A72DC6">
      <w:pPr>
        <w:ind w:firstLine="709"/>
        <w:jc w:val="both"/>
        <w:rPr>
          <w:sz w:val="24"/>
          <w:szCs w:val="24"/>
        </w:rPr>
      </w:pPr>
    </w:p>
    <w:p w14:paraId="587A5E8B" w14:textId="77777777" w:rsidR="00A72DC6" w:rsidRPr="00A72DC6" w:rsidRDefault="00A72DC6" w:rsidP="00163863">
      <w:pPr>
        <w:jc w:val="center"/>
        <w:rPr>
          <w:b/>
          <w:sz w:val="24"/>
          <w:szCs w:val="24"/>
        </w:rPr>
      </w:pPr>
      <w:bookmarkStart w:id="3" w:name="capituloii"/>
      <w:bookmarkEnd w:id="3"/>
      <w:r w:rsidRPr="00A72DC6">
        <w:rPr>
          <w:b/>
          <w:sz w:val="24"/>
          <w:szCs w:val="24"/>
        </w:rPr>
        <w:t>CAPÍTULO II</w:t>
      </w:r>
    </w:p>
    <w:p w14:paraId="6989EFC2" w14:textId="77777777" w:rsidR="00A72DC6" w:rsidRPr="00A72DC6" w:rsidRDefault="00A72DC6" w:rsidP="00163863">
      <w:pPr>
        <w:jc w:val="center"/>
        <w:rPr>
          <w:b/>
          <w:sz w:val="24"/>
          <w:szCs w:val="24"/>
        </w:rPr>
      </w:pPr>
      <w:r w:rsidRPr="00A72DC6">
        <w:rPr>
          <w:b/>
          <w:sz w:val="24"/>
          <w:szCs w:val="24"/>
        </w:rPr>
        <w:t xml:space="preserve">DA COMPOSIÇÃO E DO FUNCIONAMENTO DO </w:t>
      </w:r>
      <w:bookmarkStart w:id="4" w:name="art2"/>
      <w:bookmarkEnd w:id="4"/>
      <w:r w:rsidRPr="00A72DC6">
        <w:rPr>
          <w:b/>
          <w:sz w:val="24"/>
          <w:szCs w:val="24"/>
        </w:rPr>
        <w:t>CONDESS</w:t>
      </w:r>
    </w:p>
    <w:p w14:paraId="6BBFC994" w14:textId="77777777" w:rsidR="00A72DC6" w:rsidRPr="00A72DC6" w:rsidRDefault="00A72DC6" w:rsidP="00A72DC6">
      <w:pPr>
        <w:jc w:val="both"/>
        <w:rPr>
          <w:b/>
          <w:sz w:val="24"/>
          <w:szCs w:val="24"/>
        </w:rPr>
      </w:pPr>
    </w:p>
    <w:p w14:paraId="37A52661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b/>
          <w:sz w:val="24"/>
          <w:szCs w:val="24"/>
        </w:rPr>
        <w:t>Art. 2º</w:t>
      </w:r>
      <w:r w:rsidRPr="00A72DC6">
        <w:rPr>
          <w:sz w:val="24"/>
          <w:szCs w:val="24"/>
        </w:rPr>
        <w:t xml:space="preserve"> O CONDESS, presidido pelo Prefeito Municipal ou por um membro indicado por ele, é composto pelos seguintes membros:</w:t>
      </w:r>
      <w:bookmarkStart w:id="5" w:name="art2i."/>
      <w:bookmarkEnd w:id="5"/>
    </w:p>
    <w:p w14:paraId="55BE3B91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I – Prefeito Municipal de Sorriso;</w:t>
      </w:r>
    </w:p>
    <w:p w14:paraId="7E000BD4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II – 2 (dois) representantes da Câmara Municipal de Sorriso;</w:t>
      </w:r>
    </w:p>
    <w:p w14:paraId="62D2C245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III – 1 (um) representante da Associação Comercial e Empresarial – ACES;</w:t>
      </w:r>
    </w:p>
    <w:p w14:paraId="4A73AD74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IV – 1 (um) representante da Câmara de Dirigentes Lojista - CDL;</w:t>
      </w:r>
    </w:p>
    <w:p w14:paraId="52D2138E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V – 1 (um) representante da Ordem de Advogados do Brasil – OAB;</w:t>
      </w:r>
    </w:p>
    <w:p w14:paraId="60451550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VI – 1 (um) representante da ASSENART’S;</w:t>
      </w:r>
    </w:p>
    <w:p w14:paraId="554F7906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 xml:space="preserve">VII – 1 (um) representante da Representante da Indústria de </w:t>
      </w:r>
      <w:r w:rsidR="00ED3238">
        <w:rPr>
          <w:sz w:val="24"/>
          <w:szCs w:val="24"/>
        </w:rPr>
        <w:t>A</w:t>
      </w:r>
      <w:r w:rsidRPr="00A72DC6">
        <w:rPr>
          <w:sz w:val="24"/>
          <w:szCs w:val="24"/>
        </w:rPr>
        <w:t>ves;</w:t>
      </w:r>
    </w:p>
    <w:p w14:paraId="64E2C8A6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VIII – 1 (um) representante das Lojas Maçônicas;</w:t>
      </w:r>
    </w:p>
    <w:p w14:paraId="6B38709A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IX – 1 (um) representante do Conselho Regional de Contabilidade CRC – Sorriso;</w:t>
      </w:r>
    </w:p>
    <w:p w14:paraId="6F44BE27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X – 1 (um) representante do Conselho Regional de Engenharia e Arquitetura – CREA Sorriso;</w:t>
      </w:r>
    </w:p>
    <w:p w14:paraId="3B3FC1E6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XI – 1 (um) representante da Representante de Associação de Bairros;</w:t>
      </w:r>
    </w:p>
    <w:p w14:paraId="17FE6568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lastRenderedPageBreak/>
        <w:t>XII – 1 (um) representante da Igreja Católica;</w:t>
      </w:r>
    </w:p>
    <w:p w14:paraId="1584F9E3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XIII – 1 (um) representante do Conselho Evangélico;</w:t>
      </w:r>
    </w:p>
    <w:p w14:paraId="2973284C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XIV – 1 (um) representante do Sindicato Rural de Sorriso;</w:t>
      </w:r>
    </w:p>
    <w:p w14:paraId="41DDB33E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XV – 1 (um) representante do Sindicato dos Trabalhadores Rurais;</w:t>
      </w:r>
    </w:p>
    <w:p w14:paraId="71321DDF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XVI – 1 (um) representante da do Poder Judiciário;</w:t>
      </w:r>
    </w:p>
    <w:p w14:paraId="2AB0F7BD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XVII – 1 (um) representante da do Sindicato da Indústria Madeireira;</w:t>
      </w:r>
    </w:p>
    <w:p w14:paraId="621CCDB9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XVIII –1 (um) representante da Diretoria da Fundação Sorriso;</w:t>
      </w:r>
    </w:p>
    <w:p w14:paraId="060D17AA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XIX – 1 (um) representante da Associação dos Produtores de Feijão Irrigado – APROFIR;</w:t>
      </w:r>
    </w:p>
    <w:p w14:paraId="3F5185FC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XX – 1 (um) representante do segmento de suínos;</w:t>
      </w:r>
    </w:p>
    <w:p w14:paraId="358DFB59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XXI – 1 (um) representante do Instituto Mato-grossense de Algodão (IMA);</w:t>
      </w:r>
    </w:p>
    <w:p w14:paraId="22F06744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XXII – 1 (um) representante do Instituto Federal de Mato Grosso (IFMT);</w:t>
      </w:r>
    </w:p>
    <w:p w14:paraId="7BB65EB0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XXIII – Secretário Municipal de Cidade;</w:t>
      </w:r>
    </w:p>
    <w:p w14:paraId="1E5B6E9D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XXIV – Secretário Municipal de Desenvolvimento Econômico;</w:t>
      </w:r>
    </w:p>
    <w:p w14:paraId="34AF4D6F" w14:textId="68C390A8" w:rsidR="00A72DC6" w:rsidRDefault="00A72DC6" w:rsidP="00A72DC6">
      <w:pPr>
        <w:ind w:firstLine="1418"/>
        <w:jc w:val="both"/>
        <w:rPr>
          <w:strike/>
          <w:sz w:val="24"/>
          <w:szCs w:val="24"/>
        </w:rPr>
      </w:pPr>
      <w:r w:rsidRPr="00955401">
        <w:rPr>
          <w:strike/>
          <w:sz w:val="24"/>
          <w:szCs w:val="24"/>
        </w:rPr>
        <w:t>XXV – Secretário Municipal de Obras e Serviços Públicos;</w:t>
      </w:r>
    </w:p>
    <w:p w14:paraId="31915D77" w14:textId="4DE74D0B" w:rsidR="00955401" w:rsidRPr="00955401" w:rsidRDefault="00955401" w:rsidP="00A72DC6">
      <w:pPr>
        <w:ind w:firstLine="1418"/>
        <w:jc w:val="both"/>
        <w:rPr>
          <w:strike/>
          <w:sz w:val="24"/>
          <w:szCs w:val="24"/>
        </w:rPr>
      </w:pPr>
      <w:r w:rsidRPr="00CD73AC">
        <w:rPr>
          <w:sz w:val="24"/>
          <w:szCs w:val="24"/>
        </w:rPr>
        <w:t>XXV - Representante da Associação dos Engenheiros de Sorriso – ASES</w:t>
      </w:r>
      <w:r>
        <w:rPr>
          <w:sz w:val="24"/>
          <w:szCs w:val="24"/>
        </w:rPr>
        <w:t xml:space="preserve"> </w:t>
      </w:r>
      <w:r w:rsidRPr="00955401">
        <w:rPr>
          <w:color w:val="0000FF"/>
          <w:sz w:val="24"/>
          <w:szCs w:val="24"/>
        </w:rPr>
        <w:t>(Redação dada pela Lei nº 3118/2021)</w:t>
      </w:r>
    </w:p>
    <w:p w14:paraId="443A7158" w14:textId="4BC43F5B" w:rsidR="00A72DC6" w:rsidRDefault="00A72DC6" w:rsidP="00A72DC6">
      <w:pPr>
        <w:ind w:firstLine="1418"/>
        <w:jc w:val="both"/>
        <w:rPr>
          <w:strike/>
          <w:sz w:val="24"/>
          <w:szCs w:val="24"/>
        </w:rPr>
      </w:pPr>
      <w:r w:rsidRPr="00955401">
        <w:rPr>
          <w:strike/>
          <w:sz w:val="24"/>
          <w:szCs w:val="24"/>
        </w:rPr>
        <w:t>XXVI – Secretário Municipal de Transportes;</w:t>
      </w:r>
    </w:p>
    <w:p w14:paraId="42BF5ED9" w14:textId="6CF291A2" w:rsidR="00955401" w:rsidRPr="00955401" w:rsidRDefault="00955401" w:rsidP="00955401">
      <w:pPr>
        <w:ind w:firstLine="1418"/>
        <w:jc w:val="both"/>
        <w:rPr>
          <w:strike/>
          <w:sz w:val="24"/>
          <w:szCs w:val="24"/>
        </w:rPr>
      </w:pPr>
      <w:r w:rsidRPr="00CD73AC">
        <w:rPr>
          <w:sz w:val="24"/>
          <w:szCs w:val="24"/>
        </w:rPr>
        <w:t>XXVI - Representante do Lions Clube.</w:t>
      </w:r>
      <w:r>
        <w:rPr>
          <w:sz w:val="24"/>
          <w:szCs w:val="24"/>
        </w:rPr>
        <w:t xml:space="preserve"> </w:t>
      </w:r>
      <w:r w:rsidRPr="00955401">
        <w:rPr>
          <w:color w:val="0000FF"/>
          <w:sz w:val="24"/>
          <w:szCs w:val="24"/>
        </w:rPr>
        <w:t>(Redação dada pela Lei nº 3118/2021)</w:t>
      </w:r>
    </w:p>
    <w:p w14:paraId="111B0487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XXVII – 1 (um) representante da Associação dos Loteadores;</w:t>
      </w:r>
    </w:p>
    <w:p w14:paraId="5489746D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XXVIII – 1 (um) representante da Associação da Construção Civil.</w:t>
      </w:r>
    </w:p>
    <w:p w14:paraId="38445B15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</w:p>
    <w:p w14:paraId="3166F42B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b/>
          <w:sz w:val="24"/>
          <w:szCs w:val="24"/>
        </w:rPr>
        <w:t>§ 1º</w:t>
      </w:r>
      <w:r w:rsidRPr="00A72DC6">
        <w:rPr>
          <w:sz w:val="24"/>
          <w:szCs w:val="24"/>
        </w:rPr>
        <w:t xml:space="preserve"> Compete ao Prefeito Municipal escolher entre os membros do Conselho o Secretário Executivo.</w:t>
      </w:r>
    </w:p>
    <w:p w14:paraId="55B1F0A8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</w:p>
    <w:p w14:paraId="266A5179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b/>
          <w:sz w:val="24"/>
          <w:szCs w:val="24"/>
        </w:rPr>
        <w:t>§ 2º</w:t>
      </w:r>
      <w:r w:rsidRPr="00A72DC6">
        <w:rPr>
          <w:sz w:val="24"/>
          <w:szCs w:val="24"/>
        </w:rPr>
        <w:t xml:space="preserve"> O Secretário(a) Executivo terá como suplente um dos membros do Conselho escolhido pelo Prefeito.</w:t>
      </w:r>
    </w:p>
    <w:p w14:paraId="57C44CC6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</w:p>
    <w:p w14:paraId="20C21C27" w14:textId="77777777" w:rsidR="00A72DC6" w:rsidRPr="00A72DC6" w:rsidRDefault="00A72DC6" w:rsidP="00A72DC6">
      <w:pPr>
        <w:tabs>
          <w:tab w:val="left" w:pos="1134"/>
        </w:tabs>
        <w:ind w:firstLine="1418"/>
        <w:jc w:val="both"/>
        <w:rPr>
          <w:sz w:val="24"/>
          <w:szCs w:val="24"/>
        </w:rPr>
      </w:pPr>
      <w:bookmarkStart w:id="6" w:name="art3"/>
      <w:bookmarkEnd w:id="6"/>
      <w:r w:rsidRPr="00A72DC6">
        <w:rPr>
          <w:b/>
          <w:sz w:val="24"/>
          <w:szCs w:val="24"/>
        </w:rPr>
        <w:t>Art. 3º</w:t>
      </w:r>
      <w:r w:rsidRPr="00A72DC6">
        <w:rPr>
          <w:sz w:val="24"/>
          <w:szCs w:val="24"/>
        </w:rPr>
        <w:t xml:space="preserve"> Os membros referidos do art. 2º desta Lei perderão o mandato no caso de:</w:t>
      </w:r>
      <w:bookmarkStart w:id="7" w:name="art3i"/>
      <w:bookmarkEnd w:id="7"/>
    </w:p>
    <w:p w14:paraId="51BEBDF0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 xml:space="preserve">I - </w:t>
      </w:r>
      <w:proofErr w:type="gramStart"/>
      <w:r w:rsidRPr="00A72DC6">
        <w:rPr>
          <w:sz w:val="24"/>
          <w:szCs w:val="24"/>
        </w:rPr>
        <w:t>ausência</w:t>
      </w:r>
      <w:proofErr w:type="gramEnd"/>
      <w:r w:rsidRPr="00A72DC6">
        <w:rPr>
          <w:sz w:val="24"/>
          <w:szCs w:val="24"/>
        </w:rPr>
        <w:t xml:space="preserve"> imotivada em três reuniões consecutivas do Conselho; </w:t>
      </w:r>
      <w:bookmarkStart w:id="8" w:name="art3ii"/>
      <w:bookmarkEnd w:id="8"/>
    </w:p>
    <w:p w14:paraId="1D897BC1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 xml:space="preserve">II - </w:t>
      </w:r>
      <w:proofErr w:type="gramStart"/>
      <w:r w:rsidRPr="00A72DC6">
        <w:rPr>
          <w:sz w:val="24"/>
          <w:szCs w:val="24"/>
        </w:rPr>
        <w:t>prática</w:t>
      </w:r>
      <w:proofErr w:type="gramEnd"/>
      <w:r w:rsidRPr="00A72DC6">
        <w:rPr>
          <w:sz w:val="24"/>
          <w:szCs w:val="24"/>
        </w:rPr>
        <w:t xml:space="preserve"> de ato incompatível com a função de Conselheiro, por decisão da maioria dos membros do CONDESS.</w:t>
      </w:r>
    </w:p>
    <w:p w14:paraId="3E5D4D3E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</w:p>
    <w:p w14:paraId="1C690ADC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bookmarkStart w:id="9" w:name="art3p"/>
      <w:bookmarkEnd w:id="9"/>
      <w:r w:rsidRPr="00A72DC6">
        <w:rPr>
          <w:b/>
          <w:sz w:val="24"/>
          <w:szCs w:val="24"/>
        </w:rPr>
        <w:t>Parágrafo Único</w:t>
      </w:r>
      <w:r w:rsidRPr="00A72DC6">
        <w:rPr>
          <w:sz w:val="24"/>
          <w:szCs w:val="24"/>
        </w:rPr>
        <w:t xml:space="preserve"> No caso de perda do mandato, será designado novo Conselheiro para a titularidade da função.</w:t>
      </w:r>
    </w:p>
    <w:p w14:paraId="04D24A68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</w:p>
    <w:p w14:paraId="127D18E7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b/>
          <w:sz w:val="24"/>
          <w:szCs w:val="24"/>
        </w:rPr>
        <w:t>Art. 4º</w:t>
      </w:r>
      <w:r w:rsidRPr="00A72DC6">
        <w:rPr>
          <w:sz w:val="24"/>
          <w:szCs w:val="24"/>
        </w:rPr>
        <w:t xml:space="preserve"> Os Membros do Conselho terão um mandato de 02 (dois) anos e não serão remunerados.</w:t>
      </w:r>
    </w:p>
    <w:p w14:paraId="64311455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</w:p>
    <w:p w14:paraId="49E5E67B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b/>
          <w:sz w:val="24"/>
          <w:szCs w:val="24"/>
        </w:rPr>
        <w:t>Parágrafo Único</w:t>
      </w:r>
      <w:r w:rsidRPr="00A72DC6">
        <w:rPr>
          <w:sz w:val="24"/>
          <w:szCs w:val="24"/>
        </w:rPr>
        <w:t xml:space="preserve"> Os membros do Conselho que pertençam a entidades terão o mandato até o término de suas gestões as quais representam, podendo ser reconduzidos.</w:t>
      </w:r>
    </w:p>
    <w:p w14:paraId="13C7E237" w14:textId="77777777" w:rsidR="00A72DC6" w:rsidRPr="00A72DC6" w:rsidRDefault="00A72DC6" w:rsidP="00A72DC6">
      <w:pPr>
        <w:ind w:firstLine="1418"/>
        <w:jc w:val="both"/>
        <w:rPr>
          <w:b/>
          <w:sz w:val="24"/>
          <w:szCs w:val="24"/>
        </w:rPr>
      </w:pPr>
    </w:p>
    <w:p w14:paraId="763E102C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bookmarkStart w:id="10" w:name="art4"/>
      <w:bookmarkEnd w:id="10"/>
      <w:r w:rsidRPr="00A72DC6">
        <w:rPr>
          <w:b/>
          <w:sz w:val="24"/>
          <w:szCs w:val="24"/>
        </w:rPr>
        <w:t>Art. 5º</w:t>
      </w:r>
      <w:r w:rsidRPr="00A72DC6">
        <w:rPr>
          <w:sz w:val="24"/>
          <w:szCs w:val="24"/>
        </w:rPr>
        <w:t xml:space="preserve"> O CONDESS reunir-se-á por convocação do seu Presidente, ordinariamente, uma vez ao mês e, extraordinariamente, sempre que convocado pelo seu Presidente</w:t>
      </w:r>
      <w:bookmarkStart w:id="11" w:name="capituloiii"/>
      <w:bookmarkEnd w:id="11"/>
      <w:r w:rsidRPr="00A72DC6">
        <w:rPr>
          <w:sz w:val="24"/>
          <w:szCs w:val="24"/>
        </w:rPr>
        <w:t>.</w:t>
      </w:r>
    </w:p>
    <w:p w14:paraId="45FF7107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</w:p>
    <w:p w14:paraId="739FFBEC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b/>
          <w:sz w:val="24"/>
          <w:szCs w:val="24"/>
        </w:rPr>
        <w:t>Art. 6º</w:t>
      </w:r>
      <w:r w:rsidRPr="00A72DC6">
        <w:rPr>
          <w:sz w:val="24"/>
          <w:szCs w:val="24"/>
        </w:rPr>
        <w:t xml:space="preserve"> As </w:t>
      </w:r>
      <w:proofErr w:type="gramStart"/>
      <w:r w:rsidRPr="00A72DC6">
        <w:rPr>
          <w:sz w:val="24"/>
          <w:szCs w:val="24"/>
        </w:rPr>
        <w:t>atribuições detalhada</w:t>
      </w:r>
      <w:proofErr w:type="gramEnd"/>
      <w:r w:rsidRPr="00A72DC6">
        <w:rPr>
          <w:sz w:val="24"/>
          <w:szCs w:val="24"/>
        </w:rPr>
        <w:t xml:space="preserve"> nesse Conselho de Desenvolvimento, serão definidas por um Regimento Interno elaborado e aprovado na primeira reunião após a sua instituição, escolhendo-se os demais membros que coordenarão a partir desta data os trabalhos a serem implementados.</w:t>
      </w:r>
    </w:p>
    <w:p w14:paraId="5B907987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</w:p>
    <w:p w14:paraId="5093265B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b/>
          <w:sz w:val="24"/>
          <w:szCs w:val="24"/>
        </w:rPr>
        <w:t>Parágrafo único.</w:t>
      </w:r>
      <w:r w:rsidRPr="00A72DC6">
        <w:rPr>
          <w:sz w:val="24"/>
          <w:szCs w:val="24"/>
        </w:rPr>
        <w:t xml:space="preserve"> O CONDESS terá um comitê gestor que terá expediente </w:t>
      </w:r>
      <w:proofErr w:type="gramStart"/>
      <w:r w:rsidRPr="00A72DC6">
        <w:rPr>
          <w:sz w:val="24"/>
          <w:szCs w:val="24"/>
        </w:rPr>
        <w:t>continuo</w:t>
      </w:r>
      <w:proofErr w:type="gramEnd"/>
      <w:r w:rsidRPr="00A72DC6">
        <w:rPr>
          <w:sz w:val="24"/>
          <w:szCs w:val="24"/>
        </w:rPr>
        <w:t>, formado por 05 (cinco) membros indicados pelo presidente.</w:t>
      </w:r>
    </w:p>
    <w:p w14:paraId="383343A1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</w:p>
    <w:p w14:paraId="21B657C6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b/>
          <w:sz w:val="24"/>
          <w:szCs w:val="24"/>
        </w:rPr>
        <w:t>Art. 7º</w:t>
      </w:r>
      <w:r w:rsidRPr="00A72DC6">
        <w:rPr>
          <w:sz w:val="24"/>
          <w:szCs w:val="24"/>
        </w:rPr>
        <w:t xml:space="preserve"> O CONDESS realizará Consultas Públicas para promover a participação sociedade.</w:t>
      </w:r>
    </w:p>
    <w:p w14:paraId="6B520A10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</w:p>
    <w:p w14:paraId="4558FE6D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 xml:space="preserve">§1º As Consultas Públicas deverão ser convocadas com antecedência mínima de dez dias.  </w:t>
      </w:r>
    </w:p>
    <w:p w14:paraId="022563C2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§2º As Consultas Públicas participarão com prévio convite, conselhos municipais, entidades constituídas, técnicos bem como cidadãos comuns da sociedade.</w:t>
      </w:r>
    </w:p>
    <w:p w14:paraId="6F70B9E1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§ 3º Na ausência do Presidente do CONDESS, ou por sua delegação, as reuniões do Conselho serão presididas pelo seu Secretário(a) Executivo.</w:t>
      </w:r>
    </w:p>
    <w:p w14:paraId="5297D39E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§4º Excepcionalmente, por decisão do seu Presidente ou da maioria de seus membros, as consultas, poderão ocorrer fora da sede do município.</w:t>
      </w:r>
    </w:p>
    <w:p w14:paraId="259E2DF1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§5º Os participantes das consultas públicas que desejarem fazer uso da palavra durante as reuniões do CONDESS deverão inscrever-se, no decorrer da reunião perante o Secretário(a) Executivo, que lhe concederá a palavra de acordo com a ordem de inscrição, observando o limite de tempo previsto para a duração da reunião.</w:t>
      </w:r>
    </w:p>
    <w:p w14:paraId="40552C59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§6º Independente da intervenção oral dos participantes da consulta pública do CONDESS ser-lhe-á facultado registrar, por escrito, suas manifestações, que constarão nas respectivas atas.</w:t>
      </w:r>
    </w:p>
    <w:p w14:paraId="1E933C35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§7º As Consulta Públicas do CONDESS serão registradas em atas e disponibilizadas para arquivo e consulta na Prefeitura Municipal sob guarda do gabinete do Prefeito.</w:t>
      </w:r>
    </w:p>
    <w:p w14:paraId="117989FC" w14:textId="77777777" w:rsidR="00A72DC6" w:rsidRPr="00A72DC6" w:rsidRDefault="00A72DC6" w:rsidP="00A72DC6">
      <w:pPr>
        <w:ind w:firstLine="709"/>
        <w:jc w:val="both"/>
        <w:rPr>
          <w:sz w:val="24"/>
          <w:szCs w:val="24"/>
        </w:rPr>
      </w:pPr>
    </w:p>
    <w:p w14:paraId="7EAF3C05" w14:textId="77777777" w:rsidR="00A72DC6" w:rsidRPr="00A72DC6" w:rsidRDefault="00A72DC6" w:rsidP="00163863">
      <w:pPr>
        <w:jc w:val="center"/>
        <w:rPr>
          <w:b/>
          <w:sz w:val="24"/>
          <w:szCs w:val="24"/>
        </w:rPr>
      </w:pPr>
      <w:r w:rsidRPr="00A72DC6">
        <w:rPr>
          <w:b/>
          <w:sz w:val="24"/>
          <w:szCs w:val="24"/>
        </w:rPr>
        <w:t>CAPÍTULO III</w:t>
      </w:r>
    </w:p>
    <w:p w14:paraId="239E83DB" w14:textId="77777777" w:rsidR="00A72DC6" w:rsidRPr="00A72DC6" w:rsidRDefault="00A72DC6" w:rsidP="00163863">
      <w:pPr>
        <w:jc w:val="center"/>
        <w:rPr>
          <w:b/>
          <w:sz w:val="24"/>
          <w:szCs w:val="24"/>
        </w:rPr>
      </w:pPr>
      <w:r w:rsidRPr="00A72DC6">
        <w:rPr>
          <w:b/>
          <w:sz w:val="24"/>
          <w:szCs w:val="24"/>
        </w:rPr>
        <w:t>DA COMPOSIÇÃO E DO FUNCIONAMENTO DAS COMISSÕES DE TRABALHO</w:t>
      </w:r>
    </w:p>
    <w:p w14:paraId="13351BBD" w14:textId="77777777" w:rsidR="00A72DC6" w:rsidRPr="00A72DC6" w:rsidRDefault="00A72DC6" w:rsidP="00A72DC6">
      <w:pPr>
        <w:ind w:firstLine="1418"/>
        <w:jc w:val="both"/>
        <w:rPr>
          <w:b/>
          <w:sz w:val="24"/>
          <w:szCs w:val="24"/>
        </w:rPr>
      </w:pPr>
    </w:p>
    <w:p w14:paraId="7775D775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bookmarkStart w:id="12" w:name="art13"/>
      <w:bookmarkEnd w:id="12"/>
      <w:r w:rsidRPr="00A72DC6">
        <w:rPr>
          <w:b/>
          <w:sz w:val="24"/>
          <w:szCs w:val="24"/>
        </w:rPr>
        <w:t xml:space="preserve">Art. 8º </w:t>
      </w:r>
      <w:r w:rsidRPr="00A72DC6">
        <w:rPr>
          <w:sz w:val="24"/>
          <w:szCs w:val="24"/>
        </w:rPr>
        <w:t>O CONDESS poderá instituir simultaneamente tantas quanto forem necessárias comissões de trabalho, de caráter temporário, destinadas ao estudo e elaboração de propostas sobre temas específicos, a serem submetidos à sua composição plenária, podendo requisitar, em caráter transitório, sem prejuízo dos direitos e vantagens a que façam jus no órgão ou entidade de origem, servidores de qualquer órgão ou entidade da administração pública, necessários aos seus trabalhos.</w:t>
      </w:r>
    </w:p>
    <w:p w14:paraId="7ED78D60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</w:p>
    <w:p w14:paraId="2E578F0B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bookmarkStart w:id="13" w:name="art15"/>
      <w:bookmarkEnd w:id="13"/>
      <w:r w:rsidRPr="00A72DC6">
        <w:rPr>
          <w:b/>
          <w:sz w:val="24"/>
          <w:szCs w:val="24"/>
        </w:rPr>
        <w:t>Art. 9º</w:t>
      </w:r>
      <w:r w:rsidRPr="00A72DC6">
        <w:rPr>
          <w:sz w:val="24"/>
          <w:szCs w:val="24"/>
        </w:rPr>
        <w:t xml:space="preserve"> As reuniões dos Grupos Temáticos serão realizadas por convocação do Secretário-Executivo do CONDESS ou sempre que a maioria de seus integrantes julgar necessárias.</w:t>
      </w:r>
      <w:bookmarkStart w:id="14" w:name="art16"/>
      <w:bookmarkEnd w:id="14"/>
    </w:p>
    <w:p w14:paraId="70175383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</w:p>
    <w:p w14:paraId="49EBC379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bookmarkStart w:id="15" w:name="art17"/>
      <w:bookmarkEnd w:id="15"/>
      <w:r w:rsidRPr="00A72DC6">
        <w:rPr>
          <w:b/>
          <w:sz w:val="24"/>
          <w:szCs w:val="24"/>
        </w:rPr>
        <w:lastRenderedPageBreak/>
        <w:t>Art. 10</w:t>
      </w:r>
      <w:r w:rsidRPr="00A72DC6">
        <w:rPr>
          <w:sz w:val="24"/>
          <w:szCs w:val="24"/>
        </w:rPr>
        <w:t xml:space="preserve"> As atividades dos Grupos Temáticos serão iniciadas a contar da data em que forem instituídos pelo CONDESS, cujos prazos de conclusão serão fixados em função da complexidade dos temas a eles cometidos.</w:t>
      </w:r>
    </w:p>
    <w:p w14:paraId="74B6CE99" w14:textId="77777777" w:rsidR="00A72DC6" w:rsidRPr="00A72DC6" w:rsidRDefault="00A72DC6" w:rsidP="00A72DC6">
      <w:pPr>
        <w:ind w:firstLine="709"/>
        <w:jc w:val="both"/>
        <w:rPr>
          <w:b/>
          <w:sz w:val="24"/>
          <w:szCs w:val="24"/>
        </w:rPr>
      </w:pPr>
      <w:bookmarkStart w:id="16" w:name="capituloiv"/>
      <w:bookmarkEnd w:id="16"/>
    </w:p>
    <w:p w14:paraId="2420B507" w14:textId="77777777" w:rsidR="00A72DC6" w:rsidRPr="00A72DC6" w:rsidRDefault="00A72DC6" w:rsidP="00163863">
      <w:pPr>
        <w:jc w:val="center"/>
        <w:rPr>
          <w:b/>
          <w:sz w:val="24"/>
          <w:szCs w:val="24"/>
        </w:rPr>
      </w:pPr>
      <w:r w:rsidRPr="00A72DC6">
        <w:rPr>
          <w:b/>
          <w:sz w:val="24"/>
          <w:szCs w:val="24"/>
        </w:rPr>
        <w:t>CAPÍTULO IV</w:t>
      </w:r>
    </w:p>
    <w:p w14:paraId="15CD8152" w14:textId="77777777" w:rsidR="00A72DC6" w:rsidRPr="00A72DC6" w:rsidRDefault="00A72DC6" w:rsidP="00163863">
      <w:pPr>
        <w:jc w:val="center"/>
        <w:rPr>
          <w:b/>
          <w:sz w:val="24"/>
          <w:szCs w:val="24"/>
        </w:rPr>
      </w:pPr>
      <w:r w:rsidRPr="00A72DC6">
        <w:rPr>
          <w:b/>
          <w:sz w:val="24"/>
          <w:szCs w:val="24"/>
        </w:rPr>
        <w:t>DAS ATRIBUIÇÕES DO PRESIDENTE E DO SECRETÁRIO-EXECUTIVO DO CONDESS</w:t>
      </w:r>
    </w:p>
    <w:p w14:paraId="07E6EDFA" w14:textId="77777777" w:rsidR="00A72DC6" w:rsidRPr="00A72DC6" w:rsidRDefault="00A72DC6" w:rsidP="00A72DC6">
      <w:pPr>
        <w:ind w:firstLine="1418"/>
        <w:jc w:val="both"/>
        <w:rPr>
          <w:b/>
          <w:sz w:val="24"/>
          <w:szCs w:val="24"/>
        </w:rPr>
      </w:pPr>
    </w:p>
    <w:p w14:paraId="4144325D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bookmarkStart w:id="17" w:name="art18"/>
      <w:bookmarkEnd w:id="17"/>
      <w:r w:rsidRPr="00A72DC6">
        <w:rPr>
          <w:b/>
          <w:sz w:val="24"/>
          <w:szCs w:val="24"/>
        </w:rPr>
        <w:t>Art. 11</w:t>
      </w:r>
      <w:r w:rsidRPr="00A72DC6">
        <w:rPr>
          <w:sz w:val="24"/>
          <w:szCs w:val="24"/>
        </w:rPr>
        <w:t xml:space="preserve"> São atribuições do Presidente do CONDESS:</w:t>
      </w:r>
    </w:p>
    <w:p w14:paraId="704CE982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bookmarkStart w:id="18" w:name="art18i"/>
      <w:bookmarkEnd w:id="18"/>
      <w:r w:rsidRPr="00A72DC6">
        <w:rPr>
          <w:sz w:val="24"/>
          <w:szCs w:val="24"/>
        </w:rPr>
        <w:t>I - Convocar e presidir as reuniões do colegiado;</w:t>
      </w:r>
    </w:p>
    <w:p w14:paraId="51A70441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bookmarkStart w:id="19" w:name="art18ii"/>
      <w:bookmarkEnd w:id="19"/>
      <w:r w:rsidRPr="00A72DC6">
        <w:rPr>
          <w:sz w:val="24"/>
          <w:szCs w:val="24"/>
        </w:rPr>
        <w:t>II - Solicitar ao CONDESS a elaboração de estudos, informações e posicionamento sobre temas de relevante interesse público;</w:t>
      </w:r>
    </w:p>
    <w:p w14:paraId="0F5B1E56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bookmarkStart w:id="20" w:name="art18iii"/>
      <w:bookmarkEnd w:id="20"/>
      <w:r w:rsidRPr="00A72DC6">
        <w:rPr>
          <w:sz w:val="24"/>
          <w:szCs w:val="24"/>
        </w:rPr>
        <w:t>III – Colocar em votação as atas das reuniões do CONDESS.</w:t>
      </w:r>
    </w:p>
    <w:p w14:paraId="35A79239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</w:p>
    <w:p w14:paraId="78A16B65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bookmarkStart w:id="21" w:name="art19"/>
      <w:bookmarkEnd w:id="21"/>
      <w:r w:rsidRPr="00A72DC6">
        <w:rPr>
          <w:b/>
          <w:sz w:val="24"/>
          <w:szCs w:val="24"/>
        </w:rPr>
        <w:t xml:space="preserve">Art.12 </w:t>
      </w:r>
      <w:r w:rsidRPr="00A72DC6">
        <w:rPr>
          <w:sz w:val="24"/>
          <w:szCs w:val="24"/>
        </w:rPr>
        <w:t>São atribuições do Secretário-Executivo do CONDESS:</w:t>
      </w:r>
    </w:p>
    <w:p w14:paraId="63A207F6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bookmarkStart w:id="22" w:name="art19i"/>
      <w:bookmarkEnd w:id="22"/>
      <w:r w:rsidRPr="00A72DC6">
        <w:rPr>
          <w:sz w:val="24"/>
          <w:szCs w:val="24"/>
        </w:rPr>
        <w:t xml:space="preserve">I - Substituir o Presidente do Colegiado, nos seus impedimentos; </w:t>
      </w:r>
    </w:p>
    <w:p w14:paraId="5A185563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II - Definir pauta das Consultas Públicas.</w:t>
      </w:r>
    </w:p>
    <w:p w14:paraId="72909BD1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bookmarkStart w:id="23" w:name="art19ii"/>
      <w:bookmarkEnd w:id="23"/>
      <w:r w:rsidRPr="00A72DC6">
        <w:rPr>
          <w:sz w:val="24"/>
          <w:szCs w:val="24"/>
        </w:rPr>
        <w:t>III - Convocar, por solicitação do Presidente do CONDESS, as reuniões ordinárias e extraordinárias do Conselho; e</w:t>
      </w:r>
    </w:p>
    <w:p w14:paraId="30B68D80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bookmarkStart w:id="24" w:name="art19iii"/>
      <w:bookmarkEnd w:id="24"/>
      <w:r w:rsidRPr="00A72DC6">
        <w:rPr>
          <w:sz w:val="24"/>
          <w:szCs w:val="24"/>
        </w:rPr>
        <w:t>IV - Constituir e organizar o funcionamento dos Grupos Temáticos e convocar as respectivas reuniões.</w:t>
      </w:r>
    </w:p>
    <w:p w14:paraId="665F229E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V – Elaborar as atas das reuniões do CONDESS</w:t>
      </w:r>
    </w:p>
    <w:p w14:paraId="6ABFED4C" w14:textId="77777777" w:rsidR="00A72DC6" w:rsidRPr="00A72DC6" w:rsidRDefault="00A72DC6" w:rsidP="00163863">
      <w:pPr>
        <w:ind w:firstLine="709"/>
        <w:jc w:val="center"/>
        <w:rPr>
          <w:b/>
          <w:sz w:val="24"/>
          <w:szCs w:val="24"/>
        </w:rPr>
      </w:pPr>
      <w:bookmarkStart w:id="25" w:name="capitulov"/>
      <w:bookmarkEnd w:id="25"/>
    </w:p>
    <w:p w14:paraId="5FFF7E02" w14:textId="77777777" w:rsidR="00A72DC6" w:rsidRPr="00A72DC6" w:rsidRDefault="00A72DC6" w:rsidP="00163863">
      <w:pPr>
        <w:jc w:val="center"/>
        <w:rPr>
          <w:b/>
          <w:sz w:val="24"/>
          <w:szCs w:val="24"/>
        </w:rPr>
      </w:pPr>
      <w:r w:rsidRPr="00A72DC6">
        <w:rPr>
          <w:b/>
          <w:sz w:val="24"/>
          <w:szCs w:val="24"/>
        </w:rPr>
        <w:t>CAPÍTULO V</w:t>
      </w:r>
    </w:p>
    <w:p w14:paraId="6792072A" w14:textId="77777777" w:rsidR="00A72DC6" w:rsidRPr="00A72DC6" w:rsidRDefault="00A72DC6" w:rsidP="00163863">
      <w:pPr>
        <w:jc w:val="center"/>
        <w:rPr>
          <w:b/>
          <w:sz w:val="24"/>
          <w:szCs w:val="24"/>
        </w:rPr>
      </w:pPr>
      <w:r w:rsidRPr="00A72DC6">
        <w:rPr>
          <w:b/>
          <w:sz w:val="24"/>
          <w:szCs w:val="24"/>
        </w:rPr>
        <w:t>DAS DISPOSIÇÕES GERAIS</w:t>
      </w:r>
    </w:p>
    <w:p w14:paraId="6829BA6F" w14:textId="77777777" w:rsidR="00A72DC6" w:rsidRPr="00A72DC6" w:rsidRDefault="00A72DC6" w:rsidP="00A72DC6">
      <w:pPr>
        <w:jc w:val="both"/>
        <w:rPr>
          <w:sz w:val="24"/>
          <w:szCs w:val="24"/>
        </w:rPr>
      </w:pPr>
    </w:p>
    <w:p w14:paraId="23E22EE9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bookmarkStart w:id="26" w:name="art20"/>
      <w:bookmarkEnd w:id="26"/>
      <w:r w:rsidRPr="00A72DC6">
        <w:rPr>
          <w:b/>
          <w:sz w:val="24"/>
          <w:szCs w:val="24"/>
        </w:rPr>
        <w:t>Art. 13</w:t>
      </w:r>
      <w:r w:rsidRPr="00A72DC6">
        <w:rPr>
          <w:sz w:val="24"/>
          <w:szCs w:val="24"/>
        </w:rPr>
        <w:t xml:space="preserve"> Compete ainda ao CONDESS:</w:t>
      </w:r>
    </w:p>
    <w:p w14:paraId="372E5A6A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bookmarkStart w:id="27" w:name="art20i"/>
      <w:bookmarkEnd w:id="27"/>
      <w:r w:rsidRPr="00A72DC6">
        <w:rPr>
          <w:sz w:val="24"/>
          <w:szCs w:val="24"/>
        </w:rPr>
        <w:t>I- Definir suas diretrizes e programas de ação;</w:t>
      </w:r>
    </w:p>
    <w:p w14:paraId="084F7013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bookmarkStart w:id="28" w:name="art20ii"/>
      <w:bookmarkEnd w:id="28"/>
      <w:r w:rsidRPr="00A72DC6">
        <w:rPr>
          <w:sz w:val="24"/>
          <w:szCs w:val="24"/>
        </w:rPr>
        <w:t>II - Estabelecer os acordos, encaminhar as recomendações e responder as solicitações formuladas pelo Prefeito Municipal;</w:t>
      </w:r>
      <w:bookmarkStart w:id="29" w:name="art20iii"/>
      <w:bookmarkEnd w:id="29"/>
    </w:p>
    <w:p w14:paraId="6A8B3B07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sz w:val="24"/>
          <w:szCs w:val="24"/>
        </w:rPr>
        <w:t>III - Requisitar dos órgãos e entidades da administração pública estudos e informações indispensáveis ao cumprimento de suas competências;</w:t>
      </w:r>
    </w:p>
    <w:p w14:paraId="7A64693C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bookmarkStart w:id="30" w:name="art20iv"/>
      <w:bookmarkEnd w:id="30"/>
      <w:r w:rsidRPr="00A72DC6">
        <w:rPr>
          <w:sz w:val="24"/>
          <w:szCs w:val="24"/>
        </w:rPr>
        <w:t>IV - Propor indicações de posição ao Prefeito Municipal sobre quaisquer temas relevantes para o desenvolvimento econômico e social;</w:t>
      </w:r>
    </w:p>
    <w:p w14:paraId="79262000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bookmarkStart w:id="31" w:name="art20v"/>
      <w:bookmarkEnd w:id="31"/>
      <w:r w:rsidRPr="00A72DC6">
        <w:rPr>
          <w:sz w:val="24"/>
          <w:szCs w:val="24"/>
        </w:rPr>
        <w:t xml:space="preserve">V - Elaborar informes e estudos especiais sobre temas objeto da discussão, independentemente de prévia agenda proposta pelo Prefeito Municipal; </w:t>
      </w:r>
    </w:p>
    <w:p w14:paraId="46A68DEB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bookmarkStart w:id="32" w:name="art20vi"/>
      <w:bookmarkEnd w:id="32"/>
      <w:r w:rsidRPr="00A72DC6">
        <w:rPr>
          <w:sz w:val="24"/>
          <w:szCs w:val="24"/>
        </w:rPr>
        <w:t>VI - Elaborar e propor modificações no seu regimento interno.</w:t>
      </w:r>
    </w:p>
    <w:p w14:paraId="7E9F5C30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</w:p>
    <w:p w14:paraId="42A0AC40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bookmarkStart w:id="33" w:name="art21"/>
      <w:bookmarkStart w:id="34" w:name="capituloi"/>
      <w:bookmarkEnd w:id="33"/>
      <w:bookmarkEnd w:id="34"/>
      <w:r w:rsidRPr="00A72DC6">
        <w:rPr>
          <w:b/>
          <w:sz w:val="24"/>
          <w:szCs w:val="24"/>
        </w:rPr>
        <w:t>Art. 14</w:t>
      </w:r>
      <w:r w:rsidRPr="00A72DC6">
        <w:rPr>
          <w:sz w:val="24"/>
          <w:szCs w:val="24"/>
        </w:rPr>
        <w:t xml:space="preserve"> As reuniões ordinárias ou extraordinárias do CONDESS e dos Grupos Temáticos poderão ser assistidas por cidadãos convidados pelo seu Presidente, pelo seu Secretário-Executivo ou por deliberação majoritária dos seus membros.</w:t>
      </w:r>
    </w:p>
    <w:p w14:paraId="28FCF52F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</w:p>
    <w:p w14:paraId="0B56CF10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bookmarkStart w:id="35" w:name="art22"/>
      <w:bookmarkEnd w:id="35"/>
      <w:r w:rsidRPr="00A72DC6">
        <w:rPr>
          <w:b/>
          <w:sz w:val="24"/>
          <w:szCs w:val="24"/>
        </w:rPr>
        <w:t>Art. 15</w:t>
      </w:r>
      <w:r w:rsidRPr="00A72DC6">
        <w:rPr>
          <w:sz w:val="24"/>
          <w:szCs w:val="24"/>
        </w:rPr>
        <w:t xml:space="preserve"> A participação nas atividades do CONDESS e dos Grupos Temáticos será considerada função relevante e não será remunerada.</w:t>
      </w:r>
    </w:p>
    <w:p w14:paraId="1C525B20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</w:p>
    <w:p w14:paraId="1E7EAAF3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bookmarkStart w:id="36" w:name="art22p"/>
      <w:bookmarkEnd w:id="36"/>
      <w:r w:rsidRPr="00A72DC6">
        <w:rPr>
          <w:b/>
          <w:sz w:val="24"/>
          <w:szCs w:val="24"/>
        </w:rPr>
        <w:lastRenderedPageBreak/>
        <w:t xml:space="preserve">Parágrafo Único </w:t>
      </w:r>
      <w:r w:rsidRPr="00A72DC6">
        <w:rPr>
          <w:sz w:val="24"/>
          <w:szCs w:val="24"/>
        </w:rPr>
        <w:t>Será expedido pela Secretaria Executiva do CONDESS aos interessados, quando requerido, certificado de participação nas atividades do Conselho e dos Grupos Temáticos.</w:t>
      </w:r>
    </w:p>
    <w:p w14:paraId="7C70FB53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</w:p>
    <w:p w14:paraId="15669132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b/>
          <w:bCs/>
          <w:sz w:val="24"/>
          <w:szCs w:val="24"/>
        </w:rPr>
        <w:t>Art. 16</w:t>
      </w:r>
      <w:r w:rsidRPr="00A72DC6">
        <w:rPr>
          <w:sz w:val="24"/>
          <w:szCs w:val="24"/>
        </w:rPr>
        <w:t xml:space="preserve"> Esta Lei entra em vigor na data de sua publicação</w:t>
      </w:r>
    </w:p>
    <w:p w14:paraId="1ADCF053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</w:p>
    <w:p w14:paraId="28FC6CBB" w14:textId="77777777" w:rsidR="00A72DC6" w:rsidRPr="00A72DC6" w:rsidRDefault="00A72DC6" w:rsidP="00A72DC6">
      <w:pPr>
        <w:ind w:firstLine="1418"/>
        <w:jc w:val="both"/>
        <w:rPr>
          <w:sz w:val="24"/>
          <w:szCs w:val="24"/>
        </w:rPr>
      </w:pPr>
      <w:r w:rsidRPr="00A72DC6">
        <w:rPr>
          <w:b/>
          <w:sz w:val="24"/>
          <w:szCs w:val="24"/>
        </w:rPr>
        <w:t>Art. 17</w:t>
      </w:r>
      <w:r w:rsidRPr="00A72DC6">
        <w:rPr>
          <w:sz w:val="24"/>
          <w:szCs w:val="24"/>
        </w:rPr>
        <w:t xml:space="preserve"> Revoga-se a Lei nº 886 de 13 de dezembro de 2.000 e a Lei nº 2.133 de 15 de agosto de 2012.</w:t>
      </w:r>
    </w:p>
    <w:p w14:paraId="76E40DD5" w14:textId="77777777" w:rsidR="00A72DC6" w:rsidRPr="00A72DC6" w:rsidRDefault="00A72DC6" w:rsidP="00A72DC6">
      <w:pPr>
        <w:ind w:firstLine="1418"/>
        <w:jc w:val="both"/>
        <w:rPr>
          <w:b/>
          <w:sz w:val="24"/>
          <w:szCs w:val="24"/>
        </w:rPr>
      </w:pPr>
    </w:p>
    <w:p w14:paraId="25F3A4A8" w14:textId="77777777" w:rsidR="00A72DC6" w:rsidRPr="00A72DC6" w:rsidRDefault="00A72DC6" w:rsidP="00A72DC6">
      <w:pPr>
        <w:ind w:firstLine="1418"/>
        <w:jc w:val="both"/>
        <w:rPr>
          <w:b/>
          <w:sz w:val="24"/>
          <w:szCs w:val="24"/>
        </w:rPr>
      </w:pPr>
    </w:p>
    <w:p w14:paraId="0F0099AD" w14:textId="77777777" w:rsidR="007B77E5" w:rsidRPr="00A72DC6" w:rsidRDefault="007B77E5" w:rsidP="00A72DC6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  <w:r w:rsidRPr="00A72DC6">
        <w:rPr>
          <w:bCs/>
          <w:sz w:val="24"/>
          <w:szCs w:val="24"/>
        </w:rPr>
        <w:t xml:space="preserve">Palácio da Cidadania, Gabinete do Prefeito Municipal de Sorriso, Estado de Mato Grosso, em 11 de </w:t>
      </w:r>
      <w:proofErr w:type="gramStart"/>
      <w:r w:rsidRPr="00A72DC6">
        <w:rPr>
          <w:bCs/>
          <w:sz w:val="24"/>
          <w:szCs w:val="24"/>
        </w:rPr>
        <w:t>Outubro</w:t>
      </w:r>
      <w:proofErr w:type="gramEnd"/>
      <w:r w:rsidRPr="00A72DC6">
        <w:rPr>
          <w:bCs/>
          <w:sz w:val="24"/>
          <w:szCs w:val="24"/>
        </w:rPr>
        <w:t xml:space="preserve"> de 2017.</w:t>
      </w:r>
    </w:p>
    <w:p w14:paraId="251430C1" w14:textId="77777777" w:rsidR="007B77E5" w:rsidRPr="00A72DC6" w:rsidRDefault="007B77E5" w:rsidP="00A72DC6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14:paraId="129F2AB7" w14:textId="77777777" w:rsidR="007B77E5" w:rsidRPr="00A72DC6" w:rsidRDefault="007B77E5" w:rsidP="00A72DC6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14:paraId="7F3676B5" w14:textId="77777777" w:rsidR="007B77E5" w:rsidRPr="00A72DC6" w:rsidRDefault="007B77E5" w:rsidP="00A72DC6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14:paraId="677501DA" w14:textId="77777777" w:rsidR="009615D0" w:rsidRPr="00A72DC6" w:rsidRDefault="009615D0" w:rsidP="00A72DC6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14:paraId="0ED4EB07" w14:textId="77777777" w:rsidR="007B77E5" w:rsidRPr="00A72DC6" w:rsidRDefault="007B77E5" w:rsidP="00A72DC6">
      <w:pPr>
        <w:tabs>
          <w:tab w:val="left" w:pos="1418"/>
        </w:tabs>
        <w:jc w:val="both"/>
        <w:rPr>
          <w:b/>
          <w:sz w:val="24"/>
          <w:szCs w:val="24"/>
        </w:rPr>
      </w:pPr>
      <w:r w:rsidRPr="00A72DC6">
        <w:rPr>
          <w:b/>
          <w:sz w:val="24"/>
          <w:szCs w:val="24"/>
        </w:rPr>
        <w:t xml:space="preserve">                                                                                        ARI GENÉZIO LAFIN</w:t>
      </w:r>
    </w:p>
    <w:p w14:paraId="1949356D" w14:textId="77777777" w:rsidR="007B77E5" w:rsidRPr="00A72DC6" w:rsidRDefault="007B77E5" w:rsidP="00A72DC6">
      <w:pPr>
        <w:tabs>
          <w:tab w:val="left" w:pos="1418"/>
        </w:tabs>
        <w:jc w:val="both"/>
        <w:rPr>
          <w:sz w:val="24"/>
          <w:szCs w:val="24"/>
        </w:rPr>
      </w:pPr>
      <w:r w:rsidRPr="00A72DC6">
        <w:rPr>
          <w:sz w:val="24"/>
          <w:szCs w:val="24"/>
        </w:rPr>
        <w:t xml:space="preserve">                                                                                            Prefeito Municipal</w:t>
      </w:r>
    </w:p>
    <w:p w14:paraId="28934DD2" w14:textId="77777777" w:rsidR="00603DC4" w:rsidRPr="00A72DC6" w:rsidRDefault="00603DC4" w:rsidP="00A72DC6">
      <w:pPr>
        <w:tabs>
          <w:tab w:val="left" w:pos="1418"/>
        </w:tabs>
        <w:jc w:val="both"/>
        <w:rPr>
          <w:sz w:val="24"/>
          <w:szCs w:val="24"/>
        </w:rPr>
      </w:pPr>
    </w:p>
    <w:p w14:paraId="361D461C" w14:textId="77777777" w:rsidR="007B77E5" w:rsidRPr="00A72DC6" w:rsidRDefault="007B77E5" w:rsidP="00A72DC6">
      <w:pPr>
        <w:tabs>
          <w:tab w:val="left" w:pos="1418"/>
        </w:tabs>
        <w:jc w:val="both"/>
        <w:rPr>
          <w:sz w:val="24"/>
          <w:szCs w:val="24"/>
        </w:rPr>
      </w:pPr>
    </w:p>
    <w:p w14:paraId="1C176B54" w14:textId="77777777" w:rsidR="007B77E5" w:rsidRPr="00A72DC6" w:rsidRDefault="007B77E5" w:rsidP="00A72DC6">
      <w:pPr>
        <w:jc w:val="both"/>
        <w:rPr>
          <w:b/>
          <w:bCs/>
          <w:sz w:val="24"/>
          <w:szCs w:val="24"/>
        </w:rPr>
      </w:pPr>
      <w:r w:rsidRPr="00A72DC6">
        <w:rPr>
          <w:b/>
          <w:bCs/>
          <w:sz w:val="24"/>
          <w:szCs w:val="24"/>
        </w:rPr>
        <w:t>REGISTRE-SE. PUBLIQUE-SE. CUMPRA-SE.</w:t>
      </w:r>
    </w:p>
    <w:p w14:paraId="497D301C" w14:textId="77777777" w:rsidR="007B77E5" w:rsidRPr="00A72DC6" w:rsidRDefault="007B77E5" w:rsidP="00A72DC6">
      <w:pPr>
        <w:pStyle w:val="Ttulo2"/>
        <w:tabs>
          <w:tab w:val="left" w:pos="1418"/>
        </w:tabs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 w:rsidRPr="00A72DC6">
        <w:rPr>
          <w:rFonts w:ascii="Times New Roman" w:hAnsi="Times New Roman"/>
          <w:i w:val="0"/>
          <w:sz w:val="24"/>
          <w:szCs w:val="24"/>
        </w:rPr>
        <w:t xml:space="preserve">    </w:t>
      </w:r>
    </w:p>
    <w:p w14:paraId="62AB7DA8" w14:textId="77777777" w:rsidR="007B77E5" w:rsidRPr="00A72DC6" w:rsidRDefault="007B77E5" w:rsidP="00A72DC6">
      <w:pPr>
        <w:jc w:val="both"/>
        <w:rPr>
          <w:sz w:val="24"/>
          <w:szCs w:val="24"/>
        </w:rPr>
      </w:pPr>
    </w:p>
    <w:p w14:paraId="68008DEA" w14:textId="77777777" w:rsidR="009615D0" w:rsidRPr="00A72DC6" w:rsidRDefault="009615D0" w:rsidP="00A72DC6">
      <w:pPr>
        <w:jc w:val="both"/>
        <w:rPr>
          <w:sz w:val="24"/>
          <w:szCs w:val="24"/>
        </w:rPr>
      </w:pPr>
    </w:p>
    <w:p w14:paraId="78513BD2" w14:textId="77777777" w:rsidR="009615D0" w:rsidRPr="00A72DC6" w:rsidRDefault="009615D0" w:rsidP="00A72DC6">
      <w:pPr>
        <w:jc w:val="both"/>
        <w:rPr>
          <w:sz w:val="24"/>
          <w:szCs w:val="24"/>
        </w:rPr>
      </w:pPr>
    </w:p>
    <w:p w14:paraId="5F70E41E" w14:textId="77777777" w:rsidR="007B77E5" w:rsidRPr="00A72DC6" w:rsidRDefault="007B77E5" w:rsidP="00A72DC6">
      <w:pPr>
        <w:jc w:val="both"/>
        <w:rPr>
          <w:sz w:val="24"/>
          <w:szCs w:val="24"/>
        </w:rPr>
      </w:pPr>
    </w:p>
    <w:p w14:paraId="08EC446B" w14:textId="77777777" w:rsidR="007B77E5" w:rsidRPr="00A72DC6" w:rsidRDefault="007B77E5" w:rsidP="00A72DC6">
      <w:pPr>
        <w:pStyle w:val="Ttulo2"/>
        <w:tabs>
          <w:tab w:val="left" w:pos="1418"/>
        </w:tabs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 w:rsidRPr="00A72DC6">
        <w:rPr>
          <w:rFonts w:ascii="Times New Roman" w:hAnsi="Times New Roman"/>
          <w:i w:val="0"/>
          <w:sz w:val="24"/>
          <w:szCs w:val="24"/>
        </w:rPr>
        <w:t xml:space="preserve">     ESTEVAM HUNGARO CALVO FILHO</w:t>
      </w:r>
    </w:p>
    <w:p w14:paraId="6B097776" w14:textId="77777777" w:rsidR="007B77E5" w:rsidRPr="00A72DC6" w:rsidRDefault="007B77E5" w:rsidP="00A72DC6">
      <w:pPr>
        <w:pStyle w:val="Ttulo2"/>
        <w:tabs>
          <w:tab w:val="left" w:pos="1418"/>
        </w:tabs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A72DC6">
        <w:rPr>
          <w:rFonts w:ascii="Times New Roman" w:hAnsi="Times New Roman"/>
          <w:i w:val="0"/>
          <w:sz w:val="24"/>
          <w:szCs w:val="24"/>
        </w:rPr>
        <w:t xml:space="preserve">                </w:t>
      </w:r>
      <w:r w:rsidRPr="00A72DC6">
        <w:rPr>
          <w:rFonts w:ascii="Times New Roman" w:hAnsi="Times New Roman"/>
          <w:b w:val="0"/>
          <w:i w:val="0"/>
          <w:sz w:val="24"/>
          <w:szCs w:val="24"/>
        </w:rPr>
        <w:t>Secretário de Administração</w:t>
      </w:r>
    </w:p>
    <w:p w14:paraId="6538EBB7" w14:textId="77777777" w:rsidR="007B77E5" w:rsidRPr="00A72DC6" w:rsidRDefault="007B77E5" w:rsidP="00A72D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14:paraId="53B7C371" w14:textId="77777777" w:rsidR="007B77E5" w:rsidRPr="00A72DC6" w:rsidRDefault="007B77E5" w:rsidP="00A72DC6">
      <w:pPr>
        <w:ind w:firstLine="1418"/>
        <w:jc w:val="both"/>
        <w:rPr>
          <w:b/>
          <w:sz w:val="24"/>
          <w:szCs w:val="24"/>
        </w:rPr>
      </w:pPr>
    </w:p>
    <w:sectPr w:rsidR="007B77E5" w:rsidRPr="00A72DC6" w:rsidSect="007B77E5">
      <w:headerReference w:type="default" r:id="rId6"/>
      <w:pgSz w:w="11907" w:h="16840" w:code="9"/>
      <w:pgMar w:top="2835" w:right="1134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4A4F" w14:textId="77777777" w:rsidR="00292A26" w:rsidRDefault="00292A26">
      <w:r>
        <w:separator/>
      </w:r>
    </w:p>
  </w:endnote>
  <w:endnote w:type="continuationSeparator" w:id="0">
    <w:p w14:paraId="0DA29639" w14:textId="77777777" w:rsidR="00292A26" w:rsidRDefault="0029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19879" w14:textId="77777777" w:rsidR="00292A26" w:rsidRDefault="00292A26">
      <w:r>
        <w:separator/>
      </w:r>
    </w:p>
  </w:footnote>
  <w:footnote w:type="continuationSeparator" w:id="0">
    <w:p w14:paraId="3A5777B7" w14:textId="77777777" w:rsidR="00292A26" w:rsidRDefault="00292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D4D4" w14:textId="77777777" w:rsidR="001F0D2F" w:rsidRDefault="001F0D2F">
    <w:pPr>
      <w:jc w:val="center"/>
      <w:rPr>
        <w:b/>
        <w:sz w:val="28"/>
      </w:rPr>
    </w:pPr>
  </w:p>
  <w:p w14:paraId="5A34B3F0" w14:textId="77777777"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20B"/>
    <w:rsid w:val="00163863"/>
    <w:rsid w:val="001F0D2F"/>
    <w:rsid w:val="002538AC"/>
    <w:rsid w:val="00292A26"/>
    <w:rsid w:val="002A1BBD"/>
    <w:rsid w:val="00327A21"/>
    <w:rsid w:val="003769F6"/>
    <w:rsid w:val="003A0D5D"/>
    <w:rsid w:val="00495ECC"/>
    <w:rsid w:val="00523D14"/>
    <w:rsid w:val="00547813"/>
    <w:rsid w:val="00553367"/>
    <w:rsid w:val="005F1FE9"/>
    <w:rsid w:val="00603DC4"/>
    <w:rsid w:val="006707FB"/>
    <w:rsid w:val="00676B77"/>
    <w:rsid w:val="00693FAE"/>
    <w:rsid w:val="00697038"/>
    <w:rsid w:val="006F1789"/>
    <w:rsid w:val="0076488D"/>
    <w:rsid w:val="007B7201"/>
    <w:rsid w:val="007B77E5"/>
    <w:rsid w:val="007D2C19"/>
    <w:rsid w:val="008241BC"/>
    <w:rsid w:val="00862FCC"/>
    <w:rsid w:val="009041E4"/>
    <w:rsid w:val="00915B1C"/>
    <w:rsid w:val="0092546A"/>
    <w:rsid w:val="00945B97"/>
    <w:rsid w:val="00955401"/>
    <w:rsid w:val="009615D0"/>
    <w:rsid w:val="00A62F51"/>
    <w:rsid w:val="00A72DC6"/>
    <w:rsid w:val="00AC5E65"/>
    <w:rsid w:val="00BF05FB"/>
    <w:rsid w:val="00C22A7B"/>
    <w:rsid w:val="00DE320B"/>
    <w:rsid w:val="00DF2D01"/>
    <w:rsid w:val="00E93C96"/>
    <w:rsid w:val="00ED3238"/>
    <w:rsid w:val="00F12353"/>
    <w:rsid w:val="00F8686C"/>
    <w:rsid w:val="00F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330A0"/>
  <w15:chartTrackingRefBased/>
  <w15:docId w15:val="{63211ACB-6E32-49C3-B9E2-D72700D1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B77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SemEspaamento">
    <w:name w:val="No Spacing"/>
    <w:uiPriority w:val="1"/>
    <w:qFormat/>
    <w:rsid w:val="00495ECC"/>
    <w:rPr>
      <w:rFonts w:ascii="Calibri" w:eastAsia="Calibri" w:hAnsi="Calibri"/>
      <w:sz w:val="22"/>
      <w:szCs w:val="22"/>
      <w:lang w:eastAsia="en-US"/>
    </w:rPr>
  </w:style>
  <w:style w:type="paragraph" w:customStyle="1" w:styleId="p5">
    <w:name w:val="p5"/>
    <w:basedOn w:val="Normal"/>
    <w:rsid w:val="00495ECC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character" w:customStyle="1" w:styleId="Ttulo2Char">
    <w:name w:val="Título 2 Char"/>
    <w:link w:val="Ttulo2"/>
    <w:semiHidden/>
    <w:rsid w:val="007B77E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7B77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1503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Carine Maria Strieder</cp:lastModifiedBy>
  <cp:revision>4</cp:revision>
  <cp:lastPrinted>2017-10-18T13:36:00Z</cp:lastPrinted>
  <dcterms:created xsi:type="dcterms:W3CDTF">2020-02-14T12:27:00Z</dcterms:created>
  <dcterms:modified xsi:type="dcterms:W3CDTF">2021-09-27T13:05:00Z</dcterms:modified>
</cp:coreProperties>
</file>