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90" w:rsidRDefault="00FA4690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4690" w:rsidRDefault="00FA4690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4690" w:rsidRDefault="00FA4690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4690" w:rsidRDefault="00FA4690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4690" w:rsidRDefault="00FA4690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1BDA" w:rsidRDefault="00FA4690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7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ESPECIAL DE HONRARIAS.</w:t>
      </w:r>
    </w:p>
    <w:p w:rsidR="00FA4690" w:rsidRDefault="00FA4690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4690" w:rsidRDefault="00FA4690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4690" w:rsidRDefault="00FA4690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4690" w:rsidRPr="00E272FE" w:rsidRDefault="00FA4690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1BDA" w:rsidRPr="00E272FE" w:rsidRDefault="00581BDA" w:rsidP="0058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81BDA" w:rsidRPr="00E272FE" w:rsidRDefault="00FA4690" w:rsidP="00581B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7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PARECER </w:t>
      </w:r>
      <w:r w:rsidR="00251325" w:rsidRPr="00E27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251325" w:rsidRPr="00E27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109</w:t>
      </w:r>
      <w:r w:rsidRPr="00E27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581BDA" w:rsidRPr="00E272FE" w:rsidRDefault="00581BDA" w:rsidP="00581B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81BDA" w:rsidRPr="00E272FE" w:rsidRDefault="00FA4690" w:rsidP="00581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72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E272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14/10/2021.</w:t>
      </w:r>
    </w:p>
    <w:p w:rsidR="00581BDA" w:rsidRPr="00E272FE" w:rsidRDefault="00581BDA" w:rsidP="00581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1BDA" w:rsidRPr="00E272FE" w:rsidRDefault="00FA4690" w:rsidP="00581B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72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ASSUNTO: </w:t>
      </w:r>
      <w:r w:rsidRPr="00E272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PARECER A MOÇÃO DE </w:t>
      </w:r>
      <w:r w:rsidR="00251325" w:rsidRPr="00E272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SOLIDARIEDADE</w:t>
      </w:r>
      <w:r w:rsidR="00E87F7B" w:rsidRPr="00E272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Nº</w:t>
      </w:r>
      <w:r w:rsidR="00C636D0" w:rsidRPr="00E272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105</w:t>
      </w:r>
      <w:r w:rsidRPr="00E272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/2021.</w:t>
      </w:r>
    </w:p>
    <w:p w:rsidR="00581BDA" w:rsidRPr="00E272FE" w:rsidRDefault="00581BDA" w:rsidP="00581B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636D0" w:rsidRPr="00E272FE" w:rsidRDefault="00C636D0" w:rsidP="00C636D0">
      <w:pPr>
        <w:pStyle w:val="Recuodecorpodetexto3"/>
        <w:ind w:firstLine="0"/>
        <w:rPr>
          <w:bCs/>
          <w:iCs w:val="0"/>
          <w:sz w:val="24"/>
          <w:szCs w:val="24"/>
        </w:rPr>
      </w:pPr>
    </w:p>
    <w:p w:rsidR="00C636D0" w:rsidRPr="00E272FE" w:rsidRDefault="00FA4690" w:rsidP="00C636D0">
      <w:pPr>
        <w:pStyle w:val="Recuodecorpodetexto3"/>
        <w:ind w:firstLine="0"/>
        <w:rPr>
          <w:b/>
          <w:sz w:val="24"/>
          <w:szCs w:val="24"/>
        </w:rPr>
      </w:pPr>
      <w:r w:rsidRPr="00E272FE">
        <w:rPr>
          <w:b/>
          <w:sz w:val="24"/>
          <w:szCs w:val="24"/>
        </w:rPr>
        <w:t xml:space="preserve">EMENTA: </w:t>
      </w:r>
      <w:r w:rsidRPr="00E272FE">
        <w:rPr>
          <w:sz w:val="24"/>
          <w:szCs w:val="24"/>
        </w:rPr>
        <w:t>Concede M</w:t>
      </w:r>
      <w:r w:rsidRPr="00E272FE">
        <w:rPr>
          <w:bCs/>
          <w:color w:val="000000"/>
          <w:sz w:val="24"/>
          <w:szCs w:val="24"/>
        </w:rPr>
        <w:t>oção de solidariedade</w:t>
      </w:r>
      <w:r w:rsidRPr="00E272FE">
        <w:rPr>
          <w:color w:val="000000"/>
          <w:sz w:val="24"/>
          <w:szCs w:val="24"/>
        </w:rPr>
        <w:t xml:space="preserve"> </w:t>
      </w:r>
      <w:r w:rsidRPr="00E272FE">
        <w:rPr>
          <w:sz w:val="24"/>
          <w:szCs w:val="24"/>
        </w:rPr>
        <w:t>pelo falecimento do Senhor Angelo Virgínio Dal Molin</w:t>
      </w:r>
      <w:r w:rsidRPr="00E272FE">
        <w:rPr>
          <w:b/>
          <w:sz w:val="24"/>
          <w:szCs w:val="24"/>
        </w:rPr>
        <w:t xml:space="preserve">, </w:t>
      </w:r>
      <w:r w:rsidRPr="00E272FE">
        <w:rPr>
          <w:sz w:val="24"/>
          <w:szCs w:val="24"/>
        </w:rPr>
        <w:t xml:space="preserve">ocorrido em 06 de outubro de 2021, requerem à Mesa, ouvido o Soberano Plenário, que a </w:t>
      </w:r>
      <w:r w:rsidRPr="00E272FE">
        <w:rPr>
          <w:iCs w:val="0"/>
          <w:sz w:val="24"/>
          <w:szCs w:val="24"/>
        </w:rPr>
        <w:t>Moção de Solidariedade,</w:t>
      </w:r>
      <w:r w:rsidRPr="00E272FE">
        <w:rPr>
          <w:sz w:val="24"/>
          <w:szCs w:val="24"/>
        </w:rPr>
        <w:t xml:space="preserve"> seja encaminhada à família </w:t>
      </w:r>
      <w:r w:rsidRPr="00E272FE">
        <w:rPr>
          <w:b/>
          <w:sz w:val="24"/>
          <w:szCs w:val="24"/>
        </w:rPr>
        <w:t>Dal Molin</w:t>
      </w:r>
      <w:r w:rsidRPr="00E272FE">
        <w:rPr>
          <w:sz w:val="24"/>
          <w:szCs w:val="24"/>
        </w:rPr>
        <w:t>.</w:t>
      </w:r>
    </w:p>
    <w:p w:rsidR="00581BDA" w:rsidRPr="00E272FE" w:rsidRDefault="00581BDA" w:rsidP="00581BDA">
      <w:pPr>
        <w:pStyle w:val="PargrafodaLista"/>
        <w:ind w:left="0"/>
        <w:jc w:val="both"/>
        <w:rPr>
          <w:bCs/>
        </w:rPr>
      </w:pPr>
    </w:p>
    <w:p w:rsidR="00581BDA" w:rsidRPr="00E272FE" w:rsidRDefault="00FA4690" w:rsidP="00581BDA">
      <w:pPr>
        <w:pStyle w:val="PargrafodaLista"/>
        <w:ind w:left="0"/>
        <w:jc w:val="both"/>
        <w:rPr>
          <w:bCs/>
        </w:rPr>
      </w:pPr>
      <w:r w:rsidRPr="00E272FE">
        <w:rPr>
          <w:b/>
          <w:bCs/>
        </w:rPr>
        <w:t xml:space="preserve">RELATOR: </w:t>
      </w:r>
      <w:r w:rsidRPr="00E272FE">
        <w:rPr>
          <w:bCs/>
        </w:rPr>
        <w:t>Diogo Kriguer</w:t>
      </w:r>
    </w:p>
    <w:p w:rsidR="00581BDA" w:rsidRPr="00E272FE" w:rsidRDefault="00581BDA" w:rsidP="00581BDA">
      <w:pPr>
        <w:pStyle w:val="PargrafodaLista"/>
        <w:ind w:left="0"/>
        <w:jc w:val="both"/>
        <w:rPr>
          <w:b/>
        </w:rPr>
      </w:pPr>
    </w:p>
    <w:p w:rsidR="00581BDA" w:rsidRPr="00E272FE" w:rsidRDefault="00FA4690" w:rsidP="00FA4690">
      <w:pPr>
        <w:pStyle w:val="PargrafodaLista"/>
        <w:spacing w:line="276" w:lineRule="auto"/>
        <w:ind w:left="0"/>
        <w:jc w:val="both"/>
        <w:rPr>
          <w:bCs/>
        </w:rPr>
      </w:pPr>
      <w:r w:rsidRPr="00E272FE">
        <w:rPr>
          <w:rFonts w:eastAsia="Calibri"/>
          <w:b/>
          <w:bCs/>
        </w:rPr>
        <w:t>RELATÓRIO:</w:t>
      </w:r>
      <w:r w:rsidRPr="00E272FE">
        <w:rPr>
          <w:rFonts w:eastAsia="Calibri"/>
          <w:b/>
        </w:rPr>
        <w:t xml:space="preserve"> </w:t>
      </w:r>
      <w:r w:rsidRPr="00E272FE">
        <w:rPr>
          <w:rFonts w:eastAsia="Calibri"/>
        </w:rPr>
        <w:t xml:space="preserve">Ao decimo quarto dia do mês de outubro do ano de dois mil e vinte e um, reuniram-se os membros da Comissão Especial de Honrarias, para exarar parecer com relação à </w:t>
      </w:r>
      <w:r w:rsidR="00C636D0" w:rsidRPr="00E272FE">
        <w:rPr>
          <w:b/>
        </w:rPr>
        <w:t>MOÇÃO Nº 105</w:t>
      </w:r>
      <w:r w:rsidRPr="00E272FE">
        <w:rPr>
          <w:b/>
        </w:rPr>
        <w:t>/</w:t>
      </w:r>
      <w:r w:rsidR="00E87F7B" w:rsidRPr="00E272FE">
        <w:rPr>
          <w:b/>
        </w:rPr>
        <w:t xml:space="preserve">2021: </w:t>
      </w:r>
      <w:r w:rsidR="00C636D0" w:rsidRPr="00E272FE">
        <w:t>Concede M</w:t>
      </w:r>
      <w:r w:rsidR="00C636D0" w:rsidRPr="00E272FE">
        <w:rPr>
          <w:bCs/>
          <w:color w:val="000000"/>
        </w:rPr>
        <w:t>oção de solidariedade</w:t>
      </w:r>
      <w:r w:rsidR="00C636D0" w:rsidRPr="00E272FE">
        <w:rPr>
          <w:color w:val="000000"/>
        </w:rPr>
        <w:t xml:space="preserve"> </w:t>
      </w:r>
      <w:r w:rsidR="00C636D0" w:rsidRPr="00E272FE">
        <w:t>pelo falecimento do Senhor Angelo Virgínio Dal Molin</w:t>
      </w:r>
      <w:r w:rsidR="00C636D0" w:rsidRPr="00E272FE">
        <w:rPr>
          <w:b/>
        </w:rPr>
        <w:t xml:space="preserve">, </w:t>
      </w:r>
      <w:r w:rsidR="00C636D0" w:rsidRPr="00E272FE">
        <w:t xml:space="preserve">ocorrido em 06 de outubro de 2021, requerem à Mesa, ouvido o Soberano Plenário, que a Moção de Solidariedade, seja encaminhada à família </w:t>
      </w:r>
      <w:r w:rsidR="00C636D0" w:rsidRPr="00E272FE">
        <w:rPr>
          <w:b/>
        </w:rPr>
        <w:t>Dal Molin</w:t>
      </w:r>
      <w:r w:rsidR="00C636D0" w:rsidRPr="00E272FE">
        <w:t>.</w:t>
      </w:r>
    </w:p>
    <w:p w:rsidR="00581BDA" w:rsidRPr="00E272FE" w:rsidRDefault="00581BDA" w:rsidP="00FA4690">
      <w:pPr>
        <w:pStyle w:val="PargrafodaLista"/>
        <w:spacing w:line="276" w:lineRule="auto"/>
        <w:ind w:left="0"/>
        <w:jc w:val="both"/>
        <w:rPr>
          <w:bCs/>
        </w:rPr>
      </w:pPr>
    </w:p>
    <w:p w:rsidR="00581BDA" w:rsidRPr="00E272FE" w:rsidRDefault="00FA4690" w:rsidP="00FA4690">
      <w:pPr>
        <w:pStyle w:val="PargrafodaLista"/>
        <w:spacing w:line="276" w:lineRule="auto"/>
        <w:ind w:left="0"/>
        <w:jc w:val="both"/>
        <w:rPr>
          <w:bCs/>
        </w:rPr>
      </w:pPr>
      <w:r w:rsidRPr="00E272FE">
        <w:rPr>
          <w:rFonts w:eastAsia="Calibri"/>
          <w:b/>
          <w:bCs/>
        </w:rPr>
        <w:t xml:space="preserve"> DA ANÁLISE: </w:t>
      </w:r>
      <w:r w:rsidR="00C636D0" w:rsidRPr="00E272FE">
        <w:t>Concede M</w:t>
      </w:r>
      <w:r w:rsidR="00C636D0" w:rsidRPr="00E272FE">
        <w:rPr>
          <w:bCs/>
          <w:color w:val="000000"/>
        </w:rPr>
        <w:t>oção de solidariedade</w:t>
      </w:r>
      <w:r w:rsidR="00C636D0" w:rsidRPr="00E272FE">
        <w:rPr>
          <w:color w:val="000000"/>
        </w:rPr>
        <w:t xml:space="preserve"> </w:t>
      </w:r>
      <w:r w:rsidR="00C636D0" w:rsidRPr="00E272FE">
        <w:t>pelo falecimento do Senhor Angelo Virgínio Dal Molin</w:t>
      </w:r>
      <w:r w:rsidR="00C636D0" w:rsidRPr="00E272FE">
        <w:rPr>
          <w:b/>
        </w:rPr>
        <w:t xml:space="preserve">, </w:t>
      </w:r>
      <w:r w:rsidR="00C636D0" w:rsidRPr="00E272FE">
        <w:t xml:space="preserve">ocorrido em 06 de outubro de 2021, requerem à Mesa, ouvido o Soberano Plenário, que a Moção de Solidariedade, seja encaminhada à família </w:t>
      </w:r>
      <w:r w:rsidR="00C636D0" w:rsidRPr="00E272FE">
        <w:rPr>
          <w:b/>
        </w:rPr>
        <w:t>Dal Molin</w:t>
      </w:r>
      <w:r w:rsidR="00C636D0" w:rsidRPr="00E272FE">
        <w:t>.</w:t>
      </w:r>
    </w:p>
    <w:p w:rsidR="00581BDA" w:rsidRPr="00E272FE" w:rsidRDefault="00581BDA" w:rsidP="00FA4690">
      <w:pPr>
        <w:pStyle w:val="PargrafodaLista"/>
        <w:spacing w:line="276" w:lineRule="auto"/>
        <w:ind w:left="0"/>
        <w:jc w:val="both"/>
        <w:rPr>
          <w:bCs/>
        </w:rPr>
      </w:pPr>
      <w:bookmarkStart w:id="0" w:name="_GoBack"/>
      <w:bookmarkEnd w:id="0"/>
    </w:p>
    <w:p w:rsidR="00581BDA" w:rsidRPr="00E272FE" w:rsidRDefault="00FA4690" w:rsidP="00FA469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72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VOTO DA COMISSÃO:</w:t>
      </w:r>
      <w:r w:rsidRPr="00E272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da Moção em questão, verifico que o mesmo atende os requisitos necessá</w:t>
      </w:r>
      <w:r w:rsidRPr="00E272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rios. Dessa forma, este Relator é favorável à tramitação em plenário da</w:t>
      </w:r>
      <w:r w:rsidRPr="00E27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propositura</w:t>
      </w:r>
      <w:r w:rsidRPr="00E272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Acompanha seu voto o Presidente Iago Mella e o membro Mauricio Gomes.</w:t>
      </w:r>
    </w:p>
    <w:p w:rsidR="00581BDA" w:rsidRPr="00581BDA" w:rsidRDefault="00581BDA" w:rsidP="00581B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81BDA" w:rsidRPr="00581BDA" w:rsidRDefault="00581BDA" w:rsidP="00581B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81BDA" w:rsidRPr="00581BDA" w:rsidRDefault="00581BDA" w:rsidP="00581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730A3E" w:rsidTr="00186A73">
        <w:trPr>
          <w:trHeight w:val="740"/>
          <w:jc w:val="center"/>
        </w:trPr>
        <w:tc>
          <w:tcPr>
            <w:tcW w:w="3587" w:type="dxa"/>
            <w:hideMark/>
          </w:tcPr>
          <w:p w:rsidR="00581BDA" w:rsidRPr="00581BDA" w:rsidRDefault="00FA4690" w:rsidP="00186A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IAGO MELLA</w:t>
            </w:r>
          </w:p>
          <w:p w:rsidR="00581BDA" w:rsidRPr="00581BDA" w:rsidRDefault="00FA4690" w:rsidP="00186A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412" w:type="dxa"/>
            <w:hideMark/>
          </w:tcPr>
          <w:p w:rsidR="00581BDA" w:rsidRPr="00581BDA" w:rsidRDefault="00FA4690" w:rsidP="00186A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581BDA" w:rsidRPr="00581BDA" w:rsidRDefault="00FA4690" w:rsidP="00186A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Vice - Presidente</w:t>
            </w:r>
          </w:p>
        </w:tc>
        <w:tc>
          <w:tcPr>
            <w:tcW w:w="3602" w:type="dxa"/>
            <w:hideMark/>
          </w:tcPr>
          <w:p w:rsidR="00581BDA" w:rsidRPr="00581BDA" w:rsidRDefault="00FA4690" w:rsidP="00186A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581BDA" w:rsidRPr="00581BDA" w:rsidRDefault="00FA4690" w:rsidP="00186A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Secretário</w:t>
            </w:r>
          </w:p>
        </w:tc>
      </w:tr>
    </w:tbl>
    <w:p w:rsidR="00581BDA" w:rsidRDefault="00581BDA" w:rsidP="00581BDA"/>
    <w:p w:rsidR="0076257C" w:rsidRDefault="0076257C"/>
    <w:sectPr w:rsidR="0076257C" w:rsidSect="00730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E8DA7A0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B3BCE3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C0E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23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26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E1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00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C3F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83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1BDA"/>
    <w:rsid w:val="00186A73"/>
    <w:rsid w:val="00251325"/>
    <w:rsid w:val="00581BDA"/>
    <w:rsid w:val="00730A3E"/>
    <w:rsid w:val="0076257C"/>
    <w:rsid w:val="00C636D0"/>
    <w:rsid w:val="00E272FE"/>
    <w:rsid w:val="00E87F7B"/>
    <w:rsid w:val="00FA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1B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C636D0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636D0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6</cp:revision>
  <cp:lastPrinted>2021-10-18T16:39:00Z</cp:lastPrinted>
  <dcterms:created xsi:type="dcterms:W3CDTF">2021-10-18T11:51:00Z</dcterms:created>
  <dcterms:modified xsi:type="dcterms:W3CDTF">2021-10-18T16:49:00Z</dcterms:modified>
</cp:coreProperties>
</file>