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3DED" w14:textId="77777777" w:rsidR="005730FA" w:rsidRPr="00244BE3" w:rsidRDefault="005730FA" w:rsidP="00F06E2C">
      <w:pPr>
        <w:pStyle w:val="Recuodecorpodetexto"/>
        <w:ind w:left="1418" w:firstLine="0"/>
        <w:jc w:val="both"/>
        <w:rPr>
          <w:rFonts w:ascii="Times New Roman" w:hAnsi="Times New Roman" w:cs="Times New Roman"/>
          <w:b/>
          <w:bCs/>
        </w:rPr>
      </w:pPr>
      <w:r w:rsidRPr="00244BE3">
        <w:rPr>
          <w:rFonts w:ascii="Times New Roman" w:hAnsi="Times New Roman" w:cs="Times New Roman"/>
          <w:b/>
          <w:bCs/>
        </w:rPr>
        <w:t xml:space="preserve">LEI N.º </w:t>
      </w:r>
      <w:r w:rsidR="00E7716F" w:rsidRPr="00244BE3">
        <w:rPr>
          <w:rFonts w:ascii="Times New Roman" w:hAnsi="Times New Roman" w:cs="Times New Roman"/>
          <w:b/>
          <w:bCs/>
        </w:rPr>
        <w:t>2.695, DE 06 DE MARÇO DE 2017.</w:t>
      </w:r>
    </w:p>
    <w:p w14:paraId="71027567" w14:textId="77777777" w:rsidR="005730FA" w:rsidRPr="00244BE3" w:rsidRDefault="005730FA" w:rsidP="00F06E2C">
      <w:pPr>
        <w:pStyle w:val="Recuodecorpodetexto"/>
        <w:ind w:left="1418" w:firstLine="0"/>
        <w:jc w:val="both"/>
        <w:rPr>
          <w:rFonts w:ascii="Times New Roman" w:hAnsi="Times New Roman" w:cs="Times New Roman"/>
          <w:b/>
          <w:bCs/>
        </w:rPr>
      </w:pPr>
    </w:p>
    <w:p w14:paraId="7F22E4E5" w14:textId="77777777" w:rsidR="00C32F89" w:rsidRPr="00244BE3" w:rsidRDefault="00C32F89" w:rsidP="00F06E2C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BE3">
        <w:rPr>
          <w:rFonts w:ascii="Times New Roman" w:hAnsi="Times New Roman" w:cs="Times New Roman"/>
          <w:sz w:val="24"/>
          <w:szCs w:val="24"/>
        </w:rPr>
        <w:t>Estabelece normas, regras e valores de diárias para a Câmara Municipal de Sorriso-MT e dá outras providências.</w:t>
      </w:r>
    </w:p>
    <w:p w14:paraId="78B40ED6" w14:textId="77777777" w:rsidR="006D6914" w:rsidRPr="00244BE3" w:rsidRDefault="006D6914" w:rsidP="00F06E2C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7B8E7" w14:textId="77777777" w:rsidR="00E7716F" w:rsidRPr="00244BE3" w:rsidRDefault="00E7716F" w:rsidP="00F06E2C">
      <w:pPr>
        <w:pStyle w:val="Recuodecorpodetexto"/>
        <w:ind w:left="1418" w:firstLine="0"/>
        <w:jc w:val="both"/>
        <w:rPr>
          <w:rFonts w:ascii="Times New Roman" w:hAnsi="Times New Roman" w:cs="Times New Roman"/>
          <w:bCs/>
        </w:rPr>
      </w:pPr>
      <w:r w:rsidRPr="00244BE3">
        <w:rPr>
          <w:rFonts w:ascii="Times New Roman" w:hAnsi="Times New Roman" w:cs="Times New Roman"/>
          <w:bCs/>
        </w:rPr>
        <w:t xml:space="preserve">Ari </w:t>
      </w:r>
      <w:proofErr w:type="spellStart"/>
      <w:r w:rsidRPr="00244BE3">
        <w:rPr>
          <w:rFonts w:ascii="Times New Roman" w:hAnsi="Times New Roman" w:cs="Times New Roman"/>
          <w:bCs/>
        </w:rPr>
        <w:t>Genézio</w:t>
      </w:r>
      <w:proofErr w:type="spellEnd"/>
      <w:r w:rsidRPr="00244BE3">
        <w:rPr>
          <w:rFonts w:ascii="Times New Roman" w:hAnsi="Times New Roman" w:cs="Times New Roman"/>
          <w:bCs/>
        </w:rPr>
        <w:t xml:space="preserve"> </w:t>
      </w:r>
      <w:proofErr w:type="spellStart"/>
      <w:r w:rsidRPr="00244BE3">
        <w:rPr>
          <w:rFonts w:ascii="Times New Roman" w:hAnsi="Times New Roman" w:cs="Times New Roman"/>
          <w:bCs/>
        </w:rPr>
        <w:t>Lafin</w:t>
      </w:r>
      <w:proofErr w:type="spellEnd"/>
      <w:r w:rsidRPr="00244BE3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14:paraId="78FD4530" w14:textId="77777777" w:rsidR="00E7716F" w:rsidRPr="00244BE3" w:rsidRDefault="00E7716F" w:rsidP="00E7716F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27544963" w14:textId="77777777" w:rsidR="005730FA" w:rsidRPr="00244BE3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679013AF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z w:val="24"/>
          <w:szCs w:val="24"/>
        </w:rPr>
        <w:t>Art. 1°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Ficam fixadas diárias a serem concedidas aos Vereadores e Servidores da Câmara Municipal de Sorriso – MT, quando em deslocamento temporário no desempenho de suas funções e em representatividade do Poder Legislativo, da seguinte forma:</w:t>
      </w:r>
    </w:p>
    <w:p w14:paraId="1D500DAC" w14:textId="77777777" w:rsidR="00141523" w:rsidRPr="00244BE3" w:rsidRDefault="00141523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2944F2" w14:textId="7D365010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I-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Diária para a Capital do Estado com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R$ 349,00 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>(trezentos e quarenta e nove reais);</w:t>
      </w:r>
    </w:p>
    <w:p w14:paraId="27AA768B" w14:textId="142B0F51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I - Diária para a Capital do Estado com pernoite, o valor de R$ 500,00 (quinhentos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0146BA01" w14:textId="71B2B893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II - 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Diária para a Capital do Estado sem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R$ 175,00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(cento e setenta e cinco reais);</w:t>
      </w:r>
    </w:p>
    <w:p w14:paraId="705FCFA4" w14:textId="660055D0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II - Diária para a Capital do Estado sem pernoite, o valor de R$ 250,00 (duzentos e cinquenta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115A73C9" w14:textId="26ADCAAE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III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- Diária para a Capital Federal com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R$ 500,00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(quinhentos reais);</w:t>
      </w:r>
    </w:p>
    <w:p w14:paraId="744531AD" w14:textId="35E8F5B0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III - Diária para a Capital Federal com pernoite, o valor de R$ 800,00 (oitocentos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56189B12" w14:textId="1D8FAA18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IV -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Diária para a Capital Federal sem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R$ 300,00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(trezentos reais);</w:t>
      </w:r>
    </w:p>
    <w:p w14:paraId="2B7D1218" w14:textId="452634B5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IV - Diária para a Capital Federal sem pernoite, o valor de R$ 400,00 (quatrocentos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0901D799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V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Diária de Campo com Pernoite (Distritos e Comunidades de Sorriso/MT),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R$ 245,00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(duzentos e quarenta e cinco reais);</w:t>
      </w:r>
    </w:p>
    <w:p w14:paraId="26B8C07B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VI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Diária de Campo sem pernoite (Distritos e Comunidades de Sorriso/MT),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R$ 140,00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(cento e quarenta reais);</w:t>
      </w:r>
    </w:p>
    <w:p w14:paraId="18BCF57E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VII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Diária para Municípios vizinhos com pernoite,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R$ 280,00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(duzentos e oitenta reais);</w:t>
      </w:r>
    </w:p>
    <w:p w14:paraId="2422AF34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VIII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Diária para Munícipios Vizinhos sem pernoite,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R$ 140,00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(cento e quarenta reais);</w:t>
      </w:r>
    </w:p>
    <w:p w14:paraId="61A81BDB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IX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Diária para outros Municípios do Estado de Mato Grosso com pernoite,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R$ 349,00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(trezentos e quarenta e nove reais);</w:t>
      </w:r>
    </w:p>
    <w:p w14:paraId="094182B8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X -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Diária para outros Munícipios do Estado de Mato Grosso sem pernoite, o valor de </w:t>
      </w:r>
      <w:r w:rsidRPr="00244BE3">
        <w:rPr>
          <w:rFonts w:ascii="Times New Roman" w:hAnsi="Times New Roman" w:cs="Times New Roman"/>
          <w:b/>
          <w:bCs/>
          <w:iCs/>
          <w:sz w:val="24"/>
          <w:szCs w:val="24"/>
        </w:rPr>
        <w:t>R$ 175,00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(cento e setenta e cinco reais);</w:t>
      </w:r>
    </w:p>
    <w:p w14:paraId="31407E5F" w14:textId="61D5D42D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XI -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Diária para fora do Estado com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R$ 500,00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(quinhentos reais);</w:t>
      </w:r>
    </w:p>
    <w:p w14:paraId="6339B476" w14:textId="65C0E070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XI - Diária para fora do Estado com pernoite, o valor de R$ 800,00 (oitocentos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123CDED4" w14:textId="7D558FE6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XII -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Diária para fora do Estado sem pernoite,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R$ 250,00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(duzentos e cinquenta reais);</w:t>
      </w:r>
    </w:p>
    <w:p w14:paraId="567E5A59" w14:textId="336F1CFA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XII - Diária para fora do Estado sem pernoite, o valor de R$ 400,00 (quatrocentos reais);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443D1619" w14:textId="3CD21DD4" w:rsidR="00C32F89" w:rsidRPr="0079353D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>XIII -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Diária para fora do País, o valor de </w:t>
      </w:r>
      <w:r w:rsidRPr="0079353D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R$ 800,00 </w:t>
      </w:r>
      <w:r w:rsidRPr="0079353D">
        <w:rPr>
          <w:rFonts w:ascii="Times New Roman" w:hAnsi="Times New Roman" w:cs="Times New Roman"/>
          <w:bCs/>
          <w:iCs/>
          <w:strike/>
          <w:sz w:val="24"/>
          <w:szCs w:val="24"/>
        </w:rPr>
        <w:t>(oitocentos reais).</w:t>
      </w:r>
    </w:p>
    <w:p w14:paraId="63CF2707" w14:textId="48B77910" w:rsidR="0079353D" w:rsidRPr="00244BE3" w:rsidRDefault="0079353D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9353D">
        <w:rPr>
          <w:rFonts w:ascii="Times New Roman" w:hAnsi="Times New Roman" w:cs="Times New Roman"/>
          <w:bCs/>
          <w:iCs/>
          <w:sz w:val="24"/>
          <w:szCs w:val="24"/>
        </w:rPr>
        <w:t>XIII - Diária para fora do País, o valor de R$ 1.000,00 (</w:t>
      </w:r>
      <w:proofErr w:type="gramStart"/>
      <w:r w:rsidRPr="0079353D">
        <w:rPr>
          <w:rFonts w:ascii="Times New Roman" w:hAnsi="Times New Roman" w:cs="Times New Roman"/>
          <w:bCs/>
          <w:iCs/>
          <w:sz w:val="24"/>
          <w:szCs w:val="24"/>
        </w:rPr>
        <w:t>um mil reais</w:t>
      </w:r>
      <w:proofErr w:type="gramEnd"/>
      <w:r w:rsidRPr="0079353D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79353D">
        <w:rPr>
          <w:rFonts w:ascii="Times New Roman" w:hAnsi="Times New Roman" w:cs="Times New Roman"/>
          <w:bCs/>
          <w:iCs/>
          <w:color w:val="0000FF"/>
          <w:sz w:val="24"/>
          <w:szCs w:val="24"/>
        </w:rPr>
        <w:t xml:space="preserve"> (Redação dada pela Lei nº 3172/2021)</w:t>
      </w:r>
    </w:p>
    <w:p w14:paraId="7685A7ED" w14:textId="77777777" w:rsidR="00141523" w:rsidRPr="00244BE3" w:rsidRDefault="00141523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088300E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z w:val="24"/>
          <w:szCs w:val="24"/>
        </w:rPr>
        <w:t>Parágrafo Único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- As diárias a que se referem os incisos do presente artigo, serão concedidas sempre em sua totalidade.</w:t>
      </w:r>
    </w:p>
    <w:p w14:paraId="03A82D6E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E38C1B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z w:val="24"/>
          <w:szCs w:val="24"/>
        </w:rPr>
        <w:t xml:space="preserve">Art. 2° 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>As diárias constantes da presente Lei, destinam-se a cobertura de despesas com pernoites, alimentação, táxi e outros meios de locomoção, bem como outras complementares relativas a estadias.</w:t>
      </w:r>
    </w:p>
    <w:p w14:paraId="6582E784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F8AFA2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z w:val="24"/>
          <w:szCs w:val="24"/>
        </w:rPr>
        <w:t xml:space="preserve">Art. 3° 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>As despesas com passagens de qualquer natureza, combustíveis e lubrificantes, manutenção de veículo em serviço e demais gastos não incluídos no artigo 2° desta Lei, serão custeadas a conta de recursos do Tesouro do Legislativo Municipal.</w:t>
      </w:r>
    </w:p>
    <w:p w14:paraId="0476BD49" w14:textId="77777777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484E6B" w14:textId="7EDD7F02" w:rsidR="00C32F89" w:rsidRPr="00244BE3" w:rsidRDefault="00C32F89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trike/>
          <w:sz w:val="24"/>
          <w:szCs w:val="24"/>
        </w:rPr>
        <w:t xml:space="preserve">Art. 4° </w:t>
      </w:r>
      <w:r w:rsidRPr="00244BE3">
        <w:rPr>
          <w:rFonts w:ascii="Times New Roman" w:hAnsi="Times New Roman" w:cs="Times New Roman"/>
          <w:bCs/>
          <w:iCs/>
          <w:strike/>
          <w:sz w:val="24"/>
          <w:szCs w:val="24"/>
        </w:rPr>
        <w:t>Caberá ao Presidente da Câmara ou seu substituto legal a concessão das diárias previstas nesta Lei.</w:t>
      </w:r>
    </w:p>
    <w:p w14:paraId="125E7D6B" w14:textId="4DFE37EE" w:rsidR="00E00B6C" w:rsidRPr="00244BE3" w:rsidRDefault="00E00B6C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2CB478EF" w14:textId="29EBE6B6" w:rsidR="00E00B6C" w:rsidRPr="00244BE3" w:rsidRDefault="00E00B6C" w:rsidP="00F725F0">
      <w:pPr>
        <w:tabs>
          <w:tab w:val="left" w:pos="1650"/>
        </w:tabs>
        <w:ind w:firstLine="1418"/>
        <w:jc w:val="both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244BE3">
        <w:rPr>
          <w:rFonts w:ascii="Times New Roman" w:hAnsi="Times New Roman"/>
          <w:b/>
          <w:iCs/>
          <w:sz w:val="24"/>
          <w:szCs w:val="24"/>
        </w:rPr>
        <w:t>Art. 4º</w:t>
      </w:r>
      <w:r w:rsidRPr="00244BE3">
        <w:rPr>
          <w:rFonts w:ascii="Times New Roman" w:hAnsi="Times New Roman"/>
          <w:iCs/>
          <w:sz w:val="24"/>
          <w:szCs w:val="24"/>
        </w:rPr>
        <w:t xml:space="preserve"> Caberá ao Presidente da Câmara ou alguém por ele designado, a concessão das diárias previstas nesta Lei. </w:t>
      </w:r>
      <w:r w:rsidRPr="00244BE3">
        <w:rPr>
          <w:rFonts w:ascii="Times New Roman" w:hAnsi="Times New Roman"/>
          <w:iCs/>
          <w:color w:val="0000FF"/>
          <w:sz w:val="24"/>
          <w:szCs w:val="24"/>
        </w:rPr>
        <w:t>(Redação dada pela Lei nº 2756/2017)</w:t>
      </w:r>
    </w:p>
    <w:p w14:paraId="22F541DA" w14:textId="77777777" w:rsidR="00C32F89" w:rsidRPr="00244BE3" w:rsidRDefault="00C32F89" w:rsidP="00F725F0">
      <w:pPr>
        <w:tabs>
          <w:tab w:val="left" w:pos="1650"/>
        </w:tabs>
        <w:spacing w:before="12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4BE3">
        <w:rPr>
          <w:rFonts w:ascii="Times New Roman" w:hAnsi="Times New Roman" w:cs="Times New Roman"/>
          <w:b/>
          <w:iCs/>
          <w:sz w:val="24"/>
          <w:szCs w:val="24"/>
        </w:rPr>
        <w:t xml:space="preserve">Parágrafo Único - 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A concessão referida no </w:t>
      </w:r>
      <w:r w:rsidRPr="00244BE3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Pr="00244BE3">
        <w:rPr>
          <w:rFonts w:ascii="Times New Roman" w:hAnsi="Times New Roman" w:cs="Times New Roman"/>
          <w:bCs/>
          <w:iCs/>
          <w:sz w:val="24"/>
          <w:szCs w:val="24"/>
        </w:rPr>
        <w:t xml:space="preserve"> deste artigo, somente será realizada, desde que verificada sua necessidade e após o cumprimento das formalidades legais.</w:t>
      </w:r>
    </w:p>
    <w:p w14:paraId="35EC2003" w14:textId="77777777" w:rsidR="00C32F89" w:rsidRPr="00244BE3" w:rsidRDefault="00C32F89" w:rsidP="00F725F0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  <w:r w:rsidRPr="00244BE3">
        <w:rPr>
          <w:b/>
          <w:iCs/>
          <w:sz w:val="24"/>
          <w:szCs w:val="24"/>
        </w:rPr>
        <w:t>Art. 5°</w:t>
      </w:r>
      <w:r w:rsidR="00141523" w:rsidRPr="00244BE3">
        <w:rPr>
          <w:b/>
          <w:iCs/>
          <w:sz w:val="24"/>
          <w:szCs w:val="24"/>
        </w:rPr>
        <w:t xml:space="preserve"> </w:t>
      </w:r>
      <w:r w:rsidRPr="00244BE3">
        <w:rPr>
          <w:bCs/>
          <w:iCs/>
          <w:sz w:val="24"/>
          <w:szCs w:val="24"/>
        </w:rPr>
        <w:t xml:space="preserve">Esta Lei entra em vigor na data de sua publicação, revogadas as disposições em contrário, em especial a Lei Municipal nº. 1775/2008 de </w:t>
      </w:r>
      <w:proofErr w:type="gramStart"/>
      <w:r w:rsidRPr="00244BE3">
        <w:rPr>
          <w:bCs/>
          <w:iCs/>
          <w:sz w:val="24"/>
          <w:szCs w:val="24"/>
        </w:rPr>
        <w:t>Dezembro</w:t>
      </w:r>
      <w:proofErr w:type="gramEnd"/>
      <w:r w:rsidRPr="00244BE3">
        <w:rPr>
          <w:bCs/>
          <w:iCs/>
          <w:sz w:val="24"/>
          <w:szCs w:val="24"/>
        </w:rPr>
        <w:t xml:space="preserve"> de 2008 e a Resolução 04/2003 de 24 de junho de 2003.</w:t>
      </w:r>
    </w:p>
    <w:p w14:paraId="3E94E86F" w14:textId="77777777" w:rsidR="006D6914" w:rsidRPr="00244BE3" w:rsidRDefault="006D6914" w:rsidP="00F725F0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1A5BFE4" w14:textId="77777777" w:rsidR="00141523" w:rsidRPr="00244BE3" w:rsidRDefault="00141523" w:rsidP="00F725F0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EBF784C" w14:textId="77777777" w:rsidR="005730FA" w:rsidRPr="00244BE3" w:rsidRDefault="005730FA" w:rsidP="00F725F0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244BE3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57565D" w:rsidRPr="00244BE3">
        <w:rPr>
          <w:rFonts w:ascii="Times New Roman" w:hAnsi="Times New Roman" w:cs="Times New Roman"/>
          <w:sz w:val="24"/>
          <w:szCs w:val="24"/>
        </w:rPr>
        <w:t>0</w:t>
      </w:r>
      <w:r w:rsidR="00E7716F" w:rsidRPr="00244BE3">
        <w:rPr>
          <w:rFonts w:ascii="Times New Roman" w:hAnsi="Times New Roman" w:cs="Times New Roman"/>
          <w:sz w:val="24"/>
          <w:szCs w:val="24"/>
        </w:rPr>
        <w:t>6</w:t>
      </w:r>
      <w:r w:rsidR="0057565D" w:rsidRPr="00244BE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244BE3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12770029" w14:textId="77777777" w:rsidR="00735208" w:rsidRPr="00244BE3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DE4CE" w14:textId="77777777" w:rsidR="00141523" w:rsidRPr="00244BE3" w:rsidRDefault="00141523" w:rsidP="00141523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5AF1D" w14:textId="77777777" w:rsidR="00141523" w:rsidRPr="00244BE3" w:rsidRDefault="00141523" w:rsidP="00141523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4BE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3B9BD483" w14:textId="77777777" w:rsidR="00141523" w:rsidRPr="00244BE3" w:rsidRDefault="00141523" w:rsidP="00141523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44B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14:paraId="64346B7F" w14:textId="77777777" w:rsidR="00141523" w:rsidRPr="00244BE3" w:rsidRDefault="00141523" w:rsidP="00141523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4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3BDF659C" w14:textId="77777777" w:rsidR="001D7959" w:rsidRPr="00244BE3" w:rsidRDefault="001D7959" w:rsidP="001D79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4BE3">
        <w:rPr>
          <w:rFonts w:ascii="Times New Roman" w:hAnsi="Times New Roman"/>
          <w:b/>
          <w:bCs/>
          <w:sz w:val="24"/>
          <w:szCs w:val="24"/>
        </w:rPr>
        <w:t>REGISTRE-SE. PUBLIQUE-SE. CUMPRA-SE.</w:t>
      </w:r>
    </w:p>
    <w:p w14:paraId="4F52F074" w14:textId="77777777" w:rsidR="001D7959" w:rsidRPr="00244BE3" w:rsidRDefault="00141523" w:rsidP="0014152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244BE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0CD308" w14:textId="1B84C3A9" w:rsidR="00141523" w:rsidRPr="00244BE3" w:rsidRDefault="00141523" w:rsidP="0014152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244BE3">
        <w:rPr>
          <w:rFonts w:ascii="Times New Roman" w:hAnsi="Times New Roman" w:cs="Times New Roman"/>
          <w:sz w:val="24"/>
          <w:szCs w:val="24"/>
        </w:rPr>
        <w:t xml:space="preserve">   </w:t>
      </w:r>
      <w:r w:rsidRPr="00244BE3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14:paraId="6908C953" w14:textId="77777777" w:rsidR="00141523" w:rsidRPr="00244BE3" w:rsidRDefault="00141523" w:rsidP="00141523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44BE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</w:t>
      </w:r>
      <w:r w:rsidRPr="00244BE3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14:paraId="112052D1" w14:textId="77777777" w:rsidR="00141523" w:rsidRPr="00244BE3" w:rsidRDefault="00141523" w:rsidP="00141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5D15A" w14:textId="77777777" w:rsidR="00735208" w:rsidRPr="00244BE3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208" w:rsidRPr="00244BE3" w:rsidSect="00141523"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41523"/>
    <w:rsid w:val="00167F7C"/>
    <w:rsid w:val="001D7959"/>
    <w:rsid w:val="00244BE3"/>
    <w:rsid w:val="00413E59"/>
    <w:rsid w:val="004428E2"/>
    <w:rsid w:val="005730FA"/>
    <w:rsid w:val="0057565D"/>
    <w:rsid w:val="00656A44"/>
    <w:rsid w:val="006D6914"/>
    <w:rsid w:val="007037A5"/>
    <w:rsid w:val="00735208"/>
    <w:rsid w:val="0079353D"/>
    <w:rsid w:val="00AE52E5"/>
    <w:rsid w:val="00AF627D"/>
    <w:rsid w:val="00C32F89"/>
    <w:rsid w:val="00C45CC2"/>
    <w:rsid w:val="00E00B6C"/>
    <w:rsid w:val="00E73859"/>
    <w:rsid w:val="00E7716F"/>
    <w:rsid w:val="00F0232C"/>
    <w:rsid w:val="00F06E2C"/>
    <w:rsid w:val="00F725F0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30E8"/>
  <w15:docId w15:val="{200E1E09-98F2-46DF-94D8-4F5BEE8F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523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0089-61F2-4BC4-935E-34585005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8</cp:revision>
  <cp:lastPrinted>2017-03-07T10:56:00Z</cp:lastPrinted>
  <dcterms:created xsi:type="dcterms:W3CDTF">2020-02-06T15:03:00Z</dcterms:created>
  <dcterms:modified xsi:type="dcterms:W3CDTF">2022-01-17T15:39:00Z</dcterms:modified>
</cp:coreProperties>
</file>