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13DD" w14:textId="77777777" w:rsidR="00D0021E" w:rsidRPr="00D0021E" w:rsidRDefault="00F3054E" w:rsidP="009E4C6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0021E" w:rsidRPr="00D0021E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 w:rsidR="00A657EA">
        <w:rPr>
          <w:rFonts w:ascii="Times New Roman" w:hAnsi="Times New Roman" w:cs="Times New Roman"/>
          <w:b/>
          <w:bCs/>
          <w:sz w:val="24"/>
          <w:szCs w:val="24"/>
        </w:rPr>
        <w:t>2.187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DE 09 </w:t>
      </w:r>
      <w:r w:rsidR="00D0021E" w:rsidRPr="00D0021E">
        <w:rPr>
          <w:rFonts w:ascii="Times New Roman" w:hAnsi="Times New Roman" w:cs="Times New Roman"/>
          <w:b/>
          <w:bCs/>
          <w:sz w:val="24"/>
          <w:szCs w:val="24"/>
        </w:rPr>
        <w:t>DE ABRIL DE 2013.</w:t>
      </w:r>
    </w:p>
    <w:p w14:paraId="2DEAB4DE" w14:textId="77777777" w:rsidR="00D0021E" w:rsidRDefault="00D0021E" w:rsidP="009E4C6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712AA" w14:textId="77777777" w:rsidR="00F3054E" w:rsidRPr="00F3054E" w:rsidRDefault="00D0021E" w:rsidP="009E4C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F3054E">
        <w:rPr>
          <w:rFonts w:ascii="Times New Roman" w:hAnsi="Times New Roman" w:cs="Times New Roman"/>
          <w:bCs/>
          <w:sz w:val="24"/>
          <w:szCs w:val="24"/>
        </w:rPr>
        <w:t>A</w:t>
      </w:r>
      <w:r w:rsidR="00F3054E" w:rsidRPr="00F3054E">
        <w:rPr>
          <w:rFonts w:ascii="Times New Roman" w:hAnsi="Times New Roman" w:cs="Times New Roman"/>
          <w:bCs/>
          <w:sz w:val="24"/>
          <w:szCs w:val="24"/>
        </w:rPr>
        <w:t>ltera redação do artigo 2º da Lei nº 2172/2013, de 13 de março de 2013, e dá outras providências.</w:t>
      </w:r>
    </w:p>
    <w:bookmarkEnd w:id="0"/>
    <w:p w14:paraId="767FDBB5" w14:textId="77777777" w:rsidR="00D0021E" w:rsidRPr="00D0021E" w:rsidRDefault="00F3054E" w:rsidP="009E4C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C9E66" w14:textId="77777777" w:rsidR="00D0021E" w:rsidRDefault="00F3054E" w:rsidP="009E4C6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054E">
        <w:rPr>
          <w:rFonts w:ascii="Times New Roman" w:hAnsi="Times New Roman" w:cs="Times New Roman"/>
          <w:b/>
          <w:sz w:val="24"/>
          <w:szCs w:val="24"/>
        </w:rPr>
        <w:t>O PREFEITO MUNICIPAL DE SORRISO, ESTADO DE MATO GROSSO</w:t>
      </w:r>
      <w:r>
        <w:rPr>
          <w:rFonts w:ascii="Times New Roman" w:hAnsi="Times New Roman" w:cs="Times New Roman"/>
          <w:sz w:val="24"/>
          <w:szCs w:val="24"/>
        </w:rPr>
        <w:t>, faz saber que a Câmara Municipal de Vereadores aprovou e ele sanciona a seguinte Lei:</w:t>
      </w:r>
    </w:p>
    <w:p w14:paraId="3EF57B68" w14:textId="77777777" w:rsidR="00F3054E" w:rsidRPr="00D0021E" w:rsidRDefault="00F3054E" w:rsidP="00D0021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A8C2224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1D06A55C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0021E">
        <w:rPr>
          <w:rFonts w:ascii="Times New Roman" w:hAnsi="Times New Roman" w:cs="Times New Roman"/>
          <w:sz w:val="24"/>
          <w:szCs w:val="24"/>
        </w:rPr>
        <w:t xml:space="preserve"> </w:t>
      </w:r>
      <w:r w:rsidR="00F3054E">
        <w:rPr>
          <w:rFonts w:ascii="Times New Roman" w:hAnsi="Times New Roman" w:cs="Times New Roman"/>
          <w:sz w:val="24"/>
          <w:szCs w:val="24"/>
        </w:rPr>
        <w:t>-</w:t>
      </w:r>
      <w:r w:rsidRPr="00D0021E">
        <w:rPr>
          <w:rFonts w:ascii="Times New Roman" w:hAnsi="Times New Roman" w:cs="Times New Roman"/>
          <w:sz w:val="24"/>
          <w:szCs w:val="24"/>
        </w:rPr>
        <w:t xml:space="preserve"> O artigo 2º da Lei 2.172/2013 passa a vigorar com a seguinte redação:</w:t>
      </w:r>
    </w:p>
    <w:p w14:paraId="23026B94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E5C63D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b/>
          <w:bCs/>
          <w:sz w:val="24"/>
          <w:szCs w:val="24"/>
        </w:rPr>
        <w:t>“Art. 2º</w:t>
      </w:r>
      <w:r w:rsidRPr="00D0021E">
        <w:rPr>
          <w:rFonts w:ascii="Times New Roman" w:hAnsi="Times New Roman" w:cs="Times New Roman"/>
          <w:sz w:val="24"/>
          <w:szCs w:val="24"/>
        </w:rPr>
        <w:t xml:space="preserve"> - O objetivo da permuta é possibilitar a Loja Maçônica Acácia de Sorriso condições para implantação da sua sede central e demais dependências para que possa desenvolver os serviços segundo a sua finalidade com base na solidariedade entre as pessoas, filantropia e a inclusão social uma vez que a área doada através da Lei Municipal 1678/2007 é inadequada e impossibilita a</w:t>
      </w:r>
      <w:r>
        <w:rPr>
          <w:rFonts w:ascii="Times New Roman" w:hAnsi="Times New Roman" w:cs="Times New Roman"/>
          <w:sz w:val="24"/>
          <w:szCs w:val="24"/>
        </w:rPr>
        <w:t xml:space="preserve"> edificação da sede da Loja Maçô</w:t>
      </w:r>
      <w:r w:rsidRPr="00D0021E">
        <w:rPr>
          <w:rFonts w:ascii="Times New Roman" w:hAnsi="Times New Roman" w:cs="Times New Roman"/>
          <w:sz w:val="24"/>
          <w:szCs w:val="24"/>
        </w:rPr>
        <w:t>nica Acácia de Sorriso”.</w:t>
      </w:r>
    </w:p>
    <w:p w14:paraId="3FF2D1D9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695ACE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0021E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14:paraId="21CD7D09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4280D5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D0021E">
        <w:rPr>
          <w:rFonts w:ascii="Times New Roman" w:hAnsi="Times New Roman" w:cs="Times New Roman"/>
          <w:sz w:val="24"/>
          <w:szCs w:val="24"/>
        </w:rPr>
        <w:t xml:space="preserve"> - Revogadas as disposições em contrário.</w:t>
      </w:r>
    </w:p>
    <w:p w14:paraId="09555EEC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73AA9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021E58" w14:textId="77777777" w:rsidR="00D0021E" w:rsidRPr="00D0021E" w:rsidRDefault="00F3054E" w:rsidP="00D002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D0021E" w:rsidRPr="00D0021E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09 de abril de 2013.</w:t>
      </w:r>
    </w:p>
    <w:p w14:paraId="3B52CB3E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724BE8FB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6535CEC1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5C49BFC4" w14:textId="77777777" w:rsidR="00D0021E" w:rsidRPr="00D0021E" w:rsidRDefault="00D0021E" w:rsidP="00D0021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144EB37F" w14:textId="77777777" w:rsidR="00D0021E" w:rsidRPr="00D0021E" w:rsidRDefault="00F3054E" w:rsidP="00D0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14:paraId="2A48DB31" w14:textId="77777777" w:rsidR="00D0021E" w:rsidRDefault="00D0021E" w:rsidP="00D0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21E">
        <w:rPr>
          <w:rFonts w:ascii="Times New Roman" w:hAnsi="Times New Roman" w:cs="Times New Roman"/>
          <w:sz w:val="24"/>
          <w:szCs w:val="24"/>
        </w:rPr>
        <w:t>Pre</w:t>
      </w:r>
      <w:r w:rsidR="00F3054E">
        <w:rPr>
          <w:rFonts w:ascii="Times New Roman" w:hAnsi="Times New Roman" w:cs="Times New Roman"/>
          <w:sz w:val="24"/>
          <w:szCs w:val="24"/>
        </w:rPr>
        <w:t>feito Municipal</w:t>
      </w:r>
    </w:p>
    <w:p w14:paraId="480DA84A" w14:textId="77777777" w:rsidR="00F3054E" w:rsidRDefault="00F3054E" w:rsidP="00D0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DEF48" w14:textId="77777777" w:rsidR="00F3054E" w:rsidRDefault="00F3054E" w:rsidP="00D0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1732C" w14:textId="77777777" w:rsidR="00F3054E" w:rsidRDefault="00F3054E" w:rsidP="00D0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C4CE7" w14:textId="77777777" w:rsidR="00F3054E" w:rsidRPr="00F3054E" w:rsidRDefault="00F3054E" w:rsidP="00F3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054E">
        <w:rPr>
          <w:rFonts w:ascii="Times New Roman" w:hAnsi="Times New Roman" w:cs="Times New Roman"/>
          <w:b/>
          <w:sz w:val="24"/>
          <w:szCs w:val="24"/>
        </w:rPr>
        <w:t xml:space="preserve">Marilene </w:t>
      </w:r>
      <w:proofErr w:type="spellStart"/>
      <w:r w:rsidRPr="00F3054E">
        <w:rPr>
          <w:rFonts w:ascii="Times New Roman" w:hAnsi="Times New Roman" w:cs="Times New Roman"/>
          <w:b/>
          <w:sz w:val="24"/>
          <w:szCs w:val="24"/>
        </w:rPr>
        <w:t>Felicitá</w:t>
      </w:r>
      <w:proofErr w:type="spellEnd"/>
      <w:r w:rsidRPr="00F305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54E">
        <w:rPr>
          <w:rFonts w:ascii="Times New Roman" w:hAnsi="Times New Roman" w:cs="Times New Roman"/>
          <w:b/>
          <w:sz w:val="24"/>
          <w:szCs w:val="24"/>
        </w:rPr>
        <w:t>Savi</w:t>
      </w:r>
      <w:proofErr w:type="spellEnd"/>
    </w:p>
    <w:p w14:paraId="585F25BD" w14:textId="77777777" w:rsidR="00F3054E" w:rsidRPr="00D0021E" w:rsidRDefault="00F3054E" w:rsidP="00F3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F3054E" w:rsidRPr="00D0021E" w:rsidSect="00E60CDB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21E"/>
    <w:rsid w:val="000A20A4"/>
    <w:rsid w:val="00127458"/>
    <w:rsid w:val="001E7A25"/>
    <w:rsid w:val="0040086A"/>
    <w:rsid w:val="00470728"/>
    <w:rsid w:val="00523A60"/>
    <w:rsid w:val="006D1E3E"/>
    <w:rsid w:val="00742150"/>
    <w:rsid w:val="009E4C67"/>
    <w:rsid w:val="009E7F30"/>
    <w:rsid w:val="00A657EA"/>
    <w:rsid w:val="00BE7747"/>
    <w:rsid w:val="00C95445"/>
    <w:rsid w:val="00D0021E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8FF4"/>
  <w15:docId w15:val="{187B6F2B-BB07-4A60-B820-2919B6F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0021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021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0021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0021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D00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3</cp:revision>
  <dcterms:created xsi:type="dcterms:W3CDTF">2019-11-25T16:40:00Z</dcterms:created>
  <dcterms:modified xsi:type="dcterms:W3CDTF">2019-11-25T16:41:00Z</dcterms:modified>
</cp:coreProperties>
</file>