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2"/>
        <w:gridCol w:w="221"/>
        <w:gridCol w:w="221"/>
      </w:tblGrid>
      <w:tr w:rsidR="004A4C62" w:rsidTr="00BA743B">
        <w:trPr>
          <w:trHeight w:val="6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C24E6" w:rsidRDefault="00CC24E6" w:rsidP="00CC24E6">
            <w:pPr>
              <w:spacing w:after="0" w:line="240" w:lineRule="auto"/>
              <w:ind w:left="2694" w:firstLine="708"/>
              <w:rPr>
                <w:b/>
                <w:sz w:val="22"/>
              </w:rPr>
            </w:pPr>
            <w:r>
              <w:rPr>
                <w:b/>
                <w:sz w:val="22"/>
              </w:rPr>
              <w:t>INDICAÇÃO N° 042/2022</w:t>
            </w:r>
          </w:p>
          <w:p w:rsidR="00CC24E6" w:rsidRDefault="00CC24E6" w:rsidP="00CC24E6">
            <w:pPr>
              <w:spacing w:after="0" w:line="240" w:lineRule="auto"/>
              <w:rPr>
                <w:b/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ind w:left="340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INDICAMOS A NECESSIDADE DE INSTALAÇÃO DE BEBEDOURO E BANHEIRO PÚBLICO NA PRAÇA DAS FONTES NO MUNICÍPIO DE SORRISO-MT.</w:t>
            </w:r>
          </w:p>
          <w:p w:rsidR="00CC24E6" w:rsidRDefault="00CC24E6" w:rsidP="00CC24E6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ind w:firstLine="340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 – PSDB, IAGO MELLA-PODEMOS, DAMIANI - PSDB, DIOGO KRIGUER-PSDB, CELSO KOZAK - PSDB, MARLON ZANELLA- MDB, JANE DELALIBERA- PL, WANDERLEY PAULO- PP, ZÉ DA PANTANAL- MDB - Patriota,</w:t>
            </w:r>
            <w:r>
              <w:rPr>
                <w:sz w:val="22"/>
              </w:rPr>
              <w:t xml:space="preserve"> vereadores com assento nesta Casa, de conformidade com o artigo 115 do Regimento Interno, requerem à Mesa, que este expediente seja encaminhado ao Exmo. Senhor Ari </w:t>
            </w:r>
            <w:proofErr w:type="spellStart"/>
            <w:r>
              <w:rPr>
                <w:sz w:val="22"/>
              </w:rPr>
              <w:t>Lafin</w:t>
            </w:r>
            <w:proofErr w:type="spellEnd"/>
            <w:r>
              <w:rPr>
                <w:sz w:val="22"/>
              </w:rPr>
              <w:t xml:space="preserve">, Prefeito Municipal e a Secretaria Municipal de Obras e Serviços Públicos </w:t>
            </w:r>
            <w:r>
              <w:rPr>
                <w:b/>
                <w:sz w:val="22"/>
              </w:rPr>
              <w:t>versando sobre a necessidade de instalação de bebedouro e banheiro público na Praça das Fontes no município de Sorriso/MT.</w:t>
            </w:r>
          </w:p>
          <w:p w:rsidR="00CC24E6" w:rsidRDefault="00CC24E6" w:rsidP="00CC24E6">
            <w:pPr>
              <w:spacing w:after="0" w:line="240" w:lineRule="auto"/>
              <w:ind w:firstLine="3119"/>
              <w:jc w:val="both"/>
              <w:rPr>
                <w:b/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JUSTIFICATIVAS</w:t>
            </w: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que a importância de beber água para o corpo vai muito além de matar a sede, pois a água é essencial para que todas as funções do nosso organismo consigam ser realizadas adequadamente;</w:t>
            </w: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que a água está presente em 70% do organismo, ajuda no transporte de nutrientes e oxigênio para as células. Além disso, também tem poder diurético (auxilia o funcionamento do rim), regula a temperatura corporal e pode desintoxicar o corpo;</w:t>
            </w: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que os frequentadores, estão reclamando que quando sentem sede, não têm bebedouro público com água gelada disponível;</w:t>
            </w: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ser uma reivindicação dos munícipes, razão porque, faz-se necessária a presente indicação.</w:t>
            </w:r>
          </w:p>
          <w:p w:rsidR="00CC24E6" w:rsidRDefault="00CC24E6" w:rsidP="00CC24E6">
            <w:pPr>
              <w:tabs>
                <w:tab w:val="left" w:pos="1418"/>
              </w:tabs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C24E6" w:rsidRDefault="00CC24E6" w:rsidP="00CC24E6">
            <w:pPr>
              <w:tabs>
                <w:tab w:val="left" w:pos="1418"/>
              </w:tabs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Considerando </w:t>
            </w:r>
            <w:r>
              <w:rPr>
                <w:rFonts w:eastAsia="Times New Roman"/>
                <w:sz w:val="22"/>
                <w:lang w:eastAsia="pt-BR"/>
              </w:rPr>
              <w:t xml:space="preserve">que </w:t>
            </w:r>
            <w:r>
              <w:rPr>
                <w:sz w:val="22"/>
              </w:rPr>
              <w:t>a praça é muito utilizada para a prática de esportes e lazer e ficam extremamente lotadas em finais de semana e feriados, é frequentada por muitas crianças vemos assim a necessidade da instalação de banheiros;</w:t>
            </w:r>
          </w:p>
          <w:p w:rsidR="00CC24E6" w:rsidRDefault="00CC24E6" w:rsidP="00CC24E6">
            <w:pPr>
              <w:tabs>
                <w:tab w:val="left" w:pos="1418"/>
              </w:tabs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C24E6" w:rsidRDefault="00CC24E6" w:rsidP="00CC24E6">
            <w:pPr>
              <w:tabs>
                <w:tab w:val="left" w:pos="1418"/>
              </w:tabs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que esses locais na sua maioria estão equipados com academias ao ar livre, atraindo grande público e incentivando a prática do esporte;</w:t>
            </w: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Câmara Municipal de Sorriso, Estado de Mato Grosso, em 08 de fevereiro de 2022.</w:t>
            </w:r>
          </w:p>
          <w:p w:rsidR="00CC24E6" w:rsidRDefault="00CC24E6" w:rsidP="00CC24E6">
            <w:pPr>
              <w:spacing w:after="0" w:line="240" w:lineRule="auto"/>
              <w:jc w:val="both"/>
              <w:rPr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jc w:val="both"/>
              <w:rPr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ind w:firstLine="1418"/>
              <w:jc w:val="both"/>
              <w:rPr>
                <w:color w:val="212529"/>
                <w:sz w:val="22"/>
                <w:shd w:val="clear" w:color="auto" w:fill="FFFFFF"/>
              </w:rPr>
            </w:pPr>
          </w:p>
          <w:p w:rsidR="00CC24E6" w:rsidRDefault="00CC24E6" w:rsidP="00CC24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CC24E6" w:rsidRDefault="00CC24E6" w:rsidP="00CC24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CC24E6" w:rsidRDefault="00CC24E6" w:rsidP="00CC24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CC24E6" w:rsidRDefault="00CC24E6" w:rsidP="00CC24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  <w:tbl>
            <w:tblPr>
              <w:tblW w:w="95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4"/>
              <w:gridCol w:w="7128"/>
            </w:tblGrid>
            <w:tr w:rsidR="00CC24E6" w:rsidTr="00CC24E6">
              <w:trPr>
                <w:trHeight w:val="183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24E6" w:rsidRDefault="00CC24E6" w:rsidP="00CC24E6">
                  <w:pPr>
                    <w:tabs>
                      <w:tab w:val="left" w:pos="0"/>
                    </w:tabs>
                    <w:spacing w:after="0" w:line="240" w:lineRule="auto"/>
                    <w:ind w:right="-429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IAGO MELLA</w:t>
                  </w:r>
                </w:p>
                <w:p w:rsidR="00CC24E6" w:rsidRDefault="00CC24E6" w:rsidP="00CC24E6">
                  <w:pPr>
                    <w:tabs>
                      <w:tab w:val="left" w:pos="0"/>
                    </w:tabs>
                    <w:spacing w:after="0" w:line="240" w:lineRule="auto"/>
                    <w:ind w:right="-570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Vereador PODEMOS</w:t>
                  </w:r>
                </w:p>
              </w:tc>
              <w:tc>
                <w:tcPr>
                  <w:tcW w:w="71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24E6" w:rsidRDefault="00CC24E6" w:rsidP="00CC24E6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DAMIANI            DIOGO KRIGUER            CELSO KOZAK</w:t>
                  </w:r>
                </w:p>
                <w:p w:rsidR="00CC24E6" w:rsidRDefault="00CC24E6" w:rsidP="00CC24E6">
                  <w:pPr>
                    <w:spacing w:after="0" w:line="240" w:lineRule="auto"/>
                    <w:ind w:left="204" w:hanging="204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Vereador PSDB           Vereador PSDB                Vereador PSDB</w:t>
                  </w:r>
                </w:p>
              </w:tc>
            </w:tr>
          </w:tbl>
          <w:p w:rsidR="00CC24E6" w:rsidRDefault="00CC24E6" w:rsidP="00CC24E6">
            <w:pPr>
              <w:tabs>
                <w:tab w:val="left" w:pos="720"/>
                <w:tab w:val="left" w:pos="944"/>
              </w:tabs>
              <w:spacing w:after="0" w:line="240" w:lineRule="auto"/>
              <w:rPr>
                <w:b/>
                <w:color w:val="000000"/>
                <w:sz w:val="22"/>
              </w:rPr>
            </w:pPr>
          </w:p>
          <w:p w:rsidR="00CC24E6" w:rsidRDefault="00CC24E6" w:rsidP="00CC24E6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tbl>
            <w:tblPr>
              <w:tblStyle w:val="Tabelacomgrade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7"/>
              <w:gridCol w:w="2221"/>
              <w:gridCol w:w="2368"/>
              <w:gridCol w:w="2000"/>
            </w:tblGrid>
            <w:tr w:rsidR="00CC24E6" w:rsidTr="00CC24E6">
              <w:tc>
                <w:tcPr>
                  <w:tcW w:w="2478" w:type="dxa"/>
                  <w:hideMark/>
                </w:tcPr>
                <w:p w:rsidR="00CC24E6" w:rsidRDefault="00CC24E6" w:rsidP="00CC24E6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CC24E6" w:rsidRDefault="00CC24E6" w:rsidP="00CC24E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478" w:type="dxa"/>
                  <w:hideMark/>
                </w:tcPr>
                <w:p w:rsidR="00CC24E6" w:rsidRDefault="00CC24E6" w:rsidP="00CC24E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JANE DELALIBERA</w:t>
                  </w:r>
                </w:p>
                <w:p w:rsidR="00CC24E6" w:rsidRDefault="00CC24E6" w:rsidP="00CC24E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Vereadora PL</w:t>
                  </w:r>
                </w:p>
              </w:tc>
              <w:tc>
                <w:tcPr>
                  <w:tcW w:w="2694" w:type="dxa"/>
                  <w:hideMark/>
                </w:tcPr>
                <w:p w:rsidR="00CC24E6" w:rsidRDefault="00CC24E6" w:rsidP="00CC24E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WANDERLEY PAULO</w:t>
                  </w:r>
                </w:p>
                <w:p w:rsidR="00CC24E6" w:rsidRDefault="00CC24E6" w:rsidP="00CC24E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Vereador PP</w:t>
                  </w:r>
                </w:p>
              </w:tc>
              <w:tc>
                <w:tcPr>
                  <w:tcW w:w="2263" w:type="dxa"/>
                  <w:hideMark/>
                </w:tcPr>
                <w:p w:rsidR="00CC24E6" w:rsidRDefault="00CC24E6" w:rsidP="00CC24E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ZÉ DA PANTANAL</w:t>
                  </w:r>
                </w:p>
                <w:p w:rsidR="00CC24E6" w:rsidRDefault="00CC24E6" w:rsidP="00CC24E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Vereador MDB</w:t>
                  </w:r>
                </w:p>
              </w:tc>
            </w:tr>
          </w:tbl>
          <w:p w:rsidR="003C614C" w:rsidRPr="005F7438" w:rsidRDefault="003C614C" w:rsidP="00CC24E6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</w:rPr>
            </w:pPr>
          </w:p>
        </w:tc>
      </w:tr>
    </w:tbl>
    <w:p w:rsidR="003D4D28" w:rsidRPr="003D4D28" w:rsidRDefault="003D4D28" w:rsidP="00BA743B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CC24E6">
      <w:pgSz w:w="11906" w:h="16838"/>
      <w:pgMar w:top="2552" w:right="1276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77646"/>
    <w:rsid w:val="002B50DF"/>
    <w:rsid w:val="00332824"/>
    <w:rsid w:val="00332E2F"/>
    <w:rsid w:val="00342B89"/>
    <w:rsid w:val="003C1222"/>
    <w:rsid w:val="003C614C"/>
    <w:rsid w:val="003D0048"/>
    <w:rsid w:val="003D4D28"/>
    <w:rsid w:val="003E05CD"/>
    <w:rsid w:val="003F3E98"/>
    <w:rsid w:val="004025C8"/>
    <w:rsid w:val="00403F4B"/>
    <w:rsid w:val="00405821"/>
    <w:rsid w:val="00435B74"/>
    <w:rsid w:val="00463875"/>
    <w:rsid w:val="004921D6"/>
    <w:rsid w:val="004A4C62"/>
    <w:rsid w:val="004B6C10"/>
    <w:rsid w:val="004F5E2E"/>
    <w:rsid w:val="0051743A"/>
    <w:rsid w:val="0054433B"/>
    <w:rsid w:val="00555B29"/>
    <w:rsid w:val="00557573"/>
    <w:rsid w:val="00566C29"/>
    <w:rsid w:val="005802CC"/>
    <w:rsid w:val="005823F9"/>
    <w:rsid w:val="005B1431"/>
    <w:rsid w:val="005B6439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711609"/>
    <w:rsid w:val="00747C4A"/>
    <w:rsid w:val="007F6608"/>
    <w:rsid w:val="00810EB6"/>
    <w:rsid w:val="0081243D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4192"/>
    <w:rsid w:val="00B56A63"/>
    <w:rsid w:val="00B7238F"/>
    <w:rsid w:val="00B775F2"/>
    <w:rsid w:val="00BA743B"/>
    <w:rsid w:val="00BF1EFE"/>
    <w:rsid w:val="00C43914"/>
    <w:rsid w:val="00C726AF"/>
    <w:rsid w:val="00C75C4D"/>
    <w:rsid w:val="00CA6D4F"/>
    <w:rsid w:val="00CB3435"/>
    <w:rsid w:val="00CC24E6"/>
    <w:rsid w:val="00CE7F0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D61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CC24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2019-07-18T14:07:00Z</cp:lastPrinted>
  <dcterms:created xsi:type="dcterms:W3CDTF">2021-02-12T16:31:00Z</dcterms:created>
  <dcterms:modified xsi:type="dcterms:W3CDTF">2022-02-18T15:08:00Z</dcterms:modified>
</cp:coreProperties>
</file>