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3" w:rsidRPr="00374790" w:rsidRDefault="00374790" w:rsidP="00E83CE3">
      <w:pPr>
        <w:ind w:left="3402"/>
        <w:jc w:val="both"/>
        <w:rPr>
          <w:b/>
        </w:rPr>
      </w:pPr>
      <w:r w:rsidRPr="00374790">
        <w:rPr>
          <w:b/>
        </w:rPr>
        <w:t xml:space="preserve">AUTÓGRAFO </w:t>
      </w:r>
      <w:r w:rsidRPr="00374790">
        <w:rPr>
          <w:b/>
        </w:rPr>
        <w:t>DE LEI Nº</w:t>
      </w:r>
      <w:r w:rsidR="00673FC3" w:rsidRPr="00374790">
        <w:rPr>
          <w:b/>
        </w:rPr>
        <w:t xml:space="preserve"> 1</w:t>
      </w:r>
      <w:r w:rsidRPr="00374790">
        <w:rPr>
          <w:b/>
        </w:rPr>
        <w:t>2</w:t>
      </w:r>
      <w:r w:rsidRPr="00374790">
        <w:rPr>
          <w:b/>
        </w:rPr>
        <w:t>/2022</w:t>
      </w:r>
    </w:p>
    <w:p w:rsidR="00E83CE3" w:rsidRPr="00374790" w:rsidRDefault="00E83CE3" w:rsidP="00E83CE3">
      <w:pPr>
        <w:jc w:val="both"/>
        <w:rPr>
          <w:b/>
        </w:rPr>
      </w:pPr>
    </w:p>
    <w:p w:rsidR="00E83CE3" w:rsidRPr="00374790" w:rsidRDefault="00E83CE3" w:rsidP="00E83CE3">
      <w:pPr>
        <w:jc w:val="both"/>
        <w:rPr>
          <w:b/>
        </w:rPr>
      </w:pPr>
    </w:p>
    <w:p w:rsidR="00E83CE3" w:rsidRPr="00374790" w:rsidRDefault="00374790" w:rsidP="00E83CE3">
      <w:pPr>
        <w:ind w:left="3402"/>
        <w:jc w:val="both"/>
      </w:pPr>
      <w:r w:rsidRPr="00374790">
        <w:t>Data: 7</w:t>
      </w:r>
      <w:r w:rsidR="00D31027" w:rsidRPr="00374790">
        <w:t xml:space="preserve"> de </w:t>
      </w:r>
      <w:r w:rsidR="00673FC3" w:rsidRPr="00374790">
        <w:t>março</w:t>
      </w:r>
      <w:r w:rsidR="00D31027" w:rsidRPr="00374790">
        <w:t xml:space="preserve"> d</w:t>
      </w:r>
      <w:r w:rsidR="00673FC3" w:rsidRPr="00374790">
        <w:t>e 2022</w:t>
      </w:r>
    </w:p>
    <w:p w:rsidR="00E83CE3" w:rsidRPr="00374790" w:rsidRDefault="00E83CE3" w:rsidP="00E83CE3">
      <w:pPr>
        <w:jc w:val="both"/>
        <w:rPr>
          <w:b/>
        </w:rPr>
      </w:pPr>
    </w:p>
    <w:p w:rsidR="00E83CE3" w:rsidRPr="00374790" w:rsidRDefault="00E83CE3" w:rsidP="00E83CE3">
      <w:pPr>
        <w:jc w:val="both"/>
        <w:rPr>
          <w:b/>
        </w:rPr>
      </w:pPr>
    </w:p>
    <w:p w:rsidR="00E83CE3" w:rsidRPr="00374790" w:rsidRDefault="00374790" w:rsidP="00E83CE3">
      <w:pPr>
        <w:shd w:val="clear" w:color="auto" w:fill="FFFFFF"/>
        <w:ind w:left="3402"/>
        <w:jc w:val="both"/>
        <w:outlineLvl w:val="0"/>
      </w:pPr>
      <w:r w:rsidRPr="00374790">
        <w:t>O</w:t>
      </w:r>
      <w:r w:rsidR="00D31027" w:rsidRPr="00374790">
        <w:t xml:space="preserve"> uso de máscara facial, </w:t>
      </w:r>
      <w:r w:rsidRPr="00374790">
        <w:t xml:space="preserve">se </w:t>
      </w:r>
      <w:r w:rsidR="00061C10" w:rsidRPr="00374790">
        <w:t xml:space="preserve">torna facultativo, </w:t>
      </w:r>
      <w:r w:rsidR="00F53486" w:rsidRPr="00374790">
        <w:rPr>
          <w:color w:val="000000" w:themeColor="text1"/>
          <w:spacing w:val="-4"/>
        </w:rPr>
        <w:t>em todo o território do município de Sorriso</w:t>
      </w:r>
      <w:r w:rsidR="00F53486" w:rsidRPr="00374790">
        <w:t xml:space="preserve"> </w:t>
      </w:r>
      <w:r w:rsidR="00656B6F" w:rsidRPr="00374790">
        <w:t>na forma que especifica e dá outras providências.</w:t>
      </w:r>
    </w:p>
    <w:p w:rsidR="00E83CE3" w:rsidRPr="00374790" w:rsidRDefault="00E83CE3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E83CE3" w:rsidRPr="00374790" w:rsidRDefault="00E83CE3" w:rsidP="00E83CE3"/>
    <w:p w:rsidR="00E83CE3" w:rsidRPr="00374790" w:rsidRDefault="00E83CE3" w:rsidP="00E83CE3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E83CE3" w:rsidRPr="00374790" w:rsidRDefault="00374790" w:rsidP="00674C8E">
      <w:pPr>
        <w:ind w:firstLine="1418"/>
        <w:jc w:val="both"/>
        <w:rPr>
          <w:color w:val="000000" w:themeColor="text1"/>
          <w:spacing w:val="-4"/>
        </w:rPr>
      </w:pPr>
      <w:r w:rsidRPr="00374790">
        <w:rPr>
          <w:color w:val="000000" w:themeColor="text1"/>
        </w:rPr>
        <w:t xml:space="preserve">Art. </w:t>
      </w:r>
      <w:r w:rsidR="00674C8E" w:rsidRPr="00374790">
        <w:rPr>
          <w:color w:val="000000" w:themeColor="text1"/>
        </w:rPr>
        <w:t>1</w:t>
      </w:r>
      <w:r w:rsidRPr="00374790">
        <w:rPr>
          <w:color w:val="000000" w:themeColor="text1"/>
        </w:rPr>
        <w:t xml:space="preserve">º </w:t>
      </w:r>
      <w:r w:rsidRPr="00374790">
        <w:rPr>
          <w:color w:val="000000" w:themeColor="text1"/>
          <w:spacing w:val="-4"/>
        </w:rPr>
        <w:t xml:space="preserve">Fica </w:t>
      </w:r>
      <w:r w:rsidR="00342A4B" w:rsidRPr="00374790">
        <w:rPr>
          <w:color w:val="000000" w:themeColor="text1"/>
          <w:spacing w:val="-4"/>
        </w:rPr>
        <w:t xml:space="preserve">facultativo </w:t>
      </w:r>
      <w:r w:rsidRPr="00374790">
        <w:rPr>
          <w:color w:val="000000" w:themeColor="text1"/>
          <w:spacing w:val="-4"/>
        </w:rPr>
        <w:t>o uso de más</w:t>
      </w:r>
      <w:bookmarkStart w:id="0" w:name="_GoBack"/>
      <w:bookmarkEnd w:id="0"/>
      <w:r w:rsidRPr="00374790">
        <w:rPr>
          <w:color w:val="000000" w:themeColor="text1"/>
          <w:spacing w:val="-4"/>
        </w:rPr>
        <w:t>cara facial</w:t>
      </w:r>
      <w:r w:rsidR="00673FC3" w:rsidRPr="00374790">
        <w:rPr>
          <w:color w:val="000000" w:themeColor="text1"/>
          <w:spacing w:val="-4"/>
        </w:rPr>
        <w:t>,</w:t>
      </w:r>
      <w:r w:rsidR="00342A4B" w:rsidRPr="00374790">
        <w:rPr>
          <w:color w:val="000000" w:themeColor="text1"/>
          <w:spacing w:val="-4"/>
        </w:rPr>
        <w:t xml:space="preserve"> a todos os cidadãos no âmbito do </w:t>
      </w:r>
      <w:r w:rsidR="00FE3639" w:rsidRPr="00374790">
        <w:rPr>
          <w:color w:val="000000" w:themeColor="text1"/>
          <w:spacing w:val="-4"/>
        </w:rPr>
        <w:t>território do município de Sorriso</w:t>
      </w:r>
      <w:r w:rsidRPr="00374790">
        <w:rPr>
          <w:color w:val="000000" w:themeColor="text1"/>
          <w:spacing w:val="-4"/>
        </w:rPr>
        <w:t xml:space="preserve">, </w:t>
      </w:r>
      <w:r w:rsidR="00FE3639" w:rsidRPr="00374790">
        <w:rPr>
          <w:color w:val="000000" w:themeColor="text1"/>
          <w:spacing w:val="-4"/>
        </w:rPr>
        <w:t>tanto em local aberto, quanto em local fechado</w:t>
      </w:r>
      <w:r w:rsidRPr="00374790">
        <w:rPr>
          <w:color w:val="000000" w:themeColor="text1"/>
          <w:spacing w:val="-4"/>
        </w:rPr>
        <w:t>,</w:t>
      </w:r>
      <w:r w:rsidR="00674C8E" w:rsidRPr="00374790">
        <w:rPr>
          <w:color w:val="000000" w:themeColor="text1"/>
          <w:spacing w:val="-4"/>
        </w:rPr>
        <w:t xml:space="preserve"> públicos e privados</w:t>
      </w:r>
      <w:r w:rsidR="00055E79" w:rsidRPr="00374790">
        <w:rPr>
          <w:color w:val="000000" w:themeColor="text1"/>
          <w:spacing w:val="-4"/>
        </w:rPr>
        <w:t>.</w:t>
      </w:r>
      <w:r w:rsidRPr="00374790">
        <w:rPr>
          <w:color w:val="000000" w:themeColor="text1"/>
          <w:spacing w:val="-4"/>
        </w:rPr>
        <w:t xml:space="preserve"> </w:t>
      </w:r>
    </w:p>
    <w:p w:rsidR="00656B6F" w:rsidRPr="00374790" w:rsidRDefault="00656B6F" w:rsidP="00674C8E">
      <w:pPr>
        <w:ind w:firstLine="1418"/>
        <w:jc w:val="both"/>
        <w:rPr>
          <w:color w:val="000000" w:themeColor="text1"/>
          <w:spacing w:val="-4"/>
        </w:rPr>
      </w:pPr>
    </w:p>
    <w:p w:rsidR="00E83CE3" w:rsidRPr="00374790" w:rsidRDefault="00374790" w:rsidP="00674C8E">
      <w:pPr>
        <w:ind w:firstLine="1418"/>
        <w:jc w:val="both"/>
        <w:rPr>
          <w:color w:val="000000" w:themeColor="text1"/>
        </w:rPr>
      </w:pPr>
      <w:r w:rsidRPr="00374790">
        <w:rPr>
          <w:color w:val="000000" w:themeColor="text1"/>
          <w:spacing w:val="-4"/>
        </w:rPr>
        <w:t xml:space="preserve">Parágrafo único. </w:t>
      </w:r>
      <w:r w:rsidR="00D31027" w:rsidRPr="00374790">
        <w:rPr>
          <w:color w:val="000000" w:themeColor="text1"/>
        </w:rPr>
        <w:t>Não se aplica o</w:t>
      </w:r>
      <w:r w:rsidR="00FE3639" w:rsidRPr="00374790">
        <w:rPr>
          <w:color w:val="000000" w:themeColor="text1"/>
        </w:rPr>
        <w:t xml:space="preserve"> disposto no</w:t>
      </w:r>
      <w:r w:rsidR="00D31027" w:rsidRPr="00374790">
        <w:rPr>
          <w:color w:val="000000" w:themeColor="text1"/>
        </w:rPr>
        <w:t xml:space="preserve"> </w:t>
      </w:r>
      <w:r w:rsidR="00D31027" w:rsidRPr="00374790">
        <w:rPr>
          <w:i/>
          <w:color w:val="000000" w:themeColor="text1"/>
        </w:rPr>
        <w:t>caput</w:t>
      </w:r>
      <w:r w:rsidR="00D31027" w:rsidRPr="00374790">
        <w:rPr>
          <w:color w:val="000000" w:themeColor="text1"/>
        </w:rPr>
        <w:t xml:space="preserve"> deste artigo</w:t>
      </w:r>
      <w:r w:rsidR="00FE3639" w:rsidRPr="00374790">
        <w:rPr>
          <w:color w:val="000000" w:themeColor="text1"/>
        </w:rPr>
        <w:t xml:space="preserve">, às pessoas </w:t>
      </w:r>
      <w:r w:rsidR="00F53486" w:rsidRPr="00374790">
        <w:rPr>
          <w:color w:val="000000" w:themeColor="text1"/>
        </w:rPr>
        <w:t>infectadas ou com sintomas de contaminação pel</w:t>
      </w:r>
      <w:r w:rsidR="00674C8E" w:rsidRPr="00374790">
        <w:rPr>
          <w:color w:val="000000" w:themeColor="text1"/>
        </w:rPr>
        <w:t>o</w:t>
      </w:r>
      <w:r w:rsidR="00F53486" w:rsidRPr="00374790">
        <w:rPr>
          <w:color w:val="000000" w:themeColor="text1"/>
        </w:rPr>
        <w:t xml:space="preserve"> </w:t>
      </w:r>
      <w:proofErr w:type="spellStart"/>
      <w:r w:rsidR="00F53486" w:rsidRPr="00374790">
        <w:rPr>
          <w:color w:val="000000" w:themeColor="text1"/>
        </w:rPr>
        <w:t>C</w:t>
      </w:r>
      <w:r w:rsidR="00D31027" w:rsidRPr="00374790">
        <w:rPr>
          <w:color w:val="000000" w:themeColor="text1"/>
        </w:rPr>
        <w:t>oronavírus</w:t>
      </w:r>
      <w:proofErr w:type="spellEnd"/>
      <w:r w:rsidR="00674C8E" w:rsidRPr="00374790">
        <w:rPr>
          <w:color w:val="000000" w:themeColor="text1"/>
        </w:rPr>
        <w:t>,</w:t>
      </w:r>
      <w:r w:rsidR="00D31027" w:rsidRPr="00374790">
        <w:rPr>
          <w:color w:val="000000" w:themeColor="text1"/>
        </w:rPr>
        <w:t xml:space="preserve"> durante o período de transmissão.</w:t>
      </w:r>
    </w:p>
    <w:p w:rsidR="00E83CE3" w:rsidRPr="00374790" w:rsidRDefault="00E83CE3" w:rsidP="00674C8E">
      <w:pPr>
        <w:ind w:firstLine="1418"/>
        <w:jc w:val="both"/>
        <w:rPr>
          <w:color w:val="000000" w:themeColor="text1"/>
        </w:rPr>
      </w:pPr>
    </w:p>
    <w:p w:rsidR="00E83CE3" w:rsidRPr="00374790" w:rsidRDefault="00374790" w:rsidP="00674C8E">
      <w:pPr>
        <w:ind w:firstLine="1418"/>
        <w:jc w:val="both"/>
      </w:pPr>
      <w:r w:rsidRPr="00374790">
        <w:rPr>
          <w:color w:val="000000" w:themeColor="text1"/>
        </w:rPr>
        <w:t xml:space="preserve">Art. </w:t>
      </w:r>
      <w:r w:rsidR="00674C8E" w:rsidRPr="00374790">
        <w:rPr>
          <w:color w:val="000000" w:themeColor="text1"/>
        </w:rPr>
        <w:t>2</w:t>
      </w:r>
      <w:r w:rsidRPr="00374790">
        <w:rPr>
          <w:color w:val="000000" w:themeColor="text1"/>
        </w:rPr>
        <w:t xml:space="preserve">º </w:t>
      </w:r>
      <w:r w:rsidRPr="00374790">
        <w:t>Esta Lei entra em vigor na data de sua publicação.</w:t>
      </w:r>
    </w:p>
    <w:p w:rsidR="00E83CE3" w:rsidRPr="00374790" w:rsidRDefault="00E83CE3" w:rsidP="00674C8E">
      <w:pPr>
        <w:tabs>
          <w:tab w:val="left" w:pos="1418"/>
          <w:tab w:val="left" w:pos="1701"/>
        </w:tabs>
        <w:ind w:firstLine="1418"/>
        <w:jc w:val="both"/>
      </w:pPr>
    </w:p>
    <w:p w:rsidR="00E83CE3" w:rsidRPr="00374790" w:rsidRDefault="00E83CE3" w:rsidP="00674C8E">
      <w:pPr>
        <w:tabs>
          <w:tab w:val="left" w:pos="1418"/>
          <w:tab w:val="left" w:pos="1701"/>
        </w:tabs>
        <w:ind w:firstLine="1418"/>
        <w:jc w:val="both"/>
      </w:pPr>
    </w:p>
    <w:p w:rsidR="00374790" w:rsidRPr="00374790" w:rsidRDefault="00374790" w:rsidP="00374790">
      <w:pPr>
        <w:ind w:firstLine="1418"/>
        <w:rPr>
          <w:rFonts w:eastAsiaTheme="minorHAnsi"/>
          <w:iCs/>
          <w:lang w:eastAsia="en-US"/>
        </w:rPr>
      </w:pPr>
      <w:r w:rsidRPr="00374790">
        <w:rPr>
          <w:iCs/>
        </w:rPr>
        <w:t>Câmara Municipal de Sorriso, Estado de Mato Grosso, em 7 de março de 2022.</w:t>
      </w: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ind w:firstLine="1418"/>
        <w:rPr>
          <w:iCs/>
        </w:rPr>
      </w:pPr>
    </w:p>
    <w:p w:rsidR="00374790" w:rsidRPr="00374790" w:rsidRDefault="00374790" w:rsidP="00374790">
      <w:pPr>
        <w:jc w:val="center"/>
        <w:rPr>
          <w:b/>
          <w:bCs/>
          <w:iCs/>
        </w:rPr>
      </w:pPr>
      <w:r w:rsidRPr="00374790">
        <w:rPr>
          <w:b/>
          <w:bCs/>
          <w:iCs/>
        </w:rPr>
        <w:t>LEANDRO CARLOS DAMIANI</w:t>
      </w:r>
    </w:p>
    <w:p w:rsidR="003E7E40" w:rsidRPr="00374790" w:rsidRDefault="00374790" w:rsidP="00374790">
      <w:pPr>
        <w:tabs>
          <w:tab w:val="left" w:pos="1134"/>
        </w:tabs>
        <w:jc w:val="center"/>
        <w:rPr>
          <w:b/>
        </w:rPr>
      </w:pPr>
      <w:r w:rsidRPr="00374790">
        <w:rPr>
          <w:b/>
          <w:bCs/>
          <w:iCs/>
        </w:rPr>
        <w:t>Presidente</w:t>
      </w:r>
    </w:p>
    <w:sectPr w:rsidR="003E7E40" w:rsidRPr="00374790" w:rsidSect="00374790">
      <w:pgSz w:w="11906" w:h="16838"/>
      <w:pgMar w:top="269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3"/>
    <w:rsid w:val="00055E79"/>
    <w:rsid w:val="00061C10"/>
    <w:rsid w:val="000D0817"/>
    <w:rsid w:val="001940FA"/>
    <w:rsid w:val="00201227"/>
    <w:rsid w:val="002951AC"/>
    <w:rsid w:val="002B19A4"/>
    <w:rsid w:val="002E0C73"/>
    <w:rsid w:val="0031071D"/>
    <w:rsid w:val="00342A4B"/>
    <w:rsid w:val="00374790"/>
    <w:rsid w:val="00384E45"/>
    <w:rsid w:val="003B5F5D"/>
    <w:rsid w:val="003C482A"/>
    <w:rsid w:val="003E7E40"/>
    <w:rsid w:val="00516799"/>
    <w:rsid w:val="00566689"/>
    <w:rsid w:val="00602620"/>
    <w:rsid w:val="00625427"/>
    <w:rsid w:val="00656B6F"/>
    <w:rsid w:val="00660CF5"/>
    <w:rsid w:val="00673FC3"/>
    <w:rsid w:val="00674C8E"/>
    <w:rsid w:val="006B3009"/>
    <w:rsid w:val="00753321"/>
    <w:rsid w:val="00856796"/>
    <w:rsid w:val="008E425B"/>
    <w:rsid w:val="00971947"/>
    <w:rsid w:val="009851EC"/>
    <w:rsid w:val="00A20BAC"/>
    <w:rsid w:val="00AC3EB6"/>
    <w:rsid w:val="00AD35A5"/>
    <w:rsid w:val="00AD7977"/>
    <w:rsid w:val="00AE60D3"/>
    <w:rsid w:val="00AF1B20"/>
    <w:rsid w:val="00B33B64"/>
    <w:rsid w:val="00B875BB"/>
    <w:rsid w:val="00C103A0"/>
    <w:rsid w:val="00CA2605"/>
    <w:rsid w:val="00CC762F"/>
    <w:rsid w:val="00CD1EA4"/>
    <w:rsid w:val="00D31027"/>
    <w:rsid w:val="00E210E9"/>
    <w:rsid w:val="00E83CE3"/>
    <w:rsid w:val="00E93B3A"/>
    <w:rsid w:val="00F53486"/>
    <w:rsid w:val="00F832BF"/>
    <w:rsid w:val="00F83AAA"/>
    <w:rsid w:val="00FB722E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F3A7"/>
  <w15:docId w15:val="{C5044593-3A5D-4CC7-8534-6C63FDE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83CE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C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C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3CE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74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4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6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4CF5-1524-4ACE-A921-2E2FD08B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21</cp:revision>
  <cp:lastPrinted>2022-03-04T12:22:00Z</cp:lastPrinted>
  <dcterms:created xsi:type="dcterms:W3CDTF">2022-03-03T14:56:00Z</dcterms:created>
  <dcterms:modified xsi:type="dcterms:W3CDTF">2022-03-07T14:26:00Z</dcterms:modified>
</cp:coreProperties>
</file>