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ED" w:rsidRDefault="000C71ED" w:rsidP="000C71E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281/2022</w:t>
      </w:r>
    </w:p>
    <w:p w:rsidR="000C71ED" w:rsidRDefault="000C71ED" w:rsidP="000C71ED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C71ED" w:rsidRDefault="000C71ED" w:rsidP="000C71E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 A IMPLANTAÇÃO DE UMA CICLOVIA EM TODA EXTENSÃO DA AVENIDA LOS ANGELES, NO BAIRRO JARDIM CALIFÓRNIA, ATÉ A AVENIDA CLAUDINO FRÂNCIO, NO BAIRRO JARDIM CAROLINA, NO MUNICÍPIO DE SORRISO-MT.</w:t>
      </w:r>
    </w:p>
    <w:p w:rsidR="000C71ED" w:rsidRDefault="000C71ED" w:rsidP="000C71E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C71ED" w:rsidRDefault="000C71ED" w:rsidP="000C71ED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CELSO KOZAK - PSDB, DAMIANI - PSDB, DIOGO KRIGUER -PSDB, RODRIGO MACHADO - PSDB,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 PP,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ZÉ DA PANTANAL - MDB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assinados,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115,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e a Secretaria Municipal de Segurança Pública, Trânsito e Defesa Civil,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necessidade de implantação de uma ciclovia em toda extensão da Avenida Los Angeles no Bairro Jardim Califórnia, até a Avenida Claudino Frâncio, no Bairro Jardim Carolina, no município de Sorriso-MT.</w:t>
      </w:r>
    </w:p>
    <w:p w:rsidR="000C71ED" w:rsidRDefault="000C71ED" w:rsidP="000C71ED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0C71ED" w:rsidRDefault="000C71ED" w:rsidP="000C71E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0C71ED" w:rsidRDefault="000C71ED" w:rsidP="000C71E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C71ED" w:rsidRDefault="000C71ED" w:rsidP="000C71ED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bCs/>
          <w:noProof/>
          <w:lang w:eastAsia="en-US"/>
        </w:rPr>
      </w:pPr>
      <w:r>
        <w:rPr>
          <w:rFonts w:ascii="Times New Roman" w:eastAsia="Times New Roman" w:hAnsi="Times New Roman" w:cs="Times New Roman"/>
          <w:bCs/>
          <w:noProof/>
          <w:lang w:eastAsia="en-US"/>
        </w:rPr>
        <w:t>Considerando a grande quantidade de ciclistas que trafegam nessa região;</w:t>
      </w:r>
    </w:p>
    <w:p w:rsidR="000C71ED" w:rsidRDefault="000C71ED" w:rsidP="000C71ED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bCs/>
          <w:noProof/>
          <w:lang w:eastAsia="en-US"/>
        </w:rPr>
      </w:pPr>
    </w:p>
    <w:p w:rsidR="000C71ED" w:rsidRDefault="000C71ED" w:rsidP="000C71ED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Considerando que os ciclistas se sentem mais seguros ao transitarem nas faixas exclusivas, pois</w:t>
      </w:r>
      <w:r>
        <w:rPr>
          <w:rFonts w:ascii="Times New Roman" w:eastAsia="Times New Roman" w:hAnsi="Times New Roman" w:cs="Times New Roman"/>
          <w:color w:val="000000"/>
        </w:rPr>
        <w:t xml:space="preserve"> é planejada baseada na ideia de incentivar o uso deste meio de transporte alternativo e, sobretudo, viabilizar o seu uso dentro dos padrões de segurança viária.</w:t>
      </w:r>
    </w:p>
    <w:p w:rsidR="000C71ED" w:rsidRDefault="000C71ED" w:rsidP="000C71ED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0C71ED" w:rsidRDefault="000C71ED" w:rsidP="000C71ED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bCs/>
          <w:noProof/>
          <w:lang w:eastAsia="en-US"/>
        </w:rPr>
      </w:pPr>
      <w:r>
        <w:rPr>
          <w:rFonts w:ascii="Times New Roman" w:eastAsia="Times New Roman" w:hAnsi="Times New Roman" w:cs="Times New Roman"/>
          <w:bCs/>
          <w:noProof/>
          <w:lang w:eastAsia="en-US"/>
        </w:rPr>
        <w:t>Considerando que o objetivo é proporcionar mais segurança no trânsito, facilitando o fluxo dos veiculos, ciclistas e pedestres;</w:t>
      </w:r>
    </w:p>
    <w:p w:rsidR="000C71ED" w:rsidRDefault="000C71ED" w:rsidP="000C71ED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C71ED" w:rsidRDefault="000C71ED" w:rsidP="000C71E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C71ED" w:rsidRDefault="000C71ED" w:rsidP="000C71E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06 de abril de 2022.</w:t>
      </w:r>
    </w:p>
    <w:p w:rsidR="000C71ED" w:rsidRDefault="000C71ED" w:rsidP="000C71ED">
      <w:pPr>
        <w:pStyle w:val="NCNormalCentralizado"/>
        <w:ind w:firstLine="1418"/>
        <w:jc w:val="both"/>
        <w:rPr>
          <w:sz w:val="22"/>
          <w:szCs w:val="22"/>
        </w:rPr>
      </w:pPr>
    </w:p>
    <w:p w:rsidR="000C71ED" w:rsidRDefault="000C71ED" w:rsidP="000C71ED">
      <w:pPr>
        <w:pStyle w:val="NCNormalCentralizado"/>
        <w:ind w:firstLine="1418"/>
        <w:jc w:val="both"/>
        <w:rPr>
          <w:sz w:val="22"/>
          <w:szCs w:val="22"/>
        </w:rPr>
      </w:pPr>
    </w:p>
    <w:p w:rsidR="000C71ED" w:rsidRDefault="000C71ED" w:rsidP="000C71ED">
      <w:pPr>
        <w:pStyle w:val="NCNormalCentralizado"/>
        <w:ind w:firstLine="1418"/>
        <w:jc w:val="both"/>
        <w:rPr>
          <w:sz w:val="22"/>
          <w:szCs w:val="22"/>
        </w:rPr>
      </w:pPr>
    </w:p>
    <w:p w:rsidR="000C71ED" w:rsidRDefault="000C71ED" w:rsidP="000C71ED">
      <w:pPr>
        <w:widowControl/>
        <w:tabs>
          <w:tab w:val="left" w:pos="0"/>
        </w:tabs>
        <w:autoSpaceDE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CELSO KOZAK</w:t>
      </w:r>
    </w:p>
    <w:p w:rsidR="000C71ED" w:rsidRDefault="000C71ED" w:rsidP="000C71ED">
      <w:pPr>
        <w:widowControl/>
        <w:tabs>
          <w:tab w:val="left" w:pos="0"/>
        </w:tabs>
        <w:autoSpaceDE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Vereador PSDB</w:t>
      </w:r>
    </w:p>
    <w:p w:rsidR="000C71ED" w:rsidRDefault="000C71ED" w:rsidP="000C71ED">
      <w:pPr>
        <w:widowControl/>
        <w:tabs>
          <w:tab w:val="left" w:pos="0"/>
        </w:tabs>
        <w:autoSpaceDE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:rsidR="000C71ED" w:rsidRDefault="000C71ED" w:rsidP="000C71ED">
      <w:pPr>
        <w:widowControl/>
        <w:tabs>
          <w:tab w:val="left" w:pos="0"/>
        </w:tabs>
        <w:autoSpaceDE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:rsidR="000C71ED" w:rsidRDefault="000C71ED" w:rsidP="000C71ED">
      <w:pPr>
        <w:widowControl/>
        <w:autoSpaceDE/>
        <w:adjustRightInd/>
        <w:ind w:left="283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0C71ED" w:rsidTr="000C71ED">
        <w:trPr>
          <w:trHeight w:val="828"/>
        </w:trPr>
        <w:tc>
          <w:tcPr>
            <w:tcW w:w="2836" w:type="dxa"/>
            <w:gridSpan w:val="3"/>
            <w:hideMark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6" w:type="dxa"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4" w:type="dxa"/>
            <w:gridSpan w:val="3"/>
            <w:hideMark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5" w:type="dxa"/>
            <w:gridSpan w:val="3"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0C71ED" w:rsidRDefault="000C71ED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0C71ED" w:rsidTr="000C71ED">
        <w:trPr>
          <w:trHeight w:val="1285"/>
        </w:trPr>
        <w:tc>
          <w:tcPr>
            <w:tcW w:w="2639" w:type="dxa"/>
            <w:gridSpan w:val="2"/>
            <w:hideMark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</w:tr>
      <w:tr w:rsidR="000C71ED" w:rsidTr="000C71ED">
        <w:trPr>
          <w:gridAfter w:val="1"/>
          <w:wAfter w:w="19" w:type="dxa"/>
          <w:trHeight w:val="50"/>
        </w:trPr>
        <w:tc>
          <w:tcPr>
            <w:tcW w:w="427" w:type="dxa"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5" w:type="dxa"/>
            <w:gridSpan w:val="4"/>
            <w:hideMark/>
          </w:tcPr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0C71ED" w:rsidRDefault="000C71ED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0C71ED" w:rsidRDefault="000C71ED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               ACACIO AMBROSINI</w:t>
            </w:r>
          </w:p>
          <w:p w:rsidR="000C71ED" w:rsidRDefault="000C71ED">
            <w:pPr>
              <w:tabs>
                <w:tab w:val="left" w:pos="851"/>
                <w:tab w:val="left" w:pos="4840"/>
              </w:tabs>
              <w:autoSpaceDE/>
              <w:adjustRightInd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Vereadora PL                       Vereador Republicanos</w:t>
            </w:r>
          </w:p>
        </w:tc>
      </w:tr>
    </w:tbl>
    <w:p w:rsidR="000C71ED" w:rsidRDefault="000C71ED" w:rsidP="000C71ED">
      <w:pPr>
        <w:widowControl/>
        <w:tabs>
          <w:tab w:val="left" w:pos="3544"/>
        </w:tabs>
        <w:autoSpaceDE/>
        <w:adjustRightInd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C71ED" w:rsidRDefault="000C71ED" w:rsidP="000C71ED">
      <w:pPr>
        <w:widowControl/>
        <w:autoSpaceDE/>
        <w:adjustRightInd/>
        <w:rPr>
          <w:rFonts w:ascii="Times New Roman" w:eastAsia="Times New Roman" w:hAnsi="Times New Roman" w:cs="Times New Roman"/>
          <w:sz w:val="20"/>
          <w:szCs w:val="20"/>
        </w:rPr>
      </w:pPr>
    </w:p>
    <w:p w:rsidR="002A7D3C" w:rsidRPr="000C71ED" w:rsidRDefault="002A7D3C" w:rsidP="000C71ED">
      <w:bookmarkStart w:id="0" w:name="_GoBack"/>
      <w:bookmarkEnd w:id="0"/>
    </w:p>
    <w:sectPr w:rsidR="002A7D3C" w:rsidRPr="000C71ED" w:rsidSect="00CD6043">
      <w:pgSz w:w="11906" w:h="16838"/>
      <w:pgMar w:top="2268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275A5"/>
    <w:rsid w:val="000C71ED"/>
    <w:rsid w:val="00106F2A"/>
    <w:rsid w:val="00171CF8"/>
    <w:rsid w:val="001814C9"/>
    <w:rsid w:val="002943CA"/>
    <w:rsid w:val="002A7D3C"/>
    <w:rsid w:val="002B1E5E"/>
    <w:rsid w:val="002D29C2"/>
    <w:rsid w:val="00314D4B"/>
    <w:rsid w:val="00387C68"/>
    <w:rsid w:val="00395BD8"/>
    <w:rsid w:val="00397C3C"/>
    <w:rsid w:val="003C095B"/>
    <w:rsid w:val="003D3BEA"/>
    <w:rsid w:val="004861B0"/>
    <w:rsid w:val="004B11FA"/>
    <w:rsid w:val="004D2D3E"/>
    <w:rsid w:val="005267DF"/>
    <w:rsid w:val="005371CE"/>
    <w:rsid w:val="00552C76"/>
    <w:rsid w:val="005720AE"/>
    <w:rsid w:val="005E60AF"/>
    <w:rsid w:val="00606CE8"/>
    <w:rsid w:val="0062042D"/>
    <w:rsid w:val="006E0137"/>
    <w:rsid w:val="006F02F3"/>
    <w:rsid w:val="00754081"/>
    <w:rsid w:val="00771A62"/>
    <w:rsid w:val="008078DD"/>
    <w:rsid w:val="00824B4D"/>
    <w:rsid w:val="0082598F"/>
    <w:rsid w:val="008514AE"/>
    <w:rsid w:val="008A40F3"/>
    <w:rsid w:val="008B3A3D"/>
    <w:rsid w:val="008D6248"/>
    <w:rsid w:val="00920CA9"/>
    <w:rsid w:val="009A44A6"/>
    <w:rsid w:val="00AB7058"/>
    <w:rsid w:val="00AC12F4"/>
    <w:rsid w:val="00AF529C"/>
    <w:rsid w:val="00B22C26"/>
    <w:rsid w:val="00B24369"/>
    <w:rsid w:val="00BC70D0"/>
    <w:rsid w:val="00BE0C33"/>
    <w:rsid w:val="00BF5030"/>
    <w:rsid w:val="00C12B84"/>
    <w:rsid w:val="00C47BD2"/>
    <w:rsid w:val="00C60FC1"/>
    <w:rsid w:val="00C9555F"/>
    <w:rsid w:val="00CD6043"/>
    <w:rsid w:val="00D12FCC"/>
    <w:rsid w:val="00D667D3"/>
    <w:rsid w:val="00D830E8"/>
    <w:rsid w:val="00DB37C4"/>
    <w:rsid w:val="00DF1215"/>
    <w:rsid w:val="00E2611C"/>
    <w:rsid w:val="00EE45C2"/>
    <w:rsid w:val="00EE4ADB"/>
    <w:rsid w:val="00FA7704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5F1A"/>
  <w15:docId w15:val="{22328692-0DD2-432E-B067-13FDE1B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  <w:style w:type="paragraph" w:customStyle="1" w:styleId="NCNormalCentralizado">
    <w:name w:val="NC Normal Centralizado"/>
    <w:uiPriority w:val="99"/>
    <w:rsid w:val="00D830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2020-09-23T13:10:00Z</cp:lastPrinted>
  <dcterms:created xsi:type="dcterms:W3CDTF">2022-04-06T15:12:00Z</dcterms:created>
  <dcterms:modified xsi:type="dcterms:W3CDTF">2022-04-11T15:37:00Z</dcterms:modified>
</cp:coreProperties>
</file>