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C6" w:rsidRDefault="00A1009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313/2022</w:t>
      </w:r>
    </w:p>
    <w:p w:rsidR="002D6CC6" w:rsidRDefault="002D6CC6">
      <w:pPr>
        <w:pStyle w:val="Recuodecorpodetexto"/>
        <w:ind w:left="3402" w:right="-2" w:firstLine="0"/>
        <w:rPr>
          <w:sz w:val="23"/>
          <w:szCs w:val="23"/>
        </w:rPr>
      </w:pPr>
    </w:p>
    <w:p w:rsidR="002D6CC6" w:rsidRDefault="002D6CC6">
      <w:pPr>
        <w:pStyle w:val="Recuodecorpodetexto"/>
        <w:ind w:left="3402" w:right="-2" w:firstLine="0"/>
        <w:rPr>
          <w:sz w:val="23"/>
          <w:szCs w:val="23"/>
        </w:rPr>
      </w:pPr>
    </w:p>
    <w:p w:rsidR="002D6CC6" w:rsidRDefault="00A1009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INDICO A NECESSIDADE DE IMPLANTAR O ATENDIMENTO ODONTOLÓGICO EM PERÍODO NOTURNO E NOS FINAIS DE SEMANA EM UMA DAS UNIDADES DE SAÚDE DO MUNICÍPIO DE SORRISO/MT.</w:t>
      </w:r>
    </w:p>
    <w:p w:rsidR="002D6CC6" w:rsidRDefault="002D6CC6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2D6CC6" w:rsidRDefault="002D6CC6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2D6CC6" w:rsidRDefault="00A10094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WANDERLEY PAULO – Progressistas</w:t>
      </w:r>
      <w:bookmarkStart w:id="0" w:name="_GoBack"/>
      <w:bookmarkEnd w:id="0"/>
      <w:r>
        <w:rPr>
          <w:b/>
          <w:bCs/>
          <w:sz w:val="23"/>
          <w:szCs w:val="23"/>
        </w:rPr>
        <w:t xml:space="preserve"> </w:t>
      </w:r>
      <w:r w:rsidR="00E86072">
        <w:rPr>
          <w:sz w:val="23"/>
          <w:szCs w:val="23"/>
        </w:rPr>
        <w:t>e vereadores abaixo assinados, c</w:t>
      </w:r>
      <w:r>
        <w:rPr>
          <w:sz w:val="23"/>
          <w:szCs w:val="23"/>
        </w:rPr>
        <w:t xml:space="preserve">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 </w:t>
      </w:r>
      <w:r>
        <w:rPr>
          <w:color w:val="000000"/>
          <w:sz w:val="23"/>
          <w:szCs w:val="23"/>
        </w:rPr>
        <w:t xml:space="preserve">a Secretaria Municipal de Governo e </w:t>
      </w:r>
      <w:r w:rsidR="00E86072">
        <w:rPr>
          <w:color w:val="000000"/>
          <w:sz w:val="23"/>
          <w:szCs w:val="23"/>
        </w:rPr>
        <w:t>à</w:t>
      </w:r>
      <w:r>
        <w:rPr>
          <w:color w:val="000000"/>
          <w:sz w:val="23"/>
          <w:szCs w:val="23"/>
        </w:rPr>
        <w:t xml:space="preserve"> Secretaria Municipal de Saúde e Saneamento, </w:t>
      </w:r>
      <w:r w:rsidRPr="00E86072">
        <w:rPr>
          <w:b/>
          <w:color w:val="000000"/>
          <w:sz w:val="23"/>
          <w:szCs w:val="23"/>
        </w:rPr>
        <w:t>versando</w:t>
      </w:r>
      <w:r w:rsidRPr="00E8607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sobre a necessidade de implantar o atendimento odontológico em período noturno e nos finais de semana em uma das unidades de saúde no Município de Sorriso/MT.</w:t>
      </w:r>
    </w:p>
    <w:p w:rsidR="002D6CC6" w:rsidRDefault="002D6CC6">
      <w:pPr>
        <w:ind w:firstLine="3402"/>
        <w:jc w:val="both"/>
        <w:rPr>
          <w:sz w:val="23"/>
          <w:szCs w:val="23"/>
        </w:rPr>
      </w:pPr>
    </w:p>
    <w:p w:rsidR="002D6CC6" w:rsidRDefault="002D6CC6">
      <w:pPr>
        <w:ind w:right="-2" w:firstLine="3420"/>
        <w:jc w:val="both"/>
        <w:rPr>
          <w:sz w:val="23"/>
          <w:szCs w:val="23"/>
        </w:rPr>
      </w:pPr>
    </w:p>
    <w:p w:rsidR="002D6CC6" w:rsidRDefault="00A10094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2D6CC6" w:rsidRDefault="00A100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a alta demanda por assistência odontológica, deve-se ampliar a oferta do referido serviço, com a disponibilização de horários alternativos (NOTURNO E FINAL DE SEMANA), para que possa minimizar o tempo de espera por esse serviço;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2D6CC6" w:rsidRDefault="00A100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a demanda é superior à oferta, onde um grande número de pacientes fica sem atendimento ou aguardam longos períodos para receber os cuidados necessários;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2D6CC6" w:rsidRDefault="00A100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na maioria dos casos, a busca pelo atendimento é feita por pacientes de baixa renda ou carentes, muitas vezes já apresentam dores, com processos inflamatórios, sendo inviável a longa espera, por prejudicar a saúde bucal e a integridade dos dentes;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2D6CC6" w:rsidRDefault="00A100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ser um anseio da população </w:t>
      </w:r>
      <w:proofErr w:type="spellStart"/>
      <w:r>
        <w:rPr>
          <w:rFonts w:eastAsia="Calibri"/>
          <w:color w:val="auto"/>
          <w:sz w:val="23"/>
          <w:szCs w:val="23"/>
          <w:lang w:eastAsia="en-US"/>
        </w:rPr>
        <w:t>sorrisense</w:t>
      </w:r>
      <w:proofErr w:type="spellEnd"/>
      <w:r>
        <w:rPr>
          <w:rFonts w:eastAsia="Calibri"/>
          <w:color w:val="auto"/>
          <w:sz w:val="23"/>
          <w:szCs w:val="23"/>
          <w:lang w:eastAsia="en-US"/>
        </w:rPr>
        <w:t>.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2D6CC6" w:rsidRDefault="00A100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13 de abril de 2022. </w:t>
      </w: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A10094" w:rsidRDefault="00A10094" w:rsidP="00A10094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p w:rsidR="00A10094" w:rsidRDefault="00A10094" w:rsidP="00A10094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2D6CC6" w:rsidRDefault="00A1009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2D6CC6" w:rsidRDefault="00A1009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A10094" w:rsidRDefault="00A10094">
      <w:pPr>
        <w:jc w:val="center"/>
        <w:rPr>
          <w:b/>
          <w:sz w:val="23"/>
          <w:szCs w:val="23"/>
        </w:rPr>
      </w:pPr>
    </w:p>
    <w:p w:rsidR="002D6CC6" w:rsidRDefault="002D6CC6">
      <w:pPr>
        <w:jc w:val="center"/>
        <w:rPr>
          <w:b/>
          <w:sz w:val="23"/>
          <w:szCs w:val="23"/>
        </w:rPr>
      </w:pPr>
    </w:p>
    <w:p w:rsidR="002D6CC6" w:rsidRDefault="002D6CC6">
      <w:pPr>
        <w:jc w:val="center"/>
        <w:rPr>
          <w:b/>
          <w:sz w:val="23"/>
          <w:szCs w:val="23"/>
        </w:rPr>
      </w:pPr>
    </w:p>
    <w:p w:rsidR="002D6CC6" w:rsidRDefault="002D6CC6">
      <w:pPr>
        <w:jc w:val="center"/>
        <w:rPr>
          <w:b/>
          <w:sz w:val="23"/>
          <w:szCs w:val="23"/>
        </w:rPr>
      </w:pPr>
    </w:p>
    <w:tbl>
      <w:tblPr>
        <w:tblStyle w:val="Tabelacomgrade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549"/>
        <w:gridCol w:w="2838"/>
      </w:tblGrid>
      <w:tr w:rsidR="002D6CC6" w:rsidTr="00A10094">
        <w:tc>
          <w:tcPr>
            <w:tcW w:w="2552" w:type="dxa"/>
            <w:tcBorders>
              <w:tl2br w:val="nil"/>
              <w:tr2bl w:val="nil"/>
            </w:tcBorders>
          </w:tcPr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CELSO KOZAK</w:t>
            </w:r>
          </w:p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  Vereadora PL</w:t>
            </w:r>
          </w:p>
        </w:tc>
        <w:tc>
          <w:tcPr>
            <w:tcW w:w="2549" w:type="dxa"/>
            <w:tcBorders>
              <w:tl2br w:val="nil"/>
              <w:tr2bl w:val="nil"/>
            </w:tcBorders>
          </w:tcPr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DIOGO KRIGUER</w:t>
            </w:r>
          </w:p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38" w:type="dxa"/>
            <w:tcBorders>
              <w:tl2br w:val="nil"/>
              <w:tr2bl w:val="nil"/>
            </w:tcBorders>
          </w:tcPr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ACACIO AMBROSINI </w:t>
            </w:r>
          </w:p>
          <w:p w:rsidR="002D6CC6" w:rsidRDefault="00A100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2D6CC6" w:rsidRDefault="002D6CC6">
      <w:pPr>
        <w:jc w:val="center"/>
        <w:rPr>
          <w:b/>
          <w:sz w:val="23"/>
          <w:szCs w:val="23"/>
        </w:rPr>
      </w:pPr>
    </w:p>
    <w:p w:rsidR="002D6CC6" w:rsidRDefault="002D6C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2D6CC6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8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D6CC6"/>
    <w:rsid w:val="002E02A1"/>
    <w:rsid w:val="00300DC4"/>
    <w:rsid w:val="00310E47"/>
    <w:rsid w:val="00324D1E"/>
    <w:rsid w:val="00330264"/>
    <w:rsid w:val="00350407"/>
    <w:rsid w:val="003653D6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C2CA9"/>
    <w:rsid w:val="004D7677"/>
    <w:rsid w:val="0057209A"/>
    <w:rsid w:val="0058761E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87B2B"/>
    <w:rsid w:val="007B6A7D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10094"/>
    <w:rsid w:val="00A43F2B"/>
    <w:rsid w:val="00A53493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86072"/>
    <w:rsid w:val="00EA6202"/>
    <w:rsid w:val="00EA6EC1"/>
    <w:rsid w:val="00EC04A3"/>
    <w:rsid w:val="00EC581B"/>
    <w:rsid w:val="00ED2641"/>
    <w:rsid w:val="00EF5083"/>
    <w:rsid w:val="00F20DC8"/>
    <w:rsid w:val="00F60B50"/>
    <w:rsid w:val="00F650BD"/>
    <w:rsid w:val="00FB6940"/>
    <w:rsid w:val="00FE1594"/>
    <w:rsid w:val="2976407F"/>
    <w:rsid w:val="45214E5A"/>
    <w:rsid w:val="59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4A44"/>
  <w15:docId w15:val="{3C484311-1EC1-4A35-9744-EEF6738C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2021-03-02T11:12:00Z</cp:lastPrinted>
  <dcterms:created xsi:type="dcterms:W3CDTF">2021-02-25T16:23:00Z</dcterms:created>
  <dcterms:modified xsi:type="dcterms:W3CDTF">2022-04-14T11:36:00Z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BC1B4F7359434649B6200ADE434C547B</vt:lpwstr>
  </property>
  <property fmtid="{D5CDD505-2E9C-101B-9397-08002B2CF9AE}" pid="3" name="KSOProductBuildVer">
    <vt:lpwstr>1046-11.2.0.11074</vt:lpwstr>
  </property>
</Properties>
</file>