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EB9" w:rsidRDefault="00980EB9" w:rsidP="00980EB9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330/2022</w:t>
      </w:r>
    </w:p>
    <w:p w:rsidR="00980EB9" w:rsidRDefault="00980EB9" w:rsidP="00980EB9">
      <w:pPr>
        <w:spacing w:after="0" w:line="240" w:lineRule="auto"/>
        <w:ind w:left="3402"/>
        <w:rPr>
          <w:b/>
          <w:sz w:val="22"/>
        </w:rPr>
      </w:pPr>
    </w:p>
    <w:p w:rsidR="00980EB9" w:rsidRDefault="00980EB9" w:rsidP="00980EB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LIGAÇÃO DA RUA SÃO BERNARDO, DO BAIRRO SÃO JOSÉ, COM A RUA SERRA DO MAR, NO BAIRRO SERRA DOURADA, MUNICÍPIO DE SORRISO MT.</w:t>
      </w:r>
    </w:p>
    <w:p w:rsidR="00980EB9" w:rsidRDefault="00980EB9" w:rsidP="00980EB9">
      <w:pPr>
        <w:spacing w:after="0" w:line="240" w:lineRule="auto"/>
        <w:ind w:left="3402"/>
        <w:jc w:val="both"/>
        <w:rPr>
          <w:b/>
          <w:sz w:val="22"/>
        </w:rPr>
      </w:pPr>
    </w:p>
    <w:p w:rsidR="00980EB9" w:rsidRDefault="00980EB9" w:rsidP="00980EB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DIOGO KRIGUER – PSDB, CELSO KOZAK – PSDB, RODRIGO MACHADO – PSDB, ZÉ DA PANTANAL - MDB, IAGO MELLA – PODEMOS </w:t>
      </w:r>
      <w:r>
        <w:rPr>
          <w:sz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Secretária Municipal de Obras e Serviços Públicos e à Secretária Municipal de Segurança Pública, Trânsito e Defesa Civil, </w:t>
      </w:r>
      <w:r>
        <w:rPr>
          <w:b/>
          <w:sz w:val="22"/>
        </w:rPr>
        <w:t>versando sobre a necessidade de que seja realizada a ligação da Rua São Bernardo, do bairro São José, com a Rua Serra do Mar, no Bairro Serra Dourada, município de Sorriso/MT.</w:t>
      </w:r>
    </w:p>
    <w:p w:rsidR="00980EB9" w:rsidRDefault="00980EB9" w:rsidP="00980EB9">
      <w:pPr>
        <w:spacing w:after="0" w:line="240" w:lineRule="auto"/>
        <w:ind w:firstLine="3119"/>
        <w:jc w:val="both"/>
        <w:rPr>
          <w:b/>
          <w:sz w:val="22"/>
        </w:rPr>
      </w:pPr>
    </w:p>
    <w:p w:rsidR="00980EB9" w:rsidRDefault="00980EB9" w:rsidP="00980EB9">
      <w:pPr>
        <w:spacing w:after="0" w:line="240" w:lineRule="auto"/>
        <w:ind w:firstLine="3119"/>
        <w:jc w:val="both"/>
        <w:rPr>
          <w:b/>
          <w:sz w:val="22"/>
        </w:rPr>
      </w:pPr>
    </w:p>
    <w:p w:rsidR="00980EB9" w:rsidRDefault="00980EB9" w:rsidP="00980EB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todos têm direito de ir e vir e a rua é o caminho utilizado pelas pessoas e por diferentes veículos na mobilidade urbana;</w:t>
      </w: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rua é o elemento urbano de maior permanência na cidade e por isso a importância dela no contexto urbano;</w:t>
      </w: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local indicado é uma região que está em constante crescimento e a ligação das vias aumentará a mobilidade, melhorando o fluxo do trânsito, criando novas rotas alternativas aos motoristas;</w:t>
      </w: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uma reivindicação dos moradores dos referidos bairros, razão porque, faz-se necessária a presente indicação.</w:t>
      </w: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18 de abril de 2022.</w:t>
      </w: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</w:p>
    <w:p w:rsidR="00980EB9" w:rsidRDefault="00980EB9" w:rsidP="00980EB9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528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14"/>
        <w:gridCol w:w="2049"/>
        <w:gridCol w:w="977"/>
        <w:gridCol w:w="156"/>
        <w:gridCol w:w="2814"/>
        <w:gridCol w:w="79"/>
        <w:gridCol w:w="2775"/>
        <w:gridCol w:w="488"/>
        <w:gridCol w:w="693"/>
      </w:tblGrid>
      <w:tr w:rsidR="00980EB9" w:rsidTr="00980EB9">
        <w:trPr>
          <w:gridBefore w:val="1"/>
          <w:gridAfter w:val="1"/>
          <w:wBefore w:w="283" w:type="dxa"/>
          <w:wAfter w:w="693" w:type="dxa"/>
          <w:trHeight w:val="196"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80EB9" w:rsidRDefault="00980EB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980EB9" w:rsidRDefault="00980EB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0EB9" w:rsidRDefault="00980EB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980EB9" w:rsidRDefault="00980EB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Vereador PSDB</w:t>
            </w:r>
          </w:p>
          <w:p w:rsidR="00980EB9" w:rsidRDefault="00980EB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80EB9" w:rsidRDefault="00980EB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80EB9" w:rsidTr="00980EB9">
        <w:trPr>
          <w:gridAfter w:val="2"/>
          <w:wAfter w:w="1181" w:type="dxa"/>
          <w:trHeight w:val="66"/>
        </w:trPr>
        <w:tc>
          <w:tcPr>
            <w:tcW w:w="36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80EB9" w:rsidRDefault="00980EB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980EB9" w:rsidRDefault="00980EB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0EB9" w:rsidRDefault="00980EB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IAGO MELLA</w:t>
            </w:r>
          </w:p>
          <w:p w:rsidR="00980EB9" w:rsidRDefault="00980EB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EB9" w:rsidRDefault="00980E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980EB9" w:rsidRDefault="00980E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980EB9" w:rsidRDefault="00980E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980EB9" w:rsidRDefault="00980E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980EB9" w:rsidTr="00980EB9">
        <w:trPr>
          <w:gridBefore w:val="2"/>
          <w:wBefore w:w="497" w:type="dxa"/>
          <w:trHeight w:val="183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80EB9" w:rsidRDefault="00980EB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980EB9" w:rsidRDefault="00980EB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80EB9" w:rsidRDefault="00980EB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980EB9" w:rsidRDefault="00980EB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80EB9" w:rsidRDefault="00980E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ACACIO AMBROSINI</w:t>
            </w:r>
          </w:p>
          <w:p w:rsidR="00980EB9" w:rsidRDefault="00980EB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Republicanos</w:t>
            </w:r>
          </w:p>
        </w:tc>
      </w:tr>
    </w:tbl>
    <w:p w:rsidR="00980EB9" w:rsidRDefault="00980EB9" w:rsidP="00980EB9">
      <w:pPr>
        <w:spacing w:after="0" w:line="240" w:lineRule="auto"/>
        <w:jc w:val="both"/>
        <w:rPr>
          <w:sz w:val="22"/>
        </w:rPr>
      </w:pPr>
    </w:p>
    <w:p w:rsidR="006A76E5" w:rsidRPr="00980EB9" w:rsidRDefault="006A76E5" w:rsidP="00980EB9">
      <w:bookmarkStart w:id="0" w:name="_GoBack"/>
      <w:bookmarkEnd w:id="0"/>
    </w:p>
    <w:sectPr w:rsidR="006A76E5" w:rsidRPr="00980EB9" w:rsidSect="00EE29C8">
      <w:pgSz w:w="11906" w:h="16838"/>
      <w:pgMar w:top="2552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54E"/>
    <w:rsid w:val="00027558"/>
    <w:rsid w:val="00093C09"/>
    <w:rsid w:val="000A115A"/>
    <w:rsid w:val="000D5DB9"/>
    <w:rsid w:val="00124BED"/>
    <w:rsid w:val="001C2BA0"/>
    <w:rsid w:val="00227E50"/>
    <w:rsid w:val="00296CAF"/>
    <w:rsid w:val="002D14D7"/>
    <w:rsid w:val="0033122C"/>
    <w:rsid w:val="00332824"/>
    <w:rsid w:val="003C3B67"/>
    <w:rsid w:val="003D4D28"/>
    <w:rsid w:val="003F64F4"/>
    <w:rsid w:val="00401DA1"/>
    <w:rsid w:val="004025C8"/>
    <w:rsid w:val="00405821"/>
    <w:rsid w:val="00454444"/>
    <w:rsid w:val="004A7F63"/>
    <w:rsid w:val="0051743A"/>
    <w:rsid w:val="00555B29"/>
    <w:rsid w:val="00566C29"/>
    <w:rsid w:val="005B6439"/>
    <w:rsid w:val="00647309"/>
    <w:rsid w:val="00656BB5"/>
    <w:rsid w:val="006A76E5"/>
    <w:rsid w:val="006D4DE8"/>
    <w:rsid w:val="007132D3"/>
    <w:rsid w:val="007410E1"/>
    <w:rsid w:val="00747C4A"/>
    <w:rsid w:val="00782540"/>
    <w:rsid w:val="00831197"/>
    <w:rsid w:val="0087529F"/>
    <w:rsid w:val="008D1A02"/>
    <w:rsid w:val="009009CD"/>
    <w:rsid w:val="00954B56"/>
    <w:rsid w:val="00980EB9"/>
    <w:rsid w:val="009F0BE0"/>
    <w:rsid w:val="00A44353"/>
    <w:rsid w:val="00A6442D"/>
    <w:rsid w:val="00A90F37"/>
    <w:rsid w:val="00BD18B5"/>
    <w:rsid w:val="00BE3A16"/>
    <w:rsid w:val="00C05709"/>
    <w:rsid w:val="00C16A6D"/>
    <w:rsid w:val="00CA45F0"/>
    <w:rsid w:val="00CA6D4F"/>
    <w:rsid w:val="00CB3435"/>
    <w:rsid w:val="00D033B7"/>
    <w:rsid w:val="00D514ED"/>
    <w:rsid w:val="00E04E56"/>
    <w:rsid w:val="00EC35D9"/>
    <w:rsid w:val="00ED3D47"/>
    <w:rsid w:val="00ED48B9"/>
    <w:rsid w:val="00EE29C8"/>
    <w:rsid w:val="00F35717"/>
    <w:rsid w:val="00F86C8E"/>
    <w:rsid w:val="00F87273"/>
    <w:rsid w:val="00FA521A"/>
    <w:rsid w:val="00F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F2BBF-50A1-4A61-9C45-B9FF4343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3C3B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2020-05-06T16:43:00Z</cp:lastPrinted>
  <dcterms:created xsi:type="dcterms:W3CDTF">2022-04-18T16:16:00Z</dcterms:created>
  <dcterms:modified xsi:type="dcterms:W3CDTF">2022-04-27T11:22:00Z</dcterms:modified>
</cp:coreProperties>
</file>