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C2" w:rsidRDefault="004B44C2" w:rsidP="004B44C2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97/2022</w:t>
      </w:r>
    </w:p>
    <w:p w:rsidR="004B44C2" w:rsidRDefault="004B44C2" w:rsidP="004B44C2">
      <w:pPr>
        <w:spacing w:after="0" w:line="240" w:lineRule="auto"/>
        <w:ind w:firstLine="3402"/>
        <w:rPr>
          <w:b/>
          <w:szCs w:val="24"/>
        </w:rPr>
      </w:pPr>
    </w:p>
    <w:p w:rsidR="004B44C2" w:rsidRDefault="004B44C2" w:rsidP="004B44C2">
      <w:pPr>
        <w:spacing w:after="0" w:line="240" w:lineRule="auto"/>
        <w:ind w:firstLine="3402"/>
        <w:rPr>
          <w:b/>
          <w:szCs w:val="24"/>
        </w:rPr>
      </w:pPr>
    </w:p>
    <w:p w:rsidR="004B44C2" w:rsidRDefault="004B44C2" w:rsidP="004B44C2">
      <w:pPr>
        <w:spacing w:after="0" w:line="240" w:lineRule="auto"/>
        <w:rPr>
          <w:szCs w:val="24"/>
        </w:rPr>
      </w:pPr>
    </w:p>
    <w:p w:rsidR="004B44C2" w:rsidRDefault="004B44C2" w:rsidP="004B44C2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– PSDB,</w:t>
      </w:r>
      <w:r>
        <w:rPr>
          <w:szCs w:val="24"/>
        </w:rPr>
        <w:t xml:space="preserve"> vereador com assento nesta Casa, com fulcro nos artigos 118 a 121, do Regimento Interno, no cumprimento do dever, requer à Mesa que este expediente seja encaminhado ao Exmo. Sr. Mauro Mendes, Governador do Estado de Mato Grosso, ao Comandante Geral do Corpo de Bombeiros Militar do Estado de Mato Grosso e ao Comando Regional III – Sinop, nas pessoas dos seus representantes legais, </w:t>
      </w:r>
      <w:r>
        <w:rPr>
          <w:b/>
          <w:szCs w:val="24"/>
        </w:rPr>
        <w:t>requerendo a aquisição de 01 Unidade de Resgate – UR, para a 10ª Companhia Independente de Bombeiros Militar de Sorriso/MT.</w:t>
      </w:r>
    </w:p>
    <w:p w:rsidR="004B44C2" w:rsidRDefault="004B44C2" w:rsidP="004B44C2">
      <w:pPr>
        <w:spacing w:after="0" w:line="240" w:lineRule="auto"/>
        <w:ind w:firstLine="3402"/>
        <w:jc w:val="both"/>
        <w:rPr>
          <w:b/>
          <w:szCs w:val="24"/>
        </w:rPr>
      </w:pPr>
    </w:p>
    <w:p w:rsidR="004B44C2" w:rsidRDefault="004B44C2" w:rsidP="004B44C2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4B44C2" w:rsidRDefault="004B44C2" w:rsidP="004B44C2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JUSTIFICATIVAS</w:t>
      </w:r>
    </w:p>
    <w:p w:rsidR="004B44C2" w:rsidRDefault="004B44C2" w:rsidP="004B44C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4B44C2" w:rsidRDefault="004B44C2" w:rsidP="004B44C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Considerando o crescimento populacional e expansão urbana da cidade de Sorriso, que hodiernamente já se encontra com aproximadamente 100.000 habitantes;</w:t>
      </w:r>
    </w:p>
    <w:p w:rsidR="004B44C2" w:rsidRDefault="004B44C2" w:rsidP="004B44C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4B44C2" w:rsidRDefault="004B44C2" w:rsidP="004B44C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Considerando que no acumulado dos doze meses do ano de 2021, Sorriso teve 1.765 ocorrências, de acidentes de trânsito;</w:t>
      </w:r>
    </w:p>
    <w:p w:rsidR="004B44C2" w:rsidRDefault="004B44C2" w:rsidP="004B44C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4B44C2" w:rsidRDefault="004B44C2" w:rsidP="004B44C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Considerando que quando acontece um acidente, o Corpo de Bombeiros é responsável em levar o paciente para o hospital e o socorro é prestado por meio da Unidade de Resgate, veículo destinado ao atendimento de vítimas de acidentes que requerem atendimento emergencial na fase pré-hospitalar;</w:t>
      </w:r>
    </w:p>
    <w:p w:rsidR="004B44C2" w:rsidRDefault="004B44C2" w:rsidP="004B44C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4B44C2" w:rsidRDefault="004B44C2" w:rsidP="004B44C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Considerando que a 10ª Companhia Independente de Bombeiros Militar do município de Sorriso, dispõe de somente 02 Unidades de Resgate, as quais não são suficientes para atender a demanda;     </w:t>
      </w:r>
    </w:p>
    <w:p w:rsidR="004B44C2" w:rsidRDefault="004B44C2" w:rsidP="004B44C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4B44C2" w:rsidRDefault="004B44C2" w:rsidP="004B44C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Considerando que mais uma Unidade de Resgate, possibilitará maior eficiência no atendimento às vítimas de acidentes e com isso reduzir danos principalmente com evento morte, prestando um serviço célere e de qualidade, minimizando as lesões;</w:t>
      </w:r>
    </w:p>
    <w:p w:rsidR="004B44C2" w:rsidRDefault="004B44C2" w:rsidP="004B44C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4B44C2" w:rsidRDefault="004B44C2" w:rsidP="004B44C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Considerando que aquisição de uma viatura UR para compor os equipamentos da Companhia, proporcionará o socorro nos casos de acidentes, pois trata-se de um veículo que possibilita um atendimento emergencial eficiente, razão pela qual, faz-se necessário o presente requerimento.</w:t>
      </w:r>
    </w:p>
    <w:p w:rsidR="004B44C2" w:rsidRDefault="004B44C2" w:rsidP="004B44C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4B44C2" w:rsidRDefault="004B44C2" w:rsidP="004B44C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4B44C2" w:rsidRDefault="004B44C2" w:rsidP="004B44C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Câmara Municipal de Sorriso, Estado de Mato Grosso, em 27 de abril de 2022.</w:t>
      </w:r>
    </w:p>
    <w:p w:rsidR="004B44C2" w:rsidRDefault="004B44C2" w:rsidP="004B44C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4B44C2" w:rsidRDefault="004B44C2" w:rsidP="004B44C2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4B44C2" w:rsidRDefault="004B44C2" w:rsidP="004B44C2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4B44C2" w:rsidRDefault="004B44C2" w:rsidP="004B44C2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4B44C2" w:rsidRDefault="004B44C2" w:rsidP="004B44C2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>
        <w:rPr>
          <w:b/>
          <w:color w:val="000000"/>
          <w:szCs w:val="24"/>
          <w:lang w:eastAsia="pt-BR"/>
        </w:rPr>
        <w:t xml:space="preserve">DAMIANI </w:t>
      </w:r>
    </w:p>
    <w:p w:rsidR="00DA2B8B" w:rsidRPr="004B44C2" w:rsidRDefault="004B44C2" w:rsidP="004B44C2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>
        <w:rPr>
          <w:b/>
          <w:color w:val="000000"/>
          <w:szCs w:val="24"/>
          <w:lang w:eastAsia="pt-BR"/>
        </w:rPr>
        <w:t>Vereador PSDB</w:t>
      </w:r>
      <w:bookmarkStart w:id="0" w:name="_GoBack"/>
      <w:bookmarkEnd w:id="0"/>
    </w:p>
    <w:sectPr w:rsidR="00DA2B8B" w:rsidRPr="004B44C2" w:rsidSect="002715E8">
      <w:pgSz w:w="11906" w:h="16838"/>
      <w:pgMar w:top="2552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6D90"/>
    <w:rsid w:val="0003188A"/>
    <w:rsid w:val="000840B8"/>
    <w:rsid w:val="000A1F65"/>
    <w:rsid w:val="000C1EF7"/>
    <w:rsid w:val="000D4EEB"/>
    <w:rsid w:val="001A4A09"/>
    <w:rsid w:val="001E1DE5"/>
    <w:rsid w:val="00207DC3"/>
    <w:rsid w:val="00264A46"/>
    <w:rsid w:val="0026541D"/>
    <w:rsid w:val="002715E8"/>
    <w:rsid w:val="002745E3"/>
    <w:rsid w:val="002822A0"/>
    <w:rsid w:val="002C4773"/>
    <w:rsid w:val="002E324B"/>
    <w:rsid w:val="00370EB0"/>
    <w:rsid w:val="00382387"/>
    <w:rsid w:val="003B7DF2"/>
    <w:rsid w:val="003C1A66"/>
    <w:rsid w:val="00461225"/>
    <w:rsid w:val="004845ED"/>
    <w:rsid w:val="00492905"/>
    <w:rsid w:val="004B3572"/>
    <w:rsid w:val="004B44C2"/>
    <w:rsid w:val="004E12DE"/>
    <w:rsid w:val="004F225D"/>
    <w:rsid w:val="00506967"/>
    <w:rsid w:val="005175B3"/>
    <w:rsid w:val="005378C2"/>
    <w:rsid w:val="00567C0F"/>
    <w:rsid w:val="00572695"/>
    <w:rsid w:val="005952F9"/>
    <w:rsid w:val="006145F5"/>
    <w:rsid w:val="006B7BDE"/>
    <w:rsid w:val="006F626A"/>
    <w:rsid w:val="007C1138"/>
    <w:rsid w:val="0089343D"/>
    <w:rsid w:val="00941F08"/>
    <w:rsid w:val="00951124"/>
    <w:rsid w:val="009866CE"/>
    <w:rsid w:val="009A0282"/>
    <w:rsid w:val="009E7B80"/>
    <w:rsid w:val="00A26A4D"/>
    <w:rsid w:val="00A3614C"/>
    <w:rsid w:val="00A4295A"/>
    <w:rsid w:val="00B1615B"/>
    <w:rsid w:val="00BB7A6A"/>
    <w:rsid w:val="00C153EC"/>
    <w:rsid w:val="00C24E76"/>
    <w:rsid w:val="00C428C3"/>
    <w:rsid w:val="00C453B2"/>
    <w:rsid w:val="00C54AF2"/>
    <w:rsid w:val="00C71007"/>
    <w:rsid w:val="00CC3F37"/>
    <w:rsid w:val="00CD2166"/>
    <w:rsid w:val="00CE7889"/>
    <w:rsid w:val="00CF0D48"/>
    <w:rsid w:val="00CF7BA9"/>
    <w:rsid w:val="00D05978"/>
    <w:rsid w:val="00D133F8"/>
    <w:rsid w:val="00D21C78"/>
    <w:rsid w:val="00D840BA"/>
    <w:rsid w:val="00D871D5"/>
    <w:rsid w:val="00DA2B8B"/>
    <w:rsid w:val="00DC1E02"/>
    <w:rsid w:val="00DE08CB"/>
    <w:rsid w:val="00E04E91"/>
    <w:rsid w:val="00E13B09"/>
    <w:rsid w:val="00E700D7"/>
    <w:rsid w:val="00F04389"/>
    <w:rsid w:val="00F26E83"/>
    <w:rsid w:val="00F4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9BA7"/>
  <w15:docId w15:val="{E19A0A95-151F-4E26-A004-7D5EDE5E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4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8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6</cp:revision>
  <cp:lastPrinted>2021-12-06T12:58:00Z</cp:lastPrinted>
  <dcterms:created xsi:type="dcterms:W3CDTF">2022-04-27T13:41:00Z</dcterms:created>
  <dcterms:modified xsi:type="dcterms:W3CDTF">2022-05-02T11:47:00Z</dcterms:modified>
</cp:coreProperties>
</file>