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CD" w:rsidRDefault="00516BCD" w:rsidP="00516BCD">
      <w:pPr>
        <w:ind w:left="269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481/2022</w:t>
      </w:r>
    </w:p>
    <w:p w:rsidR="00516BCD" w:rsidRDefault="00516BCD" w:rsidP="00516BCD">
      <w:pPr>
        <w:rPr>
          <w:b/>
          <w:sz w:val="24"/>
          <w:szCs w:val="24"/>
        </w:rPr>
      </w:pPr>
    </w:p>
    <w:p w:rsidR="00516BCD" w:rsidRDefault="00516BCD" w:rsidP="00516BCD">
      <w:pPr>
        <w:rPr>
          <w:b/>
          <w:sz w:val="24"/>
          <w:szCs w:val="24"/>
        </w:rPr>
      </w:pPr>
    </w:p>
    <w:p w:rsidR="00516BCD" w:rsidRDefault="00516BCD" w:rsidP="00516BCD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 MELHORIAS NA ILUMINAÇÃO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PÚBLICA NA PRAÇA DO BAIRRO MORADA DO BOSQUE I, NO MUNICÍPIO DE SORRISO/MT.</w:t>
      </w:r>
    </w:p>
    <w:p w:rsidR="00516BCD" w:rsidRDefault="00516BCD" w:rsidP="00516BCD">
      <w:pPr>
        <w:ind w:firstLine="3402"/>
        <w:jc w:val="both"/>
        <w:rPr>
          <w:b/>
          <w:sz w:val="24"/>
          <w:szCs w:val="24"/>
        </w:rPr>
      </w:pPr>
    </w:p>
    <w:p w:rsidR="00516BCD" w:rsidRDefault="00516BCD" w:rsidP="00516BCD">
      <w:pPr>
        <w:ind w:firstLine="3402"/>
        <w:jc w:val="both"/>
        <w:rPr>
          <w:b/>
          <w:sz w:val="24"/>
          <w:szCs w:val="24"/>
        </w:rPr>
      </w:pPr>
    </w:p>
    <w:p w:rsidR="00516BCD" w:rsidRDefault="00516BCD" w:rsidP="00516BCD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CELSO KOZAK - PSDB,</w:t>
      </w:r>
      <w:r>
        <w:rPr>
          <w:sz w:val="24"/>
          <w:szCs w:val="24"/>
        </w:rPr>
        <w:t xml:space="preserve"> vereador com assento nesta Casa, de conformidade com o artigo 115 do Regimento Interno, requer à Mesa,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 e à Secretaria Municipal de Obras e Serviços Públicos, </w:t>
      </w:r>
      <w:r>
        <w:rPr>
          <w:b/>
          <w:sz w:val="24"/>
          <w:szCs w:val="24"/>
        </w:rPr>
        <w:t>versando sobre a necessidade de melhorias na iluminação pública, na Praça do Bairro Morada do Bosque I, no município de Sorriso/MT.</w:t>
      </w:r>
    </w:p>
    <w:p w:rsidR="00516BCD" w:rsidRDefault="00516BCD" w:rsidP="00516BCD">
      <w:pPr>
        <w:ind w:firstLine="3119"/>
        <w:jc w:val="both"/>
        <w:rPr>
          <w:b/>
          <w:sz w:val="24"/>
          <w:szCs w:val="24"/>
        </w:rPr>
      </w:pPr>
    </w:p>
    <w:p w:rsidR="00516BCD" w:rsidRDefault="00516BCD" w:rsidP="00516BCD">
      <w:pPr>
        <w:ind w:firstLine="3119"/>
        <w:jc w:val="both"/>
        <w:rPr>
          <w:b/>
          <w:sz w:val="24"/>
          <w:szCs w:val="24"/>
        </w:rPr>
      </w:pPr>
    </w:p>
    <w:p w:rsidR="00516BCD" w:rsidRDefault="00516BCD" w:rsidP="00516B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516BCD" w:rsidRDefault="00516BCD" w:rsidP="00516BCD">
      <w:pPr>
        <w:ind w:firstLine="1418"/>
        <w:jc w:val="both"/>
        <w:rPr>
          <w:b/>
          <w:bCs/>
          <w:sz w:val="24"/>
          <w:szCs w:val="24"/>
        </w:rPr>
      </w:pPr>
    </w:p>
    <w:p w:rsidR="00516BCD" w:rsidRDefault="00516BCD" w:rsidP="00516BC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iluminação das áreas públicas está diretamente ligada com a segurança dos munícipes e dos frequentadores das mesmas;</w:t>
      </w:r>
    </w:p>
    <w:p w:rsidR="00516BCD" w:rsidRDefault="00516BCD" w:rsidP="00516BCD">
      <w:pPr>
        <w:pStyle w:val="NCNormalCentralizado"/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praça está com iluminação precária e ao escurecer, dificulta a visibilidade e a utilização, colocando em risco a segurança e a integridade dos usuários;</w:t>
      </w:r>
    </w:p>
    <w:p w:rsidR="00516BCD" w:rsidRDefault="00516BCD" w:rsidP="00516BCD">
      <w:pPr>
        <w:pStyle w:val="NCNormalCentralizado"/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é responsabilidade do município a instalação, conservação e manutenção dos bens públicos, no interesse da coletividade;</w:t>
      </w:r>
    </w:p>
    <w:p w:rsidR="00516BCD" w:rsidRDefault="00516BCD" w:rsidP="00516BCD">
      <w:pPr>
        <w:pStyle w:val="NCNormalCentralizado"/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reivindicação dos moradores, razão porque faz-se necessária a presente indicação.</w:t>
      </w:r>
    </w:p>
    <w:p w:rsidR="00516BCD" w:rsidRDefault="00516BCD" w:rsidP="00516BCD">
      <w:pPr>
        <w:pStyle w:val="NCNormalCentralizado"/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16BCD" w:rsidRDefault="00516BCD" w:rsidP="00516BC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25 de maio de 2022.</w:t>
      </w:r>
    </w:p>
    <w:p w:rsidR="00516BCD" w:rsidRDefault="00516BCD" w:rsidP="00516BCD">
      <w:pPr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ind w:firstLine="1418"/>
        <w:jc w:val="both"/>
        <w:rPr>
          <w:sz w:val="24"/>
          <w:szCs w:val="24"/>
        </w:rPr>
      </w:pPr>
    </w:p>
    <w:p w:rsidR="00516BCD" w:rsidRDefault="00516BCD" w:rsidP="00516BCD">
      <w:pPr>
        <w:jc w:val="center"/>
        <w:rPr>
          <w:rFonts w:eastAsia="Calibri"/>
          <w:sz w:val="24"/>
          <w:szCs w:val="24"/>
          <w:lang w:eastAsia="en-US"/>
        </w:rPr>
      </w:pPr>
    </w:p>
    <w:p w:rsidR="00516BCD" w:rsidRDefault="00516BCD" w:rsidP="00516BCD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CELSO KOZAK</w:t>
      </w:r>
    </w:p>
    <w:p w:rsidR="00516BCD" w:rsidRDefault="00516BCD" w:rsidP="00516BCD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Vereador PSDB</w:t>
      </w:r>
    </w:p>
    <w:p w:rsidR="00E26C5B" w:rsidRPr="00516BCD" w:rsidRDefault="00E26C5B" w:rsidP="00516BCD">
      <w:pPr>
        <w:rPr>
          <w:rFonts w:eastAsia="Calibri"/>
        </w:rPr>
      </w:pPr>
      <w:bookmarkStart w:id="0" w:name="_GoBack"/>
      <w:bookmarkEnd w:id="0"/>
    </w:p>
    <w:sectPr w:rsidR="00E26C5B" w:rsidRPr="00516BCD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63875"/>
    <w:rsid w:val="00467F12"/>
    <w:rsid w:val="00470BD6"/>
    <w:rsid w:val="0048307D"/>
    <w:rsid w:val="004A3660"/>
    <w:rsid w:val="004D740E"/>
    <w:rsid w:val="004E7624"/>
    <w:rsid w:val="00516BCD"/>
    <w:rsid w:val="005206D7"/>
    <w:rsid w:val="00535EC0"/>
    <w:rsid w:val="005D0AF0"/>
    <w:rsid w:val="005E2B7B"/>
    <w:rsid w:val="005F0C3E"/>
    <w:rsid w:val="005F7438"/>
    <w:rsid w:val="00635E3C"/>
    <w:rsid w:val="006647FF"/>
    <w:rsid w:val="006A40CE"/>
    <w:rsid w:val="007264C6"/>
    <w:rsid w:val="0075504E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D2E37"/>
    <w:rsid w:val="00A322E0"/>
    <w:rsid w:val="00AE4E15"/>
    <w:rsid w:val="00AE5162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05033"/>
    <w:rsid w:val="00DF1BE6"/>
    <w:rsid w:val="00E07B54"/>
    <w:rsid w:val="00E108A5"/>
    <w:rsid w:val="00E26C5B"/>
    <w:rsid w:val="00E723E7"/>
    <w:rsid w:val="00E75F2C"/>
    <w:rsid w:val="00ED3CE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8D964-D24D-4E1B-86B2-4F03F76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2021-06-14T21:14:00Z</cp:lastPrinted>
  <dcterms:created xsi:type="dcterms:W3CDTF">2022-05-25T14:42:00Z</dcterms:created>
  <dcterms:modified xsi:type="dcterms:W3CDTF">2022-05-31T11:39:00Z</dcterms:modified>
</cp:coreProperties>
</file>