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1320" w:rsidRDefault="006B1320" w:rsidP="006B1320">
      <w:pPr>
        <w:pStyle w:val="Ttulo1"/>
        <w:ind w:right="-2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INDICAÇÃO Nº 505/2022</w:t>
      </w:r>
    </w:p>
    <w:p w:rsidR="006B1320" w:rsidRDefault="006B1320" w:rsidP="006B1320">
      <w:pPr>
        <w:pStyle w:val="Recuodecorpodetexto"/>
        <w:ind w:left="3402" w:firstLine="0"/>
        <w:rPr>
          <w:sz w:val="23"/>
          <w:szCs w:val="23"/>
        </w:rPr>
      </w:pPr>
    </w:p>
    <w:p w:rsidR="006B1320" w:rsidRDefault="006B1320" w:rsidP="006B1320">
      <w:pPr>
        <w:pStyle w:val="Recuodecorpodetexto"/>
        <w:ind w:left="3402" w:firstLine="0"/>
        <w:rPr>
          <w:sz w:val="23"/>
          <w:szCs w:val="23"/>
        </w:rPr>
      </w:pPr>
      <w:r>
        <w:rPr>
          <w:sz w:val="23"/>
          <w:szCs w:val="23"/>
        </w:rPr>
        <w:t>INDICAMOS A IMPLANTAÇÃO DE PROGRAMA DE PROTEÇÃO À SAÚDE BUCAL DA PESSOA COM TRANSTORNO DO ESPECTRO DO AUTISMO NO MUNICÍPIO DE SORRISO-MT.</w:t>
      </w:r>
    </w:p>
    <w:p w:rsidR="006B1320" w:rsidRDefault="006B1320" w:rsidP="006B1320">
      <w:pPr>
        <w:pStyle w:val="Recuodecorpodetexto"/>
        <w:ind w:firstLine="0"/>
        <w:rPr>
          <w:bCs/>
          <w:sz w:val="23"/>
          <w:szCs w:val="23"/>
        </w:rPr>
      </w:pPr>
    </w:p>
    <w:p w:rsidR="006B1320" w:rsidRDefault="006B1320" w:rsidP="006B1320">
      <w:pPr>
        <w:ind w:firstLine="3402"/>
        <w:jc w:val="both"/>
        <w:rPr>
          <w:sz w:val="23"/>
          <w:szCs w:val="23"/>
        </w:rPr>
      </w:pPr>
      <w:r>
        <w:rPr>
          <w:rFonts w:eastAsiaTheme="minorEastAsia"/>
          <w:b/>
          <w:color w:val="000000"/>
          <w:sz w:val="23"/>
          <w:szCs w:val="23"/>
        </w:rPr>
        <w:t>IAGO MELLA – PODEMOS, RODRIGO MACHADO – PSDB, ZÉ DA PANTANAL – MDB</w:t>
      </w:r>
      <w:r>
        <w:rPr>
          <w:b/>
          <w:color w:val="000000"/>
          <w:sz w:val="23"/>
          <w:szCs w:val="23"/>
        </w:rPr>
        <w:t>, DAMIANI – PSDB, DIOGO KRIGUER</w:t>
      </w:r>
      <w:r>
        <w:rPr>
          <w:rFonts w:eastAsiaTheme="minorEastAsia"/>
          <w:b/>
          <w:color w:val="000000"/>
          <w:sz w:val="23"/>
          <w:szCs w:val="23"/>
        </w:rPr>
        <w:t>– PSDB</w:t>
      </w:r>
      <w:r>
        <w:rPr>
          <w:b/>
          <w:color w:val="000000"/>
          <w:sz w:val="23"/>
          <w:szCs w:val="23"/>
        </w:rPr>
        <w:t xml:space="preserve"> </w:t>
      </w:r>
      <w:r>
        <w:rPr>
          <w:sz w:val="23"/>
          <w:szCs w:val="23"/>
        </w:rPr>
        <w:t>e</w:t>
      </w:r>
      <w:r>
        <w:rPr>
          <w:b/>
          <w:sz w:val="23"/>
          <w:szCs w:val="23"/>
        </w:rPr>
        <w:t xml:space="preserve"> </w:t>
      </w:r>
      <w:r>
        <w:rPr>
          <w:sz w:val="23"/>
          <w:szCs w:val="23"/>
        </w:rPr>
        <w:t xml:space="preserve">vereadores abaixo assinados, com assento nesta Casa, de conformidade com o artigo 115 do Regimento Interno, requerem à Mesa que este expediente seja encaminhado ao Exmo. Senhor Ari </w:t>
      </w:r>
      <w:proofErr w:type="spellStart"/>
      <w:r>
        <w:rPr>
          <w:sz w:val="23"/>
          <w:szCs w:val="23"/>
        </w:rPr>
        <w:t>Lafin</w:t>
      </w:r>
      <w:proofErr w:type="spellEnd"/>
      <w:r>
        <w:rPr>
          <w:sz w:val="23"/>
          <w:szCs w:val="23"/>
        </w:rPr>
        <w:t>, Prefeito Municipal, com cópia à</w:t>
      </w:r>
      <w:r>
        <w:rPr>
          <w:color w:val="000000"/>
          <w:sz w:val="23"/>
          <w:szCs w:val="23"/>
        </w:rPr>
        <w:t xml:space="preserve"> Secretaria Municipal de Administração e Secretaria Municipal de Saúde e Saneamento, </w:t>
      </w:r>
      <w:r>
        <w:rPr>
          <w:rFonts w:eastAsia="Calibri"/>
          <w:b/>
          <w:sz w:val="23"/>
          <w:szCs w:val="23"/>
          <w:lang w:eastAsia="en-US"/>
        </w:rPr>
        <w:t>versando sobre a implantação de Programa de Proteção à Saúde Bucal da Pessoa com Transtorno do Espectro do Autismo no município de Sorriso-MT.</w:t>
      </w:r>
    </w:p>
    <w:p w:rsidR="006B1320" w:rsidRDefault="006B1320" w:rsidP="006B1320">
      <w:pPr>
        <w:ind w:right="-2" w:firstLine="3420"/>
        <w:jc w:val="both"/>
        <w:rPr>
          <w:sz w:val="22"/>
          <w:szCs w:val="22"/>
        </w:rPr>
      </w:pPr>
      <w:r>
        <w:rPr>
          <w:rFonts w:ascii="Helvetica" w:hAnsi="Helvetica" w:cs="Helvetica"/>
          <w:color w:val="333333"/>
          <w:sz w:val="21"/>
          <w:szCs w:val="21"/>
          <w:shd w:val="clear" w:color="auto" w:fill="F5F5F5"/>
        </w:rPr>
        <w:t> </w:t>
      </w:r>
    </w:p>
    <w:p w:rsidR="006B1320" w:rsidRDefault="006B1320" w:rsidP="006B1320">
      <w:pPr>
        <w:pStyle w:val="NCNormalCentralizado"/>
        <w:ind w:right="-2"/>
        <w:rPr>
          <w:b/>
          <w:sz w:val="23"/>
          <w:szCs w:val="23"/>
        </w:rPr>
      </w:pPr>
      <w:r>
        <w:rPr>
          <w:b/>
          <w:sz w:val="23"/>
          <w:szCs w:val="23"/>
        </w:rPr>
        <w:t>JUSTIFICATIVAS</w:t>
      </w:r>
    </w:p>
    <w:p w:rsidR="006B1320" w:rsidRDefault="006B1320" w:rsidP="006B1320">
      <w:pPr>
        <w:ind w:firstLine="1418"/>
        <w:jc w:val="both"/>
        <w:rPr>
          <w:rFonts w:eastAsia="Calibri"/>
          <w:sz w:val="23"/>
          <w:szCs w:val="23"/>
          <w:lang w:eastAsia="en-US"/>
        </w:rPr>
      </w:pPr>
    </w:p>
    <w:p w:rsidR="006B1320" w:rsidRDefault="006B1320" w:rsidP="006B1320">
      <w:pPr>
        <w:ind w:firstLine="1418"/>
        <w:jc w:val="both"/>
        <w:rPr>
          <w:color w:val="212121"/>
          <w:sz w:val="23"/>
          <w:szCs w:val="23"/>
          <w:shd w:val="clear" w:color="auto" w:fill="FFFFFF"/>
        </w:rPr>
      </w:pPr>
      <w:r>
        <w:rPr>
          <w:sz w:val="23"/>
          <w:szCs w:val="23"/>
        </w:rPr>
        <w:t xml:space="preserve">Considerando </w:t>
      </w:r>
      <w:r>
        <w:rPr>
          <w:color w:val="212121"/>
          <w:sz w:val="23"/>
          <w:szCs w:val="23"/>
          <w:shd w:val="clear" w:color="auto" w:fill="FFFFFF"/>
        </w:rPr>
        <w:t>que é assegurado ao Vereador promover,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autoridades Federais ou Estaduais (Art. 244, inciso V do Regimento Interno da Câmara Municipal de Sorriso):</w:t>
      </w:r>
    </w:p>
    <w:p w:rsidR="006B1320" w:rsidRDefault="006B1320" w:rsidP="006B1320">
      <w:pPr>
        <w:pStyle w:val="Recuodecorpodetexto2"/>
        <w:spacing w:after="0" w:line="240" w:lineRule="auto"/>
        <w:ind w:left="0"/>
        <w:jc w:val="both"/>
        <w:rPr>
          <w:sz w:val="23"/>
          <w:szCs w:val="23"/>
        </w:rPr>
      </w:pPr>
    </w:p>
    <w:p w:rsidR="006B1320" w:rsidRDefault="006B1320" w:rsidP="006B1320">
      <w:pPr>
        <w:ind w:firstLine="1418"/>
        <w:jc w:val="both"/>
        <w:rPr>
          <w:color w:val="000000" w:themeColor="text1"/>
          <w:sz w:val="23"/>
          <w:szCs w:val="23"/>
          <w:shd w:val="clear" w:color="auto" w:fill="FFFFFF"/>
        </w:rPr>
      </w:pPr>
      <w:r>
        <w:rPr>
          <w:color w:val="000000" w:themeColor="text1"/>
          <w:sz w:val="23"/>
          <w:szCs w:val="23"/>
          <w:shd w:val="clear" w:color="auto" w:fill="FFFFFF"/>
        </w:rPr>
        <w:t>Considerando que essa indicação deve ser desenvolvida no âmbito da Rede Pública Municipal de Saúde, com o apoio de especialistas e de representantes de associações de pais de autista e tem como objetivo;</w:t>
      </w:r>
    </w:p>
    <w:p w:rsidR="006B1320" w:rsidRDefault="006B1320" w:rsidP="006B1320">
      <w:pPr>
        <w:ind w:firstLine="1418"/>
        <w:jc w:val="both"/>
        <w:rPr>
          <w:color w:val="000000" w:themeColor="text1"/>
          <w:sz w:val="23"/>
          <w:szCs w:val="23"/>
          <w:shd w:val="clear" w:color="auto" w:fill="FFFFFF"/>
        </w:rPr>
      </w:pPr>
    </w:p>
    <w:p w:rsidR="006B1320" w:rsidRDefault="006B1320" w:rsidP="006B1320">
      <w:pPr>
        <w:ind w:firstLine="1418"/>
        <w:jc w:val="both"/>
        <w:rPr>
          <w:color w:val="000000" w:themeColor="text1"/>
          <w:sz w:val="23"/>
          <w:szCs w:val="23"/>
          <w:shd w:val="clear" w:color="auto" w:fill="FFFFFF"/>
        </w:rPr>
      </w:pPr>
      <w:r>
        <w:rPr>
          <w:color w:val="000000" w:themeColor="text1"/>
          <w:sz w:val="23"/>
          <w:szCs w:val="23"/>
          <w:shd w:val="clear" w:color="auto" w:fill="FFFFFF"/>
        </w:rPr>
        <w:t>* oferecer aos Autistas tratamentos de saúde bucal adequado às suas necessidades;</w:t>
      </w:r>
    </w:p>
    <w:p w:rsidR="006B1320" w:rsidRDefault="006B1320" w:rsidP="006B1320">
      <w:pPr>
        <w:ind w:firstLine="1418"/>
        <w:jc w:val="both"/>
        <w:rPr>
          <w:color w:val="000000" w:themeColor="text1"/>
          <w:sz w:val="23"/>
          <w:szCs w:val="23"/>
          <w:shd w:val="clear" w:color="auto" w:fill="FFFFFF"/>
        </w:rPr>
      </w:pPr>
      <w:r>
        <w:rPr>
          <w:color w:val="000000" w:themeColor="text1"/>
          <w:sz w:val="23"/>
          <w:szCs w:val="23"/>
          <w:shd w:val="clear" w:color="auto" w:fill="FFFFFF"/>
        </w:rPr>
        <w:t>*Capacitar e especializar profissionais nesta área;</w:t>
      </w:r>
    </w:p>
    <w:p w:rsidR="006B1320" w:rsidRDefault="006B1320" w:rsidP="006B1320">
      <w:pPr>
        <w:ind w:firstLine="1418"/>
        <w:jc w:val="both"/>
        <w:rPr>
          <w:color w:val="000000" w:themeColor="text1"/>
          <w:sz w:val="23"/>
          <w:szCs w:val="23"/>
          <w:shd w:val="clear" w:color="auto" w:fill="FFFFFF"/>
        </w:rPr>
      </w:pPr>
      <w:r>
        <w:rPr>
          <w:color w:val="000000" w:themeColor="text1"/>
          <w:sz w:val="23"/>
          <w:szCs w:val="23"/>
          <w:shd w:val="clear" w:color="auto" w:fill="FFFFFF"/>
        </w:rPr>
        <w:t>*inserir este programa no Programa em Estratégia Saúde da Família;</w:t>
      </w:r>
    </w:p>
    <w:p w:rsidR="006B1320" w:rsidRDefault="006B1320" w:rsidP="006B1320">
      <w:pPr>
        <w:ind w:firstLine="1418"/>
        <w:jc w:val="both"/>
        <w:rPr>
          <w:color w:val="000000" w:themeColor="text1"/>
          <w:sz w:val="23"/>
          <w:szCs w:val="23"/>
          <w:shd w:val="clear" w:color="auto" w:fill="FFFFFF"/>
        </w:rPr>
      </w:pPr>
      <w:r>
        <w:rPr>
          <w:color w:val="000000" w:themeColor="text1"/>
          <w:sz w:val="23"/>
          <w:szCs w:val="23"/>
          <w:shd w:val="clear" w:color="auto" w:fill="FFFFFF"/>
        </w:rPr>
        <w:t>*absorver novas técnicas e procedimentos que possibilitem melhoria na qualidade de vida dos autistas e familiares.</w:t>
      </w:r>
    </w:p>
    <w:p w:rsidR="006B1320" w:rsidRDefault="006B1320" w:rsidP="006B1320">
      <w:pPr>
        <w:ind w:firstLine="1418"/>
        <w:jc w:val="both"/>
        <w:rPr>
          <w:color w:val="000000" w:themeColor="text1"/>
          <w:sz w:val="23"/>
          <w:szCs w:val="23"/>
          <w:shd w:val="clear" w:color="auto" w:fill="FFFFFF"/>
        </w:rPr>
      </w:pPr>
    </w:p>
    <w:p w:rsidR="006B1320" w:rsidRDefault="006B1320" w:rsidP="006B1320">
      <w:pPr>
        <w:ind w:firstLine="1418"/>
        <w:jc w:val="both"/>
        <w:rPr>
          <w:color w:val="000000" w:themeColor="text1"/>
          <w:sz w:val="23"/>
          <w:szCs w:val="23"/>
          <w:shd w:val="clear" w:color="auto" w:fill="FFFFFF"/>
        </w:rPr>
      </w:pPr>
      <w:r>
        <w:rPr>
          <w:color w:val="000000" w:themeColor="text1"/>
          <w:sz w:val="23"/>
          <w:szCs w:val="23"/>
          <w:shd w:val="clear" w:color="auto" w:fill="FFFFFF"/>
        </w:rPr>
        <w:t>Considerando que o Autismo é um transtorno neuropsiquiátrico que se desenvolve na infância precoce e é parte de um grupo de condições psiquiátricas denominado Transtorno Invasivo do Desenvolvimento. O diagnóstico é clínico e baseado principalmente na presença de distúrbios de interação social, interesse restrito, padrões estereotipados do comportamento e distúrbios de comunicação. Está presente desde o nascimento e manifestam-se até os três anos de idade. As ações odontológicas junto a esta população, bem como os estudos científicos e dados correlatos são escassos e controversos. As alterações comportamentais são um importante complicador no atendimento pela dificuldade de realização de exames e tratamentos, entre eles o odontológico.</w:t>
      </w:r>
    </w:p>
    <w:p w:rsidR="006B1320" w:rsidRDefault="006B1320" w:rsidP="006B1320">
      <w:pPr>
        <w:ind w:firstLine="1418"/>
        <w:jc w:val="both"/>
        <w:rPr>
          <w:color w:val="000000" w:themeColor="text1"/>
          <w:sz w:val="23"/>
          <w:szCs w:val="23"/>
          <w:shd w:val="clear" w:color="auto" w:fill="FFFFFF"/>
        </w:rPr>
      </w:pPr>
    </w:p>
    <w:p w:rsidR="006B1320" w:rsidRDefault="006B1320" w:rsidP="006B1320">
      <w:pPr>
        <w:ind w:firstLine="1418"/>
        <w:jc w:val="both"/>
        <w:rPr>
          <w:color w:val="000000" w:themeColor="text1"/>
          <w:sz w:val="23"/>
          <w:szCs w:val="23"/>
          <w:shd w:val="clear" w:color="auto" w:fill="FFFFFF"/>
        </w:rPr>
      </w:pPr>
      <w:r>
        <w:rPr>
          <w:color w:val="000000" w:themeColor="text1"/>
          <w:sz w:val="23"/>
          <w:szCs w:val="23"/>
          <w:shd w:val="clear" w:color="auto" w:fill="FFFFFF"/>
        </w:rPr>
        <w:t xml:space="preserve">Considerando que estudos comparam a dentição de uma criança autista com a dentição de uma criança considerada normal indicam que na dentição decídua o índice de cárie é maior em crianças autistas, mas na dentição permanente o número de cáries é semelhante nos dois grupos. Embora os índices de doenças periodontais não sejam alarmes nos autistas, não há dúvida de que a prevenção de doenças bucais é fundamental e todos os esforços devem ser direcionados para que instruções de higiene oral sejam assimiladas pelos pacientes e cuidadores. </w:t>
      </w:r>
    </w:p>
    <w:p w:rsidR="006B1320" w:rsidRDefault="006B1320" w:rsidP="006B1320">
      <w:pPr>
        <w:ind w:firstLine="1418"/>
        <w:jc w:val="both"/>
        <w:rPr>
          <w:color w:val="000000" w:themeColor="text1"/>
          <w:sz w:val="23"/>
          <w:szCs w:val="23"/>
          <w:shd w:val="clear" w:color="auto" w:fill="FFFFFF"/>
        </w:rPr>
      </w:pPr>
    </w:p>
    <w:p w:rsidR="006B1320" w:rsidRDefault="006B1320" w:rsidP="006B1320">
      <w:pPr>
        <w:ind w:firstLine="1418"/>
        <w:jc w:val="both"/>
        <w:rPr>
          <w:color w:val="000000" w:themeColor="text1"/>
          <w:sz w:val="23"/>
          <w:szCs w:val="23"/>
          <w:shd w:val="clear" w:color="auto" w:fill="FFFFFF"/>
        </w:rPr>
      </w:pPr>
      <w:r>
        <w:rPr>
          <w:color w:val="000000" w:themeColor="text1"/>
          <w:sz w:val="23"/>
          <w:szCs w:val="23"/>
          <w:shd w:val="clear" w:color="auto" w:fill="FFFFFF"/>
        </w:rPr>
        <w:t xml:space="preserve">Considerando que o nascimento de uma criança com necessidades especiais tem um forte impacto na família. A saúde bucal geralmente é negligenciada ou colocada m segundo plano, em função das inúmeras preocupações relacionadas diretamente à doença. Nesse sentido, frequentemente se observa em pacientes autistas uma dieta </w:t>
      </w:r>
      <w:proofErr w:type="spellStart"/>
      <w:r>
        <w:rPr>
          <w:color w:val="000000" w:themeColor="text1"/>
          <w:sz w:val="23"/>
          <w:szCs w:val="23"/>
          <w:shd w:val="clear" w:color="auto" w:fill="FFFFFF"/>
        </w:rPr>
        <w:t>cariogênica</w:t>
      </w:r>
      <w:proofErr w:type="spellEnd"/>
      <w:r>
        <w:rPr>
          <w:color w:val="000000" w:themeColor="text1"/>
          <w:sz w:val="23"/>
          <w:szCs w:val="23"/>
          <w:shd w:val="clear" w:color="auto" w:fill="FFFFFF"/>
        </w:rPr>
        <w:t xml:space="preserve"> e uso de medicamentos xerostômicos, levando a um quadro de saúde bucal desfavorável.               </w:t>
      </w:r>
    </w:p>
    <w:p w:rsidR="006B1320" w:rsidRDefault="006B1320" w:rsidP="006B1320">
      <w:pPr>
        <w:ind w:firstLine="1418"/>
        <w:jc w:val="both"/>
        <w:rPr>
          <w:color w:val="000000" w:themeColor="text1"/>
          <w:sz w:val="23"/>
          <w:szCs w:val="23"/>
          <w:shd w:val="clear" w:color="auto" w:fill="FFFFFF"/>
        </w:rPr>
      </w:pPr>
    </w:p>
    <w:p w:rsidR="006B1320" w:rsidRDefault="006B1320" w:rsidP="006B1320">
      <w:pPr>
        <w:ind w:firstLine="1418"/>
        <w:jc w:val="both"/>
        <w:rPr>
          <w:color w:val="000000" w:themeColor="text1"/>
          <w:sz w:val="23"/>
          <w:szCs w:val="23"/>
          <w:shd w:val="clear" w:color="auto" w:fill="FFFFFF"/>
        </w:rPr>
      </w:pPr>
      <w:r>
        <w:rPr>
          <w:color w:val="000000" w:themeColor="text1"/>
          <w:sz w:val="23"/>
          <w:szCs w:val="23"/>
          <w:shd w:val="clear" w:color="auto" w:fill="FFFFFF"/>
        </w:rPr>
        <w:t>Considerando que com a criação deste Programa de Saúde Bucal, inserido no Programa em Estratégia da Saúde da Família, haverá significativa melhora na qualidade de vida tanto dos autistas, quanto das famílias.</w:t>
      </w:r>
    </w:p>
    <w:p w:rsidR="006B1320" w:rsidRDefault="006B1320" w:rsidP="006B1320">
      <w:pPr>
        <w:pStyle w:val="SemEspaamento1"/>
        <w:ind w:firstLine="1418"/>
        <w:jc w:val="both"/>
        <w:rPr>
          <w:rFonts w:ascii="Times New Roman" w:hAnsi="Times New Roman"/>
          <w:noProof w:val="0"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>Dessa forma contamos com a sensibilidade do Poder Executivo Municipal, a fim de que atenda estas solicitações o mais breve possível.</w:t>
      </w:r>
    </w:p>
    <w:p w:rsidR="006B1320" w:rsidRDefault="006B1320" w:rsidP="006B1320">
      <w:pPr>
        <w:ind w:firstLine="1418"/>
        <w:jc w:val="both"/>
        <w:rPr>
          <w:bCs/>
          <w:sz w:val="23"/>
          <w:szCs w:val="23"/>
        </w:rPr>
      </w:pPr>
    </w:p>
    <w:p w:rsidR="006B1320" w:rsidRDefault="006B1320" w:rsidP="006B1320">
      <w:pPr>
        <w:ind w:firstLine="1418"/>
        <w:jc w:val="both"/>
        <w:rPr>
          <w:bCs/>
          <w:sz w:val="23"/>
          <w:szCs w:val="23"/>
        </w:rPr>
      </w:pPr>
    </w:p>
    <w:p w:rsidR="006B1320" w:rsidRDefault="006B1320" w:rsidP="006B1320">
      <w:pPr>
        <w:jc w:val="both"/>
        <w:rPr>
          <w:bCs/>
          <w:sz w:val="22"/>
          <w:szCs w:val="22"/>
        </w:rPr>
      </w:pPr>
    </w:p>
    <w:p w:rsidR="006B1320" w:rsidRDefault="006B1320" w:rsidP="006B1320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Câmara Municipal de Sorriso, Estado de Mato Grosso, em 1º de junho de 2022.</w:t>
      </w:r>
    </w:p>
    <w:p w:rsidR="006B1320" w:rsidRDefault="006B1320" w:rsidP="006B1320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2"/>
          <w:szCs w:val="22"/>
        </w:rPr>
      </w:pPr>
    </w:p>
    <w:p w:rsidR="006B1320" w:rsidRDefault="006B1320" w:rsidP="006B1320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2"/>
          <w:szCs w:val="22"/>
        </w:rPr>
      </w:pPr>
    </w:p>
    <w:p w:rsidR="006B1320" w:rsidRDefault="006B1320" w:rsidP="006B1320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2"/>
          <w:szCs w:val="22"/>
        </w:rPr>
      </w:pPr>
    </w:p>
    <w:p w:rsidR="006B1320" w:rsidRDefault="006B1320" w:rsidP="006B1320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2"/>
          <w:szCs w:val="22"/>
        </w:rPr>
      </w:pPr>
    </w:p>
    <w:p w:rsidR="006B1320" w:rsidRDefault="006B1320" w:rsidP="006B1320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IAGO MELLA</w:t>
      </w:r>
    </w:p>
    <w:p w:rsidR="006B1320" w:rsidRDefault="006B1320" w:rsidP="006B1320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Vereador Podemos</w:t>
      </w:r>
    </w:p>
    <w:p w:rsidR="006B1320" w:rsidRDefault="006B1320" w:rsidP="006B1320">
      <w:pPr>
        <w:jc w:val="center"/>
        <w:rPr>
          <w:b/>
          <w:sz w:val="22"/>
          <w:szCs w:val="22"/>
        </w:rPr>
      </w:pPr>
    </w:p>
    <w:p w:rsidR="006B1320" w:rsidRDefault="006B1320" w:rsidP="006B1320">
      <w:pPr>
        <w:jc w:val="center"/>
        <w:rPr>
          <w:b/>
          <w:sz w:val="22"/>
          <w:szCs w:val="22"/>
        </w:rPr>
      </w:pPr>
    </w:p>
    <w:p w:rsidR="006B1320" w:rsidRDefault="006B1320" w:rsidP="006B1320">
      <w:pPr>
        <w:jc w:val="center"/>
        <w:rPr>
          <w:b/>
          <w:sz w:val="22"/>
          <w:szCs w:val="22"/>
        </w:rPr>
      </w:pPr>
    </w:p>
    <w:p w:rsidR="006B1320" w:rsidRDefault="006B1320" w:rsidP="006B1320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RODRIGO MACHADO                                     ZÉ DA PANTANAL</w:t>
      </w:r>
    </w:p>
    <w:p w:rsidR="006B1320" w:rsidRDefault="006B1320" w:rsidP="006B1320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Vereador PSDB                                                  Vereador MDB</w:t>
      </w:r>
    </w:p>
    <w:p w:rsidR="006B1320" w:rsidRDefault="006B1320" w:rsidP="006B1320">
      <w:pPr>
        <w:jc w:val="center"/>
        <w:rPr>
          <w:b/>
          <w:sz w:val="22"/>
          <w:szCs w:val="22"/>
        </w:rPr>
      </w:pPr>
    </w:p>
    <w:p w:rsidR="006B1320" w:rsidRDefault="006B1320" w:rsidP="006B1320">
      <w:pPr>
        <w:jc w:val="center"/>
        <w:rPr>
          <w:b/>
          <w:sz w:val="22"/>
          <w:szCs w:val="22"/>
        </w:rPr>
      </w:pPr>
    </w:p>
    <w:p w:rsidR="006B1320" w:rsidRDefault="006B1320" w:rsidP="006B1320">
      <w:pPr>
        <w:jc w:val="center"/>
        <w:rPr>
          <w:b/>
          <w:sz w:val="22"/>
          <w:szCs w:val="22"/>
        </w:rPr>
      </w:pPr>
    </w:p>
    <w:p w:rsidR="006B1320" w:rsidRDefault="006B1320" w:rsidP="006B1320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DAMIANI                             DIOGO KRIGUER                     ACACIO AMBROSINI</w:t>
      </w:r>
    </w:p>
    <w:p w:rsidR="006B1320" w:rsidRDefault="006B1320" w:rsidP="006B1320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Vereador PSDB                            Vereador PSDB                         Vereador Republicanos</w:t>
      </w:r>
    </w:p>
    <w:p w:rsidR="006B1320" w:rsidRDefault="006B1320" w:rsidP="006B1320">
      <w:pPr>
        <w:jc w:val="center"/>
        <w:rPr>
          <w:b/>
          <w:sz w:val="22"/>
          <w:szCs w:val="22"/>
        </w:rPr>
      </w:pPr>
    </w:p>
    <w:p w:rsidR="006B1320" w:rsidRDefault="006B1320" w:rsidP="006B1320">
      <w:pPr>
        <w:jc w:val="center"/>
        <w:rPr>
          <w:b/>
          <w:sz w:val="22"/>
          <w:szCs w:val="22"/>
        </w:rPr>
      </w:pPr>
    </w:p>
    <w:p w:rsidR="006B1320" w:rsidRDefault="006B1320" w:rsidP="006B1320">
      <w:pPr>
        <w:jc w:val="center"/>
        <w:rPr>
          <w:b/>
          <w:sz w:val="22"/>
          <w:szCs w:val="22"/>
        </w:rPr>
      </w:pPr>
    </w:p>
    <w:p w:rsidR="006B1320" w:rsidRDefault="006B1320" w:rsidP="006B1320">
      <w:pPr>
        <w:jc w:val="center"/>
        <w:rPr>
          <w:b/>
          <w:sz w:val="22"/>
          <w:szCs w:val="22"/>
        </w:rPr>
      </w:pPr>
    </w:p>
    <w:p w:rsidR="006B1320" w:rsidRDefault="006B1320" w:rsidP="006B1320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MARLON ZANELLA                  WANDERLEY PAULO              JANE DELALIBERA</w:t>
      </w:r>
    </w:p>
    <w:p w:rsidR="006B1320" w:rsidRDefault="006B1320" w:rsidP="006B1320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Vereador MDB                            Vereador Progressistas                       Vereadora PL</w:t>
      </w:r>
    </w:p>
    <w:p w:rsidR="006B1320" w:rsidRDefault="006B1320" w:rsidP="006B1320">
      <w:pPr>
        <w:jc w:val="center"/>
        <w:rPr>
          <w:b/>
          <w:bCs/>
          <w:color w:val="000000"/>
          <w:sz w:val="22"/>
          <w:szCs w:val="22"/>
        </w:rPr>
      </w:pPr>
    </w:p>
    <w:p w:rsidR="006B1320" w:rsidRDefault="006B1320" w:rsidP="006B1320"/>
    <w:p w:rsidR="006B1320" w:rsidRDefault="006B1320" w:rsidP="006B1320"/>
    <w:p w:rsidR="006B1320" w:rsidRDefault="006B1320" w:rsidP="006B1320"/>
    <w:p w:rsidR="006B1320" w:rsidRDefault="006B1320" w:rsidP="006B1320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MAURICIO GOMES</w:t>
      </w:r>
    </w:p>
    <w:p w:rsidR="006B1320" w:rsidRDefault="006B1320" w:rsidP="006B1320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Vereador PSB</w:t>
      </w:r>
    </w:p>
    <w:p w:rsidR="00C64D14" w:rsidRPr="006B1320" w:rsidRDefault="00C64D14" w:rsidP="006B1320">
      <w:bookmarkStart w:id="0" w:name="_GoBack"/>
      <w:bookmarkEnd w:id="0"/>
    </w:p>
    <w:sectPr w:rsidR="00C64D14" w:rsidRPr="006B1320" w:rsidSect="00C64D14">
      <w:pgSz w:w="11906" w:h="16838"/>
      <w:pgMar w:top="1985" w:right="707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09A"/>
    <w:rsid w:val="00044E4C"/>
    <w:rsid w:val="00070BC6"/>
    <w:rsid w:val="00076045"/>
    <w:rsid w:val="00095290"/>
    <w:rsid w:val="000B6143"/>
    <w:rsid w:val="000C2ECF"/>
    <w:rsid w:val="00111D09"/>
    <w:rsid w:val="00123608"/>
    <w:rsid w:val="00133732"/>
    <w:rsid w:val="00165EF1"/>
    <w:rsid w:val="001A5C95"/>
    <w:rsid w:val="001D3C29"/>
    <w:rsid w:val="001E5711"/>
    <w:rsid w:val="001F12CB"/>
    <w:rsid w:val="002026D9"/>
    <w:rsid w:val="002104C7"/>
    <w:rsid w:val="00213798"/>
    <w:rsid w:val="00223AB8"/>
    <w:rsid w:val="002247B7"/>
    <w:rsid w:val="00231138"/>
    <w:rsid w:val="0025096E"/>
    <w:rsid w:val="00253678"/>
    <w:rsid w:val="00254319"/>
    <w:rsid w:val="002939A6"/>
    <w:rsid w:val="002B498E"/>
    <w:rsid w:val="002C51B7"/>
    <w:rsid w:val="002D68D9"/>
    <w:rsid w:val="002E02A1"/>
    <w:rsid w:val="002F7E0A"/>
    <w:rsid w:val="00300DC4"/>
    <w:rsid w:val="00330264"/>
    <w:rsid w:val="00332423"/>
    <w:rsid w:val="003811CA"/>
    <w:rsid w:val="00395346"/>
    <w:rsid w:val="003C53A6"/>
    <w:rsid w:val="003C6B2A"/>
    <w:rsid w:val="003D19AF"/>
    <w:rsid w:val="003E605A"/>
    <w:rsid w:val="003E6337"/>
    <w:rsid w:val="00432913"/>
    <w:rsid w:val="00433B19"/>
    <w:rsid w:val="00450083"/>
    <w:rsid w:val="00497F33"/>
    <w:rsid w:val="004A56EB"/>
    <w:rsid w:val="004B4222"/>
    <w:rsid w:val="004B5502"/>
    <w:rsid w:val="004C1116"/>
    <w:rsid w:val="004C2CA9"/>
    <w:rsid w:val="004D7677"/>
    <w:rsid w:val="004D7687"/>
    <w:rsid w:val="004F3800"/>
    <w:rsid w:val="00547F63"/>
    <w:rsid w:val="0057209A"/>
    <w:rsid w:val="00584EDE"/>
    <w:rsid w:val="005B420E"/>
    <w:rsid w:val="005E1EB9"/>
    <w:rsid w:val="005F4EA3"/>
    <w:rsid w:val="00630C36"/>
    <w:rsid w:val="00637EB8"/>
    <w:rsid w:val="006400D4"/>
    <w:rsid w:val="00644E16"/>
    <w:rsid w:val="00647FC2"/>
    <w:rsid w:val="00662758"/>
    <w:rsid w:val="006A0C21"/>
    <w:rsid w:val="006B0936"/>
    <w:rsid w:val="006B1320"/>
    <w:rsid w:val="006D3174"/>
    <w:rsid w:val="006D5958"/>
    <w:rsid w:val="0070667A"/>
    <w:rsid w:val="007137DB"/>
    <w:rsid w:val="00731D4E"/>
    <w:rsid w:val="007654C5"/>
    <w:rsid w:val="00771FF9"/>
    <w:rsid w:val="007D382A"/>
    <w:rsid w:val="007F425F"/>
    <w:rsid w:val="00811FF4"/>
    <w:rsid w:val="0087488D"/>
    <w:rsid w:val="00882B54"/>
    <w:rsid w:val="008C61CF"/>
    <w:rsid w:val="008E410B"/>
    <w:rsid w:val="009213C1"/>
    <w:rsid w:val="00935B8D"/>
    <w:rsid w:val="00940817"/>
    <w:rsid w:val="00960052"/>
    <w:rsid w:val="00963E74"/>
    <w:rsid w:val="009737AD"/>
    <w:rsid w:val="00974D73"/>
    <w:rsid w:val="00976F6C"/>
    <w:rsid w:val="009835F9"/>
    <w:rsid w:val="009D4D94"/>
    <w:rsid w:val="009F3387"/>
    <w:rsid w:val="009F6C80"/>
    <w:rsid w:val="00A5654F"/>
    <w:rsid w:val="00AC57B8"/>
    <w:rsid w:val="00AF2082"/>
    <w:rsid w:val="00B15F93"/>
    <w:rsid w:val="00B171DE"/>
    <w:rsid w:val="00B65660"/>
    <w:rsid w:val="00B7531C"/>
    <w:rsid w:val="00B87003"/>
    <w:rsid w:val="00B955AD"/>
    <w:rsid w:val="00BA0635"/>
    <w:rsid w:val="00BB0749"/>
    <w:rsid w:val="00C12C65"/>
    <w:rsid w:val="00C15F41"/>
    <w:rsid w:val="00C353A7"/>
    <w:rsid w:val="00C520A6"/>
    <w:rsid w:val="00C52586"/>
    <w:rsid w:val="00C56A0A"/>
    <w:rsid w:val="00C57C5A"/>
    <w:rsid w:val="00C64D14"/>
    <w:rsid w:val="00C67885"/>
    <w:rsid w:val="00C8220C"/>
    <w:rsid w:val="00CC4E27"/>
    <w:rsid w:val="00D311B8"/>
    <w:rsid w:val="00D31B55"/>
    <w:rsid w:val="00D56D69"/>
    <w:rsid w:val="00D83985"/>
    <w:rsid w:val="00D86DBC"/>
    <w:rsid w:val="00D87F89"/>
    <w:rsid w:val="00D906F0"/>
    <w:rsid w:val="00DC325E"/>
    <w:rsid w:val="00DD0F5A"/>
    <w:rsid w:val="00DD4D54"/>
    <w:rsid w:val="00E04141"/>
    <w:rsid w:val="00E4621E"/>
    <w:rsid w:val="00E57293"/>
    <w:rsid w:val="00E6375F"/>
    <w:rsid w:val="00E8714A"/>
    <w:rsid w:val="00EA6202"/>
    <w:rsid w:val="00EB022F"/>
    <w:rsid w:val="00EC04A3"/>
    <w:rsid w:val="00ED5CFB"/>
    <w:rsid w:val="00EE28B1"/>
    <w:rsid w:val="00EE293F"/>
    <w:rsid w:val="00EF5083"/>
    <w:rsid w:val="00F14D7F"/>
    <w:rsid w:val="00F20DC8"/>
    <w:rsid w:val="00F37522"/>
    <w:rsid w:val="00F56444"/>
    <w:rsid w:val="00F56AE5"/>
    <w:rsid w:val="00F60B50"/>
    <w:rsid w:val="00F650BD"/>
    <w:rsid w:val="00F65877"/>
    <w:rsid w:val="00F935C2"/>
    <w:rsid w:val="00F960AD"/>
    <w:rsid w:val="00FB4EDB"/>
    <w:rsid w:val="00FB6940"/>
    <w:rsid w:val="00FC010A"/>
    <w:rsid w:val="00FC2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FDF1A9-A1C9-4717-94DF-74274854B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20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7209A"/>
    <w:pPr>
      <w:keepNext/>
      <w:tabs>
        <w:tab w:val="left" w:pos="2542"/>
      </w:tabs>
      <w:ind w:left="3402" w:right="-228"/>
      <w:jc w:val="both"/>
      <w:outlineLvl w:val="0"/>
    </w:pPr>
    <w:rPr>
      <w:rFonts w:ascii="Arial" w:eastAsia="Arial Unicode MS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7209A"/>
    <w:rPr>
      <w:rFonts w:ascii="Arial" w:eastAsia="Arial Unicode MS" w:hAnsi="Arial" w:cs="Arial"/>
      <w:b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57209A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57209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rsid w:val="0057209A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EF5083"/>
    <w:pPr>
      <w:spacing w:before="100" w:beforeAutospacing="1" w:after="100" w:afterAutospacing="1"/>
    </w:pPr>
    <w:rPr>
      <w:sz w:val="24"/>
      <w:szCs w:val="24"/>
    </w:rPr>
  </w:style>
  <w:style w:type="paragraph" w:customStyle="1" w:styleId="xgmail-msolistparagraph">
    <w:name w:val="x_gmail-msolistparagraph"/>
    <w:basedOn w:val="Normal"/>
    <w:rsid w:val="004D7677"/>
    <w:pPr>
      <w:spacing w:before="100" w:beforeAutospacing="1" w:after="100" w:afterAutospacing="1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497F3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97F3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97F3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97F33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09529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070BC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pt-BR"/>
    </w:rPr>
  </w:style>
  <w:style w:type="paragraph" w:customStyle="1" w:styleId="SemEspaamento1">
    <w:name w:val="Sem Espaçamento1"/>
    <w:qFormat/>
    <w:rsid w:val="00213798"/>
    <w:pPr>
      <w:spacing w:after="0" w:line="240" w:lineRule="auto"/>
    </w:pPr>
    <w:rPr>
      <w:rFonts w:ascii="Arial" w:eastAsia="Times New Roman" w:hAnsi="Arial" w:cs="Times New Roman"/>
      <w:noProof/>
      <w:szCs w:val="24"/>
    </w:rPr>
  </w:style>
  <w:style w:type="paragraph" w:styleId="PargrafodaLista">
    <w:name w:val="List Paragraph"/>
    <w:basedOn w:val="Normal"/>
    <w:uiPriority w:val="34"/>
    <w:qFormat/>
    <w:rsid w:val="0033242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nfase">
    <w:name w:val="Emphasis"/>
    <w:basedOn w:val="Fontepargpadro"/>
    <w:uiPriority w:val="20"/>
    <w:qFormat/>
    <w:rsid w:val="00E6375F"/>
    <w:rPr>
      <w:i/>
      <w:iCs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BB0749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BB0749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earchword">
    <w:name w:val="searchword"/>
    <w:basedOn w:val="Fontepargpadro"/>
    <w:rsid w:val="00963E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038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689</Words>
  <Characters>3721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Fernando Gaspar</cp:lastModifiedBy>
  <cp:revision>3</cp:revision>
  <cp:lastPrinted>2020-04-27T11:46:00Z</cp:lastPrinted>
  <dcterms:created xsi:type="dcterms:W3CDTF">2022-06-01T15:05:00Z</dcterms:created>
  <dcterms:modified xsi:type="dcterms:W3CDTF">2022-06-09T13:35:00Z</dcterms:modified>
</cp:coreProperties>
</file>