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68" w:rsidRDefault="00D95668" w:rsidP="00D95668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REQUERIMENTO Nº 171/2022</w:t>
      </w:r>
    </w:p>
    <w:p w:rsidR="00D95668" w:rsidRDefault="00D95668" w:rsidP="00D9566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:rsidR="00D95668" w:rsidRDefault="00D95668" w:rsidP="00D9566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:rsidR="00D95668" w:rsidRDefault="00D95668" w:rsidP="00D9566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:rsidR="00D95668" w:rsidRDefault="00D95668" w:rsidP="00D95668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:rsidR="00D95668" w:rsidRDefault="00D95668" w:rsidP="00D9566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rFonts w:eastAsiaTheme="minorEastAsia"/>
          <w:b/>
          <w:color w:val="000000"/>
          <w:szCs w:val="24"/>
        </w:rPr>
        <w:t xml:space="preserve">IAGO MELLA – PODEMOS </w:t>
      </w:r>
      <w:r>
        <w:rPr>
          <w:szCs w:val="24"/>
        </w:rPr>
        <w:t>e vereadores abaixo assinados</w:t>
      </w:r>
      <w:r>
        <w:rPr>
          <w:bCs/>
          <w:color w:val="000000"/>
          <w:szCs w:val="24"/>
        </w:rPr>
        <w:t xml:space="preserve">, </w:t>
      </w:r>
      <w:r>
        <w:rPr>
          <w:szCs w:val="24"/>
        </w:rPr>
        <w:t>com assento nesta Casa, em</w:t>
      </w:r>
      <w:r>
        <w:rPr>
          <w:bCs/>
          <w:szCs w:val="24"/>
        </w:rPr>
        <w:t xml:space="preserve"> conformidade com os Artigos 118 a 121 do Regimento Interno, no cumprimento do dever, requerem à Mesa, que este expediente </w:t>
      </w:r>
      <w:r>
        <w:rPr>
          <w:szCs w:val="24"/>
        </w:rPr>
        <w:t xml:space="preserve">seja encaminhado à Senhora Ione de Carvalho, Diretora Geral do Hospital Regional de Sorriso/MT, </w:t>
      </w:r>
      <w:r>
        <w:rPr>
          <w:b/>
          <w:szCs w:val="24"/>
        </w:rPr>
        <w:t>requerendo informações se a Lei Federal nº 11.108/2005 que garante que toda mulher pode escolher acompanhante no parto e pós-parto está sendo cumprida pelo setor de Ginecologia e Obstetrícia desta Unidade de Serviço.</w:t>
      </w:r>
    </w:p>
    <w:p w:rsidR="00D95668" w:rsidRDefault="00D95668" w:rsidP="00D9566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</w:p>
    <w:p w:rsidR="00D95668" w:rsidRDefault="00D95668" w:rsidP="00D9566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</w:p>
    <w:p w:rsidR="00D95668" w:rsidRDefault="00D95668" w:rsidP="00D9566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JUSTIFICATIVA</w:t>
      </w:r>
    </w:p>
    <w:p w:rsidR="00D95668" w:rsidRDefault="00D95668" w:rsidP="00D9566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hd w:val="clear" w:color="auto" w:fill="FFFFFF"/>
        </w:rPr>
      </w:pPr>
    </w:p>
    <w:p w:rsidR="00D95668" w:rsidRDefault="00D95668" w:rsidP="00D95668">
      <w:pPr>
        <w:tabs>
          <w:tab w:val="left" w:pos="1418"/>
        </w:tabs>
        <w:spacing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D95668" w:rsidRDefault="00D95668" w:rsidP="00D95668">
      <w:pPr>
        <w:tabs>
          <w:tab w:val="left" w:pos="1418"/>
        </w:tabs>
        <w:spacing w:line="240" w:lineRule="auto"/>
        <w:ind w:firstLine="1418"/>
        <w:jc w:val="both"/>
      </w:pPr>
      <w:r>
        <w:rPr>
          <w:szCs w:val="24"/>
        </w:rPr>
        <w:t xml:space="preserve">Considerando que </w:t>
      </w:r>
      <w:r>
        <w:t>no ano de 2005, foi promulgada a Lei do acompanhante, Lei Federal Nº 11.108, de 07 de abril de 2005. Essa norma entrou em vigor, e, a partir do dia 07 de abril de 2005, todas as mulheres passaram a ter o direito de escolher uma pessoa para acompanhá-la durante o parto. Uma das propostas desta legislação é oferecer um parto mais tranquilo e humanizado, o que vem de encontro com a legislação dos Direitos Humanos, dos Direitos sexuais e reprodutivos e do direito da personalidade da gestante.</w:t>
      </w:r>
    </w:p>
    <w:p w:rsidR="00D95668" w:rsidRDefault="00D95668" w:rsidP="00D95668">
      <w:pPr>
        <w:tabs>
          <w:tab w:val="left" w:pos="1418"/>
        </w:tabs>
        <w:spacing w:line="240" w:lineRule="auto"/>
        <w:ind w:firstLine="1418"/>
        <w:jc w:val="both"/>
        <w:rPr>
          <w:szCs w:val="24"/>
        </w:rPr>
      </w:pPr>
      <w:r>
        <w:t>Considerando que a possibilidade de a gestante poder escolher uma pessoa para acompanhá-la, a partir da promulgação da Lei acima, tem-se a participação efetiva do pai da criança junto ao parto e pós-parto imediato. Esse momento é extremamente importante para a futura mãe. A questão do acompanhante no processo do parto é um dos pontos mais importantes para alcançar a humanização do nascimento da criança. Com esse acompanhamento, vê-se que há uma promoção na saúde da mulher e de sua criança, o que lhes proporciona mais segurança, harmonia dentro da família, o que contribui para a redução das taxas de mortalidades materna e perinatal.</w:t>
      </w:r>
    </w:p>
    <w:p w:rsidR="00D95668" w:rsidRDefault="00D95668" w:rsidP="00D95668">
      <w:pPr>
        <w:tabs>
          <w:tab w:val="left" w:pos="1418"/>
        </w:tabs>
        <w:spacing w:line="240" w:lineRule="auto"/>
        <w:ind w:firstLine="1418"/>
        <w:jc w:val="both"/>
        <w:rPr>
          <w:shd w:val="clear" w:color="auto" w:fill="FFFFFF"/>
        </w:rPr>
      </w:pPr>
      <w:r>
        <w:rPr>
          <w:szCs w:val="24"/>
        </w:rPr>
        <w:t xml:space="preserve">Considerando que </w:t>
      </w:r>
      <w:r>
        <w:rPr>
          <w:shd w:val="clear" w:color="auto" w:fill="FFFFFF"/>
        </w:rPr>
        <w:t>para assegurar esse importante apoio durante a internação para o parto, a Lei Federal nº 11.108/2005 em seu artigo 19, diz: “os serviços de saúde do Sistema Único de Saúde - SUS, da rede própria ou conveniada, ficam obrigados a permitir a presença, junto à parturiente, de um acompanhante durante todo o período de trabalho de parto, o parto e pós-parto imediato”.</w:t>
      </w:r>
    </w:p>
    <w:p w:rsidR="00D95668" w:rsidRDefault="00D95668" w:rsidP="00D95668">
      <w:pPr>
        <w:tabs>
          <w:tab w:val="left" w:pos="1418"/>
        </w:tabs>
        <w:spacing w:line="240" w:lineRule="auto"/>
        <w:ind w:firstLine="1418"/>
        <w:jc w:val="both"/>
        <w:rPr>
          <w:shd w:val="clear" w:color="auto" w:fill="FFFFFF"/>
        </w:rPr>
      </w:pPr>
      <w:r>
        <w:t xml:space="preserve">Considerando que a Lei Federal nº 11.108/ 2005 vem de encontro com o que manda o Art. 226, da Constituição Federal de 1988, que diz: “A família, base da </w:t>
      </w:r>
      <w:r>
        <w:lastRenderedPageBreak/>
        <w:t xml:space="preserve">sociedade, tem especial proteção do Estado”. E o nascituro de um filho é o início do caminhar de uma família. A proteção familiar deverá começar antes do nascimento dos filhos, durante e após o nascimento. Todo o amparo estatal é necessário para que os pais se sintam confortáveis e protegidos pela legislação, para a garantia de seus direitos junto ao hospital, onde a parturiente dará </w:t>
      </w:r>
      <w:proofErr w:type="spellStart"/>
      <w:proofErr w:type="gramStart"/>
      <w:r>
        <w:t>a</w:t>
      </w:r>
      <w:proofErr w:type="spellEnd"/>
      <w:proofErr w:type="gramEnd"/>
      <w:r>
        <w:t xml:space="preserve"> luz.</w:t>
      </w:r>
    </w:p>
    <w:p w:rsidR="00D95668" w:rsidRDefault="00D95668" w:rsidP="00D9566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D95668" w:rsidRDefault="00D95668" w:rsidP="00D9566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3 de agosto de 2022.</w:t>
      </w:r>
    </w:p>
    <w:p w:rsidR="00D95668" w:rsidRDefault="00D95668" w:rsidP="00D9566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D95668" w:rsidRDefault="00D95668" w:rsidP="00D9566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D95668" w:rsidRDefault="00D95668" w:rsidP="00D9566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D95668" w:rsidRDefault="00D95668" w:rsidP="00D9566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IAGO MELLA</w:t>
      </w: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Podemos</w:t>
      </w: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</w:p>
    <w:p w:rsidR="00D95668" w:rsidRDefault="00D95668" w:rsidP="00D95668">
      <w:pPr>
        <w:spacing w:after="0" w:line="240" w:lineRule="auto"/>
        <w:rPr>
          <w:b/>
          <w:sz w:val="22"/>
        </w:rPr>
      </w:pP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RODRIGO MACHADO                                     ZÉ DA PANTANAL</w:t>
      </w: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Vereador PSDB                                                  Vereador MDB</w:t>
      </w: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</w:p>
    <w:p w:rsidR="00D95668" w:rsidRDefault="00D95668" w:rsidP="00D95668">
      <w:pPr>
        <w:spacing w:after="0" w:line="240" w:lineRule="auto"/>
        <w:rPr>
          <w:b/>
          <w:sz w:val="22"/>
        </w:rPr>
      </w:pP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  DAMIANI                             DIOGO KRIGUER                     ACACIO AMBROSINI</w:t>
      </w: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PSDB                            Vereador PSDB                         Vereador Republicanos</w:t>
      </w: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</w:p>
    <w:p w:rsidR="00D95668" w:rsidRDefault="00D95668" w:rsidP="00D95668">
      <w:pPr>
        <w:spacing w:after="0" w:line="240" w:lineRule="auto"/>
        <w:rPr>
          <w:b/>
          <w:sz w:val="22"/>
        </w:rPr>
      </w:pP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MARLON ZANELLA                  WANDERLEY PAULO              JANE DELALIBERA</w:t>
      </w: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MDB                       Vereador Progressistas                       Vereadora PL</w:t>
      </w:r>
    </w:p>
    <w:p w:rsidR="00D95668" w:rsidRDefault="00D95668" w:rsidP="00D95668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:rsidR="00D95668" w:rsidRDefault="00D95668" w:rsidP="00D95668">
      <w:pPr>
        <w:rPr>
          <w:sz w:val="22"/>
        </w:rPr>
      </w:pP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CELSO KOZAK                            MAURICIO GOMES</w:t>
      </w:r>
    </w:p>
    <w:p w:rsidR="00D95668" w:rsidRDefault="00D95668" w:rsidP="00D95668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               Vereador PSDB                                    Vereador PSB</w:t>
      </w:r>
    </w:p>
    <w:p w:rsidR="00D95668" w:rsidRDefault="00D95668" w:rsidP="00D9566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D95668" w:rsidRDefault="00D95668" w:rsidP="00D9566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3060B0" w:rsidRPr="00D95668" w:rsidRDefault="003060B0" w:rsidP="00D95668">
      <w:bookmarkStart w:id="0" w:name="_GoBack"/>
      <w:bookmarkEnd w:id="0"/>
    </w:p>
    <w:sectPr w:rsidR="003060B0" w:rsidRPr="00D95668" w:rsidSect="002209A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D615B"/>
    <w:rsid w:val="00161331"/>
    <w:rsid w:val="001849F3"/>
    <w:rsid w:val="00187194"/>
    <w:rsid w:val="001F7469"/>
    <w:rsid w:val="00206291"/>
    <w:rsid w:val="002209A1"/>
    <w:rsid w:val="003060B0"/>
    <w:rsid w:val="00315B81"/>
    <w:rsid w:val="005202A3"/>
    <w:rsid w:val="00535D7F"/>
    <w:rsid w:val="006F04E0"/>
    <w:rsid w:val="007E79DA"/>
    <w:rsid w:val="0081136E"/>
    <w:rsid w:val="00982626"/>
    <w:rsid w:val="00B848A3"/>
    <w:rsid w:val="00C448FE"/>
    <w:rsid w:val="00CE0AC7"/>
    <w:rsid w:val="00D61FE7"/>
    <w:rsid w:val="00D92A97"/>
    <w:rsid w:val="00D95668"/>
    <w:rsid w:val="00DA2895"/>
    <w:rsid w:val="00DF6090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023C1-04B8-49AF-B0B6-29B7F07A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DF60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60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Fernando Gaspar</cp:lastModifiedBy>
  <cp:revision>4</cp:revision>
  <dcterms:created xsi:type="dcterms:W3CDTF">2022-07-27T12:11:00Z</dcterms:created>
  <dcterms:modified xsi:type="dcterms:W3CDTF">2022-08-09T15:19:00Z</dcterms:modified>
</cp:coreProperties>
</file>