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6FC" w:rsidRPr="00B876CF" w:rsidRDefault="00026A6A" w:rsidP="00B876C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6CF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98</w:t>
      </w:r>
      <w:r w:rsidR="004647DF" w:rsidRPr="00B876C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D64602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B346FC" w:rsidRPr="00B876CF" w:rsidRDefault="00B346FC" w:rsidP="00B876C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46FC" w:rsidRPr="00B876CF" w:rsidRDefault="00B346FC" w:rsidP="00B876C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46FC" w:rsidRPr="00B876CF" w:rsidRDefault="00026A6A" w:rsidP="00B876C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6CF">
        <w:rPr>
          <w:rFonts w:ascii="Times New Roman" w:hAnsi="Times New Roman" w:cs="Times New Roman"/>
          <w:bCs/>
          <w:sz w:val="24"/>
          <w:szCs w:val="24"/>
        </w:rPr>
        <w:t>Data</w:t>
      </w:r>
      <w:r w:rsidRPr="00B876C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64602">
        <w:rPr>
          <w:rFonts w:ascii="Times New Roman" w:hAnsi="Times New Roman" w:cs="Times New Roman"/>
          <w:bCs/>
          <w:sz w:val="24"/>
          <w:szCs w:val="24"/>
        </w:rPr>
        <w:t>10 de agosto de 2022</w:t>
      </w:r>
    </w:p>
    <w:p w:rsidR="00B346FC" w:rsidRPr="00B876CF" w:rsidRDefault="00B346FC" w:rsidP="00B876C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46FC" w:rsidRPr="00B876CF" w:rsidRDefault="00B346FC" w:rsidP="00B876C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235F" w:rsidRPr="00B876CF" w:rsidRDefault="00026A6A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876CF">
        <w:rPr>
          <w:rFonts w:ascii="Times New Roman" w:hAnsi="Times New Roman" w:cs="Times New Roman"/>
          <w:sz w:val="24"/>
          <w:szCs w:val="24"/>
        </w:rPr>
        <w:t xml:space="preserve"> </w:t>
      </w:r>
      <w:r w:rsidR="001A4ADA">
        <w:rPr>
          <w:rFonts w:ascii="Times New Roman" w:hAnsi="Times New Roman" w:cs="Times New Roman"/>
          <w:sz w:val="24"/>
          <w:szCs w:val="24"/>
        </w:rPr>
        <w:t>“</w:t>
      </w:r>
      <w:r w:rsidR="0069797B">
        <w:rPr>
          <w:rFonts w:ascii="Times New Roman" w:hAnsi="Times New Roman" w:cs="Times New Roman"/>
          <w:sz w:val="24"/>
          <w:szCs w:val="24"/>
        </w:rPr>
        <w:t>Institui no Município do Sorriso/MT, desconto de 50% para as pessoas portadoras de deficiência física e mental, e dá outras providências</w:t>
      </w:r>
      <w:r w:rsidR="001A4ADA">
        <w:rPr>
          <w:rFonts w:ascii="Times New Roman" w:hAnsi="Times New Roman" w:cs="Times New Roman"/>
          <w:sz w:val="24"/>
          <w:szCs w:val="24"/>
        </w:rPr>
        <w:t>”</w:t>
      </w:r>
      <w:r w:rsidR="008927AF" w:rsidRPr="00B876CF">
        <w:rPr>
          <w:rFonts w:ascii="Times New Roman" w:hAnsi="Times New Roman" w:cs="Times New Roman"/>
          <w:sz w:val="24"/>
          <w:szCs w:val="24"/>
        </w:rPr>
        <w:t>.</w:t>
      </w:r>
    </w:p>
    <w:p w:rsidR="001B235F" w:rsidRPr="00B876CF" w:rsidRDefault="001B235F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346FC" w:rsidRPr="00B876CF" w:rsidRDefault="00B346FC" w:rsidP="00B876C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346FC" w:rsidRPr="00B876CF" w:rsidRDefault="00026A6A" w:rsidP="00026A6A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RODRIGO MACHADO</w:t>
      </w:r>
      <w:r w:rsidR="004647DF" w:rsidRPr="00B876C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PSDB</w:t>
      </w:r>
      <w:r w:rsidR="001F2A93" w:rsidRPr="00B876CF">
        <w:rPr>
          <w:rFonts w:ascii="Times New Roman" w:hAnsi="Times New Roman" w:cs="Times New Roman"/>
          <w:sz w:val="24"/>
          <w:szCs w:val="24"/>
        </w:rPr>
        <w:t>,</w:t>
      </w:r>
      <w:r w:rsidR="001F2A93" w:rsidRPr="00B876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6CF">
        <w:rPr>
          <w:rFonts w:ascii="Times New Roman" w:hAnsi="Times New Roman" w:cs="Times New Roman"/>
          <w:sz w:val="24"/>
          <w:szCs w:val="24"/>
        </w:rPr>
        <w:t>v</w:t>
      </w:r>
      <w:r w:rsidR="00C51EF2" w:rsidRPr="00B876CF">
        <w:rPr>
          <w:rFonts w:ascii="Times New Roman" w:hAnsi="Times New Roman" w:cs="Times New Roman"/>
          <w:sz w:val="24"/>
          <w:szCs w:val="24"/>
        </w:rPr>
        <w:t xml:space="preserve">ereador </w:t>
      </w:r>
      <w:r w:rsidR="004647DF" w:rsidRPr="00B876CF">
        <w:rPr>
          <w:rFonts w:ascii="Times New Roman" w:hAnsi="Times New Roman" w:cs="Times New Roman"/>
          <w:sz w:val="24"/>
          <w:szCs w:val="24"/>
        </w:rPr>
        <w:t>com assento nesta Casa, com fulcro no Artigo 1</w:t>
      </w:r>
      <w:r w:rsidR="00E47FC4" w:rsidRPr="00B876CF">
        <w:rPr>
          <w:rFonts w:ascii="Times New Roman" w:hAnsi="Times New Roman" w:cs="Times New Roman"/>
          <w:sz w:val="24"/>
          <w:szCs w:val="24"/>
        </w:rPr>
        <w:t>08 do Regimento Interno, propõe</w:t>
      </w:r>
      <w:r w:rsidR="004647DF" w:rsidRPr="00B876CF">
        <w:rPr>
          <w:rFonts w:ascii="Times New Roman" w:hAnsi="Times New Roman" w:cs="Times New Roman"/>
          <w:sz w:val="24"/>
          <w:szCs w:val="24"/>
        </w:rPr>
        <w:t xml:space="preserve"> o seguinte Projeto de Lei:</w:t>
      </w:r>
    </w:p>
    <w:p w:rsidR="00042265" w:rsidRDefault="00042265" w:rsidP="00B876C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876CF" w:rsidRPr="00B876CF" w:rsidRDefault="00B876CF" w:rsidP="00B876C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69797B" w:rsidRPr="0069797B" w:rsidRDefault="00026A6A" w:rsidP="00026A6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1º Fica assegurada a acessibilidade às pessoas com deficiência e com mobilidade reduzida em eventos públicos e privados no âmbito do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Município de Sorriso</w:t>
      </w:r>
      <w:r w:rsidRPr="006979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797B" w:rsidRPr="0069797B" w:rsidRDefault="0069797B" w:rsidP="00026A6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797B" w:rsidRDefault="00026A6A" w:rsidP="00026A6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Parágrafo único. A acessibilidade de que trata o </w:t>
      </w:r>
      <w:r w:rsidRPr="00544233">
        <w:rPr>
          <w:rFonts w:ascii="Italico" w:hAnsi="Italico" w:cs="Times New Roman"/>
          <w:i/>
          <w:color w:val="000000" w:themeColor="text1"/>
          <w:sz w:val="24"/>
          <w:szCs w:val="24"/>
        </w:rPr>
        <w:t>caput</w:t>
      </w:r>
      <w:r w:rsidRPr="0069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visa garantir a utilização, com segurança e autonomia, total ou assistida, dos espaços, materiais, atividades, mobiliários, equipamentos, eventos e serviços culturais, inclusive, palcos de apresentação</w:t>
      </w:r>
      <w:r w:rsidRPr="0069797B">
        <w:rPr>
          <w:rFonts w:ascii="Times New Roman" w:hAnsi="Times New Roman" w:cs="Times New Roman"/>
          <w:color w:val="000000" w:themeColor="text1"/>
          <w:sz w:val="24"/>
          <w:szCs w:val="24"/>
        </w:rPr>
        <w:t>, por pessoas com deficiência ou mobilidade reduzida.</w:t>
      </w:r>
    </w:p>
    <w:p w:rsidR="005E3732" w:rsidRDefault="005E3732" w:rsidP="00026A6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3732" w:rsidRPr="005E3732" w:rsidRDefault="00026A6A" w:rsidP="00026A6A">
      <w:pPr>
        <w:pStyle w:val="Recuodecorpodetex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732">
        <w:rPr>
          <w:rFonts w:ascii="Times New Roman" w:hAnsi="Times New Roman" w:cs="Times New Roman"/>
          <w:bCs/>
          <w:sz w:val="24"/>
          <w:szCs w:val="24"/>
        </w:rPr>
        <w:t xml:space="preserve">Art. 2º - </w:t>
      </w:r>
      <w:r w:rsidRPr="005E3732">
        <w:rPr>
          <w:rFonts w:ascii="Times New Roman" w:hAnsi="Times New Roman" w:cs="Times New Roman"/>
          <w:sz w:val="24"/>
          <w:szCs w:val="24"/>
        </w:rPr>
        <w:t xml:space="preserve">Fica o Poder Executivo </w:t>
      </w:r>
      <w:r w:rsidR="00162E6C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5E3732">
        <w:rPr>
          <w:rFonts w:ascii="Times New Roman" w:hAnsi="Times New Roman" w:cs="Times New Roman"/>
          <w:sz w:val="24"/>
          <w:szCs w:val="24"/>
        </w:rPr>
        <w:t xml:space="preserve">autorizado, a </w:t>
      </w:r>
      <w:r w:rsidR="004C5FC4">
        <w:rPr>
          <w:rFonts w:ascii="Times New Roman" w:hAnsi="Times New Roman" w:cs="Times New Roman"/>
          <w:sz w:val="24"/>
          <w:szCs w:val="24"/>
        </w:rPr>
        <w:t xml:space="preserve">cadastrar e expedir Carteira de </w:t>
      </w:r>
      <w:r w:rsidRPr="005E3732">
        <w:rPr>
          <w:rFonts w:ascii="Times New Roman" w:hAnsi="Times New Roman" w:cs="Times New Roman"/>
          <w:sz w:val="24"/>
          <w:szCs w:val="24"/>
        </w:rPr>
        <w:t>Identificação das pessoas portadoras de deficiência física e mental, interessadas nos benefícios da presente L</w:t>
      </w:r>
      <w:r w:rsidRPr="005E3732">
        <w:rPr>
          <w:rFonts w:ascii="Times New Roman" w:hAnsi="Times New Roman" w:cs="Times New Roman"/>
          <w:sz w:val="24"/>
          <w:szCs w:val="24"/>
        </w:rPr>
        <w:t>ei de incentivo cultural.</w:t>
      </w:r>
    </w:p>
    <w:p w:rsidR="005E3732" w:rsidRPr="005E3732" w:rsidRDefault="00026A6A" w:rsidP="00026A6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3732">
        <w:rPr>
          <w:rFonts w:ascii="Times New Roman" w:hAnsi="Times New Roman" w:cs="Times New Roman"/>
          <w:sz w:val="24"/>
          <w:szCs w:val="24"/>
        </w:rPr>
        <w:t>P</w:t>
      </w:r>
      <w:r w:rsidRPr="005E3732">
        <w:rPr>
          <w:rFonts w:ascii="Times New Roman" w:hAnsi="Times New Roman" w:cs="Times New Roman"/>
          <w:bCs/>
          <w:sz w:val="24"/>
          <w:szCs w:val="24"/>
        </w:rPr>
        <w:t xml:space="preserve">arágrafo Único - </w:t>
      </w:r>
      <w:r w:rsidRPr="005E3732">
        <w:rPr>
          <w:rFonts w:ascii="Times New Roman" w:hAnsi="Times New Roman" w:cs="Times New Roman"/>
          <w:sz w:val="24"/>
          <w:szCs w:val="24"/>
        </w:rPr>
        <w:t>O Desconto de que trata a presente Lei, somente será concedido mediante apresentação da referida carteira, onde obrigatoriamente constará o número desta Lei.</w:t>
      </w:r>
    </w:p>
    <w:p w:rsidR="0069797B" w:rsidRPr="0069797B" w:rsidRDefault="0069797B" w:rsidP="00026A6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797B" w:rsidRPr="0069797B" w:rsidRDefault="00026A6A" w:rsidP="00026A6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Art. 3</w:t>
      </w:r>
      <w:r w:rsidRPr="0069797B">
        <w:rPr>
          <w:rFonts w:ascii="Times New Roman" w:hAnsi="Times New Roman" w:cs="Times New Roman"/>
          <w:color w:val="000000" w:themeColor="text1"/>
          <w:sz w:val="24"/>
          <w:szCs w:val="24"/>
        </w:rPr>
        <w:t>º Fica garantido às pessoas com deficiência ou</w:t>
      </w:r>
      <w:r w:rsidRPr="0069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mobilidade reduzida o pleno exercício da criação e fruição cultural.</w:t>
      </w:r>
    </w:p>
    <w:p w:rsidR="0069797B" w:rsidRPr="0069797B" w:rsidRDefault="0069797B" w:rsidP="00026A6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797B" w:rsidRPr="0069797B" w:rsidRDefault="00026A6A" w:rsidP="00026A6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4C5FC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9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º A autorização para realização de eventos públicos e privados no </w:t>
      </w:r>
      <w:r w:rsidR="00D932CA">
        <w:rPr>
          <w:rFonts w:ascii="Times New Roman" w:hAnsi="Times New Roman" w:cs="Times New Roman"/>
          <w:color w:val="000000" w:themeColor="text1"/>
          <w:sz w:val="24"/>
          <w:szCs w:val="24"/>
        </w:rPr>
        <w:t>Município de Sorriso</w:t>
      </w:r>
      <w:r w:rsidRPr="0069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observará a obrigatoriedade de disponibilização de mecanismos de acessibilidade de que t</w:t>
      </w:r>
      <w:r w:rsidRPr="0069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rata o </w:t>
      </w:r>
      <w:r w:rsidR="0025054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69797B">
        <w:rPr>
          <w:rFonts w:ascii="Times New Roman" w:hAnsi="Times New Roman" w:cs="Times New Roman"/>
          <w:color w:val="000000" w:themeColor="text1"/>
          <w:sz w:val="24"/>
          <w:szCs w:val="24"/>
        </w:rPr>
        <w:t>arágrafo único do art. 1º.</w:t>
      </w:r>
    </w:p>
    <w:p w:rsidR="0069797B" w:rsidRPr="0069797B" w:rsidRDefault="0069797B" w:rsidP="00026A6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797B" w:rsidRDefault="00026A6A" w:rsidP="00026A6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Art. 5</w:t>
      </w:r>
      <w:r w:rsidR="00D93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</w:t>
      </w:r>
      <w:r w:rsidR="00D93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promotores de evento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devem fazer</w:t>
      </w:r>
      <w:r w:rsidR="00D93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leiaute de instalação das estruturas do eventos, dando condição as pessoas com deficiência.</w:t>
      </w:r>
    </w:p>
    <w:p w:rsidR="004C5FC4" w:rsidRDefault="004C5FC4" w:rsidP="00026A6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5FC4" w:rsidRPr="004C5FC4" w:rsidRDefault="00026A6A" w:rsidP="00026A6A">
      <w:pPr>
        <w:pStyle w:val="Recuodecorpodetex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6</w:t>
      </w:r>
      <w:r w:rsidRPr="004C5FC4">
        <w:rPr>
          <w:rFonts w:ascii="Times New Roman" w:hAnsi="Times New Roman" w:cs="Times New Roman"/>
          <w:bCs/>
          <w:sz w:val="24"/>
          <w:szCs w:val="24"/>
        </w:rPr>
        <w:t xml:space="preserve">º - </w:t>
      </w:r>
      <w:r w:rsidRPr="004C5FC4">
        <w:rPr>
          <w:rFonts w:ascii="Times New Roman" w:hAnsi="Times New Roman" w:cs="Times New Roman"/>
          <w:sz w:val="24"/>
          <w:szCs w:val="24"/>
        </w:rPr>
        <w:t>A regulamentação que se fizer necessária, bem como, a solução de questões</w:t>
      </w:r>
      <w:r w:rsidRPr="004C5FC4">
        <w:rPr>
          <w:rFonts w:ascii="Times New Roman" w:hAnsi="Times New Roman" w:cs="Times New Roman"/>
          <w:sz w:val="24"/>
          <w:szCs w:val="24"/>
        </w:rPr>
        <w:t xml:space="preserve"> não abordadas no texto desta Lei, serão tratadas pelo Poder Executivo</w:t>
      </w:r>
      <w:r w:rsidR="00162E6C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4C5FC4">
        <w:rPr>
          <w:rFonts w:ascii="Times New Roman" w:hAnsi="Times New Roman" w:cs="Times New Roman"/>
          <w:sz w:val="24"/>
          <w:szCs w:val="24"/>
        </w:rPr>
        <w:t xml:space="preserve"> via Decreto.</w:t>
      </w:r>
    </w:p>
    <w:p w:rsidR="004C5FC4" w:rsidRDefault="00026A6A" w:rsidP="00026A6A">
      <w:pPr>
        <w:pStyle w:val="Ttulo6"/>
        <w:ind w:firstLine="1418"/>
        <w:jc w:val="both"/>
        <w:rPr>
          <w:b w:val="0"/>
          <w:bCs w:val="0"/>
          <w:sz w:val="24"/>
          <w:szCs w:val="24"/>
        </w:rPr>
      </w:pPr>
      <w:r w:rsidRPr="004C5FC4">
        <w:rPr>
          <w:b w:val="0"/>
          <w:sz w:val="24"/>
          <w:szCs w:val="24"/>
        </w:rPr>
        <w:t xml:space="preserve">Art. </w:t>
      </w:r>
      <w:r>
        <w:rPr>
          <w:b w:val="0"/>
          <w:sz w:val="24"/>
          <w:szCs w:val="24"/>
        </w:rPr>
        <w:t>7</w:t>
      </w:r>
      <w:r w:rsidRPr="004C5FC4">
        <w:rPr>
          <w:b w:val="0"/>
          <w:sz w:val="24"/>
          <w:szCs w:val="24"/>
        </w:rPr>
        <w:t xml:space="preserve">º - </w:t>
      </w:r>
      <w:r w:rsidRPr="004C5FC4">
        <w:rPr>
          <w:b w:val="0"/>
          <w:bCs w:val="0"/>
          <w:sz w:val="24"/>
          <w:szCs w:val="24"/>
        </w:rPr>
        <w:t xml:space="preserve">Ao expedir Alvará de funcionamento para qualquer evento citado no Art. 1º desta Lei, a Prefeitura Municipal informará ao solicitante da obrigatoriedade </w:t>
      </w:r>
      <w:r w:rsidRPr="004C5FC4">
        <w:rPr>
          <w:b w:val="0"/>
          <w:bCs w:val="0"/>
          <w:sz w:val="24"/>
          <w:szCs w:val="24"/>
        </w:rPr>
        <w:t>a que estará submetido.</w:t>
      </w:r>
    </w:p>
    <w:p w:rsidR="004C5FC4" w:rsidRDefault="004C5FC4" w:rsidP="00026A6A">
      <w:pPr>
        <w:spacing w:after="0" w:line="240" w:lineRule="auto"/>
        <w:ind w:firstLine="1418"/>
        <w:jc w:val="both"/>
      </w:pPr>
    </w:p>
    <w:p w:rsidR="004C5FC4" w:rsidRPr="00B876CF" w:rsidRDefault="00026A6A" w:rsidP="00026A6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Art. 8</w:t>
      </w:r>
      <w:r w:rsidRPr="0069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Fica revogada a Lei Municipal N° 1.655 de 08 de outubro de 2077.</w:t>
      </w:r>
    </w:p>
    <w:p w:rsidR="0069797B" w:rsidRPr="0069797B" w:rsidRDefault="0069797B" w:rsidP="00026A6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27AF" w:rsidRPr="00B876CF" w:rsidRDefault="00026A6A" w:rsidP="00026A6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Art. 9</w:t>
      </w:r>
      <w:r w:rsidR="0069797B" w:rsidRPr="0069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º </w:t>
      </w:r>
      <w:r w:rsidR="00D932CA" w:rsidRPr="00B876CF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</w:t>
      </w:r>
      <w:r w:rsidR="0069797B" w:rsidRPr="006979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46FC" w:rsidRPr="00B876CF" w:rsidRDefault="00B346FC" w:rsidP="00026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46FC" w:rsidRPr="00B876CF" w:rsidRDefault="00B346FC" w:rsidP="00026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46FC" w:rsidRPr="00B876CF" w:rsidRDefault="00026A6A" w:rsidP="00026A6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76CF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E30F88" w:rsidRPr="00B876CF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D932CA">
        <w:rPr>
          <w:rFonts w:ascii="Times New Roman" w:hAnsi="Times New Roman" w:cs="Times New Roman"/>
          <w:color w:val="000000"/>
          <w:sz w:val="24"/>
          <w:szCs w:val="24"/>
        </w:rPr>
        <w:t>10 de agosto de 2022</w:t>
      </w:r>
      <w:r w:rsidRPr="00B876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51EF2" w:rsidRDefault="00C51EF2" w:rsidP="00B87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4ADA" w:rsidRDefault="001A4ADA" w:rsidP="00B87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5C83" w:rsidRPr="00B876CF" w:rsidRDefault="00335C83" w:rsidP="00B87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1EF2" w:rsidRPr="00B876CF" w:rsidRDefault="00C51EF2" w:rsidP="00B87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1EF2" w:rsidRPr="00B876CF" w:rsidRDefault="00C51EF2" w:rsidP="00B87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1EF2" w:rsidRPr="00B876CF" w:rsidRDefault="00026A6A" w:rsidP="00B876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RODRIGO </w:t>
      </w:r>
      <w:r>
        <w:rPr>
          <w:rFonts w:ascii="Times New Roman" w:hAnsi="Times New Roman" w:cs="Times New Roman"/>
          <w:b/>
          <w:sz w:val="24"/>
          <w:szCs w:val="24"/>
        </w:rPr>
        <w:t>MACHADO</w:t>
      </w:r>
    </w:p>
    <w:p w:rsidR="00C51EF2" w:rsidRPr="00B876CF" w:rsidRDefault="00026A6A" w:rsidP="00B876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PSDB</w:t>
      </w:r>
    </w:p>
    <w:p w:rsidR="00C51EF2" w:rsidRPr="00B876CF" w:rsidRDefault="00026A6A" w:rsidP="00B87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76CF"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B346FC" w:rsidRPr="00B876CF" w:rsidRDefault="00026A6A" w:rsidP="00B876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6CF">
        <w:rPr>
          <w:rFonts w:ascii="Times New Roman" w:hAnsi="Times New Roman" w:cs="Times New Roman"/>
          <w:b/>
          <w:sz w:val="24"/>
          <w:szCs w:val="24"/>
        </w:rPr>
        <w:lastRenderedPageBreak/>
        <w:t>J</w:t>
      </w:r>
      <w:r w:rsidR="004647DF" w:rsidRPr="00B876CF">
        <w:rPr>
          <w:rFonts w:ascii="Times New Roman" w:hAnsi="Times New Roman" w:cs="Times New Roman"/>
          <w:b/>
          <w:sz w:val="24"/>
          <w:szCs w:val="24"/>
        </w:rPr>
        <w:t>USTIFICATIVA</w:t>
      </w:r>
    </w:p>
    <w:p w:rsidR="00B346FC" w:rsidRPr="00B876CF" w:rsidRDefault="00B346FC" w:rsidP="00B876CF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A1038E" w:rsidRPr="00F27463" w:rsidRDefault="00A1038E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23706" w:rsidRPr="00F27463" w:rsidRDefault="00026A6A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F2746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A acessibilidade é </w:t>
      </w:r>
      <w:r w:rsidRPr="00F274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possibilidade e a condição de alcance para utilização, com segurança e autonomia, dos espaços, mobiliários e equipamentos urbanos, das edificações, dos transportes e dos sistemas e meios de </w:t>
      </w:r>
      <w:r w:rsidRPr="00F274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comunicação, por pessoa portadora de deficiência ou com mobilidade reduzida.</w:t>
      </w:r>
      <w:r w:rsidRPr="00F2746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</w:p>
    <w:p w:rsidR="00F869F9" w:rsidRPr="00F27463" w:rsidRDefault="00F869F9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7463" w:rsidRPr="006B66EB" w:rsidRDefault="00026A6A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B66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Apesar de parecer um tanto quanto óbvio, muitos organizadores de eventos ainda esbarram em questões essenciais sobre como tornar os seus eventos acessíveis para todas as pessoas</w:t>
      </w:r>
      <w:r w:rsidRPr="006B66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Sabemos que o local do evento é um dos fatores que podem garantir o sucesso do seu projeto em sua totalidade, mas é imprescindível que no momento em que estiver conhecendo as locações, priorize aquelas que tenham uma estrutura qualificada e intuitiva par</w:t>
      </w:r>
      <w:r w:rsidRPr="006B66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as pessoas com deficiência.</w:t>
      </w:r>
    </w:p>
    <w:p w:rsidR="00F27463" w:rsidRPr="006B66EB" w:rsidRDefault="00F27463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27463" w:rsidRDefault="00026A6A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B66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Mais de 45 milhões de pessoas no Brasil possuem algum tipo de deficiência, segundo o Censo de 2010, realizado pelo Instituto Brasileiro de Geografia e Estatística (IBGE). São pessoas que ainda enfrentam desigualdades no </w:t>
      </w:r>
      <w:r w:rsidRPr="006B66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acesso à escolaridade, ao mercado de trabalho e a serviços.</w:t>
      </w:r>
    </w:p>
    <w:p w:rsidR="006B66EB" w:rsidRDefault="006B66EB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B66EB" w:rsidRPr="006B66EB" w:rsidRDefault="00026A6A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B66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0F0"/>
        </w:rPr>
        <w:t>É ai que a</w:t>
      </w:r>
      <w:r w:rsidRPr="006B66EB">
        <w:rPr>
          <w:rStyle w:val="Forte"/>
          <w:rFonts w:ascii="Times New Roman" w:hAnsi="Times New Roman" w:cs="Times New Roman"/>
          <w:color w:val="000000" w:themeColor="text1"/>
          <w:sz w:val="24"/>
          <w:szCs w:val="24"/>
          <w:shd w:val="clear" w:color="auto" w:fill="F0F0F0"/>
        </w:rPr>
        <w:t> acessibilidade em eventos assume um papel de extrema importância</w:t>
      </w:r>
      <w:r w:rsidRPr="006B66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0F0"/>
        </w:rPr>
        <w:t>, pois tem como propósito contribuir para que seu evento seja um sucesso e entregue uma ótima experiência a quem partici</w:t>
      </w:r>
      <w:r w:rsidRPr="006B66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0F0"/>
        </w:rPr>
        <w:t>pa.</w:t>
      </w:r>
    </w:p>
    <w:p w:rsidR="004647DF" w:rsidRDefault="00026A6A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color w:val="18191B"/>
          <w:shd w:val="clear" w:color="auto" w:fill="FFFFFF"/>
        </w:rPr>
      </w:pPr>
      <w:r>
        <w:rPr>
          <w:rFonts w:ascii="Arial" w:hAnsi="Arial" w:cs="Arial"/>
          <w:color w:val="18191B"/>
          <w:shd w:val="clear" w:color="auto" w:fill="FFFFFF"/>
        </w:rPr>
        <w:t xml:space="preserve">   </w:t>
      </w:r>
    </w:p>
    <w:p w:rsidR="00F27463" w:rsidRPr="00B876CF" w:rsidRDefault="00F27463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47DF" w:rsidRPr="00B876CF" w:rsidRDefault="00026A6A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76CF">
        <w:rPr>
          <w:rFonts w:ascii="Times New Roman" w:hAnsi="Times New Roman" w:cs="Times New Roman"/>
          <w:color w:val="000000"/>
          <w:sz w:val="24"/>
          <w:szCs w:val="24"/>
        </w:rPr>
        <w:t>Desta forma, solicita-se aos Nobres Pares à apreciação da propositura e sua consequente aprovação.</w:t>
      </w:r>
    </w:p>
    <w:p w:rsidR="00C47916" w:rsidRDefault="00C47916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76CF" w:rsidRPr="00B876CF" w:rsidRDefault="00B876CF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46FC" w:rsidRPr="00B876CF" w:rsidRDefault="00026A6A" w:rsidP="00B87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6CF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706A22" w:rsidRPr="00B876CF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</w:t>
      </w:r>
      <w:r w:rsidR="006B66EB">
        <w:rPr>
          <w:rFonts w:ascii="Times New Roman" w:hAnsi="Times New Roman" w:cs="Times New Roman"/>
          <w:color w:val="000000"/>
          <w:sz w:val="24"/>
          <w:szCs w:val="24"/>
        </w:rPr>
        <w:t>em 10 de agosto de 2022</w:t>
      </w:r>
      <w:r w:rsidRPr="00B876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46FC" w:rsidRPr="00B876CF" w:rsidRDefault="00B346FC" w:rsidP="00B876C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46FC" w:rsidRDefault="00B346FC" w:rsidP="00B87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A6A" w:rsidRDefault="00026A6A" w:rsidP="00B87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A6A" w:rsidRDefault="00026A6A" w:rsidP="00B87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6EB" w:rsidRPr="00B876CF" w:rsidRDefault="006B66EB" w:rsidP="00B87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C7E" w:rsidRPr="00B876CF" w:rsidRDefault="00796C7E" w:rsidP="00B87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7DF" w:rsidRPr="00B876CF" w:rsidRDefault="00026A6A" w:rsidP="00B876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RODRIGO MACHADO</w:t>
      </w:r>
    </w:p>
    <w:p w:rsidR="004647DF" w:rsidRPr="00B876CF" w:rsidRDefault="00026A6A" w:rsidP="00B876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="006B66EB">
        <w:rPr>
          <w:rFonts w:ascii="Times New Roman" w:hAnsi="Times New Roman" w:cs="Times New Roman"/>
          <w:b/>
          <w:sz w:val="24"/>
          <w:szCs w:val="24"/>
        </w:rPr>
        <w:t>PSDB</w:t>
      </w:r>
    </w:p>
    <w:p w:rsidR="00D04ABA" w:rsidRPr="00B876CF" w:rsidRDefault="00D04ABA" w:rsidP="00B87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04ABA" w:rsidRPr="00B876CF" w:rsidSect="00026A6A">
      <w:pgSz w:w="11906" w:h="16838"/>
      <w:pgMar w:top="2410" w:right="1133" w:bottom="113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alic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FC"/>
    <w:rsid w:val="00006613"/>
    <w:rsid w:val="00015E2E"/>
    <w:rsid w:val="00021FE9"/>
    <w:rsid w:val="00026A6A"/>
    <w:rsid w:val="00042265"/>
    <w:rsid w:val="000638C4"/>
    <w:rsid w:val="00084B1A"/>
    <w:rsid w:val="00085202"/>
    <w:rsid w:val="000955BB"/>
    <w:rsid w:val="000A2D15"/>
    <w:rsid w:val="0011666D"/>
    <w:rsid w:val="001241F6"/>
    <w:rsid w:val="00141C4E"/>
    <w:rsid w:val="00155DB9"/>
    <w:rsid w:val="00162E6C"/>
    <w:rsid w:val="00196F2E"/>
    <w:rsid w:val="001A4ADA"/>
    <w:rsid w:val="001B235F"/>
    <w:rsid w:val="001F2A93"/>
    <w:rsid w:val="001F7D1D"/>
    <w:rsid w:val="00247AE1"/>
    <w:rsid w:val="00250540"/>
    <w:rsid w:val="002817E5"/>
    <w:rsid w:val="002845EE"/>
    <w:rsid w:val="00292E88"/>
    <w:rsid w:val="002A3183"/>
    <w:rsid w:val="002C6B93"/>
    <w:rsid w:val="00335C83"/>
    <w:rsid w:val="00350E26"/>
    <w:rsid w:val="0036711C"/>
    <w:rsid w:val="003F21B6"/>
    <w:rsid w:val="00407665"/>
    <w:rsid w:val="004202FA"/>
    <w:rsid w:val="004647DF"/>
    <w:rsid w:val="00472B2E"/>
    <w:rsid w:val="00491059"/>
    <w:rsid w:val="004A69EA"/>
    <w:rsid w:val="004A7456"/>
    <w:rsid w:val="004B5E6E"/>
    <w:rsid w:val="004C5FC4"/>
    <w:rsid w:val="00544233"/>
    <w:rsid w:val="00550E9D"/>
    <w:rsid w:val="00590898"/>
    <w:rsid w:val="005D46CE"/>
    <w:rsid w:val="005D768D"/>
    <w:rsid w:val="005E3732"/>
    <w:rsid w:val="005F271B"/>
    <w:rsid w:val="0064338D"/>
    <w:rsid w:val="0069797B"/>
    <w:rsid w:val="006A6767"/>
    <w:rsid w:val="006A7349"/>
    <w:rsid w:val="006B66EB"/>
    <w:rsid w:val="00706A22"/>
    <w:rsid w:val="00773BE2"/>
    <w:rsid w:val="00796C7E"/>
    <w:rsid w:val="007A243E"/>
    <w:rsid w:val="007D368D"/>
    <w:rsid w:val="007E78B3"/>
    <w:rsid w:val="0085019C"/>
    <w:rsid w:val="00860E20"/>
    <w:rsid w:val="008927AF"/>
    <w:rsid w:val="008931EA"/>
    <w:rsid w:val="008C25C2"/>
    <w:rsid w:val="008F195E"/>
    <w:rsid w:val="00910782"/>
    <w:rsid w:val="009139A3"/>
    <w:rsid w:val="009E39AE"/>
    <w:rsid w:val="009F047A"/>
    <w:rsid w:val="00A1038E"/>
    <w:rsid w:val="00A1159D"/>
    <w:rsid w:val="00A11634"/>
    <w:rsid w:val="00AA08FA"/>
    <w:rsid w:val="00B23706"/>
    <w:rsid w:val="00B346FC"/>
    <w:rsid w:val="00B81BFB"/>
    <w:rsid w:val="00B84901"/>
    <w:rsid w:val="00B876CF"/>
    <w:rsid w:val="00BD24BC"/>
    <w:rsid w:val="00BF6C4D"/>
    <w:rsid w:val="00C302B2"/>
    <w:rsid w:val="00C47916"/>
    <w:rsid w:val="00C51EF2"/>
    <w:rsid w:val="00C57BC3"/>
    <w:rsid w:val="00CB5F6E"/>
    <w:rsid w:val="00CD7F81"/>
    <w:rsid w:val="00CE1713"/>
    <w:rsid w:val="00D04ABA"/>
    <w:rsid w:val="00D16836"/>
    <w:rsid w:val="00D37C37"/>
    <w:rsid w:val="00D64602"/>
    <w:rsid w:val="00D71C35"/>
    <w:rsid w:val="00D74690"/>
    <w:rsid w:val="00D932CA"/>
    <w:rsid w:val="00D93396"/>
    <w:rsid w:val="00DF77FD"/>
    <w:rsid w:val="00E037C5"/>
    <w:rsid w:val="00E251A5"/>
    <w:rsid w:val="00E30F88"/>
    <w:rsid w:val="00E47FC4"/>
    <w:rsid w:val="00E57528"/>
    <w:rsid w:val="00E86A4B"/>
    <w:rsid w:val="00EA0AE9"/>
    <w:rsid w:val="00EE0475"/>
    <w:rsid w:val="00EF4A0B"/>
    <w:rsid w:val="00F27463"/>
    <w:rsid w:val="00F45385"/>
    <w:rsid w:val="00F7142C"/>
    <w:rsid w:val="00F869F9"/>
    <w:rsid w:val="00F87A54"/>
    <w:rsid w:val="00FA7A4C"/>
    <w:rsid w:val="00FD44F7"/>
    <w:rsid w:val="00F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2E10"/>
  <w15:docId w15:val="{87F73C3C-EC91-4704-A66B-87890EE2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FC"/>
    <w:pPr>
      <w:spacing w:after="200" w:line="276" w:lineRule="auto"/>
    </w:pPr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C5FC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46F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3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346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4F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4F7"/>
    <w:rPr>
      <w:rFonts w:eastAsiaTheme="minorEastAsia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4AB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4AB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6CF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6B66EB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E37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E3732"/>
    <w:rPr>
      <w:rFonts w:eastAsiaTheme="minorEastAsia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4C5FC4"/>
    <w:rPr>
      <w:rFonts w:ascii="Times New Roman" w:eastAsia="Times New Roman" w:hAnsi="Times New Roman" w:cs="Times New Roman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590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14</cp:revision>
  <cp:lastPrinted>2022-08-10T15:11:00Z</cp:lastPrinted>
  <dcterms:created xsi:type="dcterms:W3CDTF">2022-08-10T14:06:00Z</dcterms:created>
  <dcterms:modified xsi:type="dcterms:W3CDTF">2022-08-10T16:44:00Z</dcterms:modified>
</cp:coreProperties>
</file>