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B0F" w:rsidRPr="00D9034F" w:rsidRDefault="00D9034F" w:rsidP="00D9034F">
      <w:pPr>
        <w:ind w:left="3402"/>
        <w:jc w:val="both"/>
        <w:rPr>
          <w:sz w:val="23"/>
          <w:szCs w:val="23"/>
        </w:rPr>
      </w:pPr>
      <w:r w:rsidRPr="00D9034F">
        <w:rPr>
          <w:b/>
          <w:sz w:val="23"/>
          <w:szCs w:val="23"/>
        </w:rPr>
        <w:t>INDICAÇÃO Nº</w:t>
      </w:r>
      <w:r>
        <w:rPr>
          <w:b/>
          <w:sz w:val="23"/>
          <w:szCs w:val="23"/>
        </w:rPr>
        <w:t xml:space="preserve"> 793</w:t>
      </w:r>
      <w:r w:rsidRPr="00D9034F">
        <w:rPr>
          <w:b/>
          <w:sz w:val="23"/>
          <w:szCs w:val="23"/>
        </w:rPr>
        <w:t>/2022</w:t>
      </w:r>
    </w:p>
    <w:p w:rsidR="00530B0F" w:rsidRPr="00D9034F" w:rsidRDefault="00530B0F" w:rsidP="00D9034F">
      <w:pPr>
        <w:ind w:left="3402"/>
        <w:jc w:val="both"/>
        <w:rPr>
          <w:sz w:val="23"/>
          <w:szCs w:val="23"/>
        </w:rPr>
      </w:pPr>
    </w:p>
    <w:p w:rsidR="00530B0F" w:rsidRPr="00D9034F" w:rsidRDefault="00D9034F" w:rsidP="00D9034F">
      <w:pPr>
        <w:pStyle w:val="Recuodecorpodetexto"/>
        <w:ind w:left="3402" w:firstLine="0"/>
        <w:rPr>
          <w:sz w:val="23"/>
          <w:szCs w:val="23"/>
        </w:rPr>
      </w:pPr>
      <w:r w:rsidRPr="00D9034F">
        <w:rPr>
          <w:sz w:val="23"/>
          <w:szCs w:val="23"/>
        </w:rPr>
        <w:t>INDICAMOS QUE O MUNICÍPIO DE SORRISO</w:t>
      </w:r>
      <w:r w:rsidR="00596D70" w:rsidRPr="00D9034F">
        <w:rPr>
          <w:sz w:val="23"/>
          <w:szCs w:val="23"/>
        </w:rPr>
        <w:t xml:space="preserve"> FORNEÇA MEDICAMENTOS DA REDE PÚ</w:t>
      </w:r>
      <w:r w:rsidRPr="00D9034F">
        <w:rPr>
          <w:sz w:val="23"/>
          <w:szCs w:val="23"/>
        </w:rPr>
        <w:t>BLICA MUNCIPAL DE SA</w:t>
      </w:r>
      <w:r w:rsidR="00596D70" w:rsidRPr="00D9034F">
        <w:rPr>
          <w:sz w:val="23"/>
          <w:szCs w:val="23"/>
        </w:rPr>
        <w:t>Ú</w:t>
      </w:r>
      <w:r w:rsidRPr="00D9034F">
        <w:rPr>
          <w:sz w:val="23"/>
          <w:szCs w:val="23"/>
        </w:rPr>
        <w:t>DE SUS, AOS USUÁRIOS QUE APRESENTAM RECEIT</w:t>
      </w:r>
      <w:r w:rsidR="00596D70" w:rsidRPr="00D9034F">
        <w:rPr>
          <w:sz w:val="23"/>
          <w:szCs w:val="23"/>
        </w:rPr>
        <w:t>AS PESCRISTAS POR MÉDICOS DE CLÍ</w:t>
      </w:r>
      <w:r w:rsidRPr="00D9034F">
        <w:rPr>
          <w:sz w:val="23"/>
          <w:szCs w:val="23"/>
        </w:rPr>
        <w:t xml:space="preserve">NICAS PARTICULARES, CONVENIADAS OU COOPERADAS A PLANOS DE SÁUDE, </w:t>
      </w:r>
      <w:r w:rsidRPr="00D9034F">
        <w:rPr>
          <w:sz w:val="23"/>
          <w:szCs w:val="23"/>
        </w:rPr>
        <w:t>MESMO QUE NÃO ATENDIDOS PELO SUS.</w:t>
      </w:r>
    </w:p>
    <w:p w:rsidR="00530B0F" w:rsidRPr="00D9034F" w:rsidRDefault="00D9034F" w:rsidP="00D9034F">
      <w:pPr>
        <w:pStyle w:val="Recuodecorpodetexto"/>
        <w:ind w:left="3402" w:firstLine="0"/>
        <w:rPr>
          <w:bCs/>
          <w:sz w:val="23"/>
          <w:szCs w:val="23"/>
        </w:rPr>
      </w:pPr>
      <w:r w:rsidRPr="00D9034F">
        <w:rPr>
          <w:bCs/>
          <w:sz w:val="23"/>
          <w:szCs w:val="23"/>
        </w:rPr>
        <w:t xml:space="preserve"> </w:t>
      </w:r>
    </w:p>
    <w:p w:rsidR="00530B0F" w:rsidRPr="00D9034F" w:rsidRDefault="00D9034F" w:rsidP="00D9034F">
      <w:pPr>
        <w:ind w:firstLine="3402"/>
        <w:jc w:val="both"/>
        <w:rPr>
          <w:bCs/>
          <w:sz w:val="23"/>
          <w:szCs w:val="23"/>
        </w:rPr>
      </w:pPr>
      <w:r w:rsidRPr="00D9034F">
        <w:rPr>
          <w:b/>
          <w:sz w:val="23"/>
          <w:szCs w:val="23"/>
        </w:rPr>
        <w:t xml:space="preserve">JANE DELALIBERA - PL </w:t>
      </w:r>
      <w:r w:rsidRPr="00D9034F">
        <w:rPr>
          <w:sz w:val="23"/>
          <w:szCs w:val="23"/>
        </w:rPr>
        <w:t xml:space="preserve">e </w:t>
      </w:r>
      <w:r w:rsidRPr="00D9034F">
        <w:rPr>
          <w:b/>
          <w:sz w:val="23"/>
          <w:szCs w:val="23"/>
        </w:rPr>
        <w:t>MAURICIO GOMES</w:t>
      </w:r>
      <w:r>
        <w:rPr>
          <w:b/>
          <w:sz w:val="23"/>
          <w:szCs w:val="23"/>
        </w:rPr>
        <w:t xml:space="preserve"> </w:t>
      </w:r>
      <w:r w:rsidRPr="00D9034F">
        <w:rPr>
          <w:b/>
          <w:sz w:val="23"/>
          <w:szCs w:val="23"/>
        </w:rPr>
        <w:t>-</w:t>
      </w:r>
      <w:r>
        <w:rPr>
          <w:b/>
          <w:sz w:val="23"/>
          <w:szCs w:val="23"/>
        </w:rPr>
        <w:t xml:space="preserve"> </w:t>
      </w:r>
      <w:r w:rsidRPr="00D9034F">
        <w:rPr>
          <w:b/>
          <w:sz w:val="23"/>
          <w:szCs w:val="23"/>
        </w:rPr>
        <w:t>PSB</w:t>
      </w:r>
      <w:r w:rsidRPr="00D9034F">
        <w:rPr>
          <w:sz w:val="23"/>
          <w:szCs w:val="23"/>
        </w:rPr>
        <w:t>, vereadores com assento nesta Casa, de</w:t>
      </w:r>
      <w:r w:rsidRPr="00D9034F">
        <w:rPr>
          <w:bCs/>
          <w:sz w:val="23"/>
          <w:szCs w:val="23"/>
        </w:rPr>
        <w:t xml:space="preserve"> conformidade com o Artigo 115 do Regimento Interno, requerem à Mesa que este Expediente seja enviado ao Exmo. Senhor Ari Lafin, Prefeito Mu</w:t>
      </w:r>
      <w:r w:rsidRPr="00D9034F">
        <w:rPr>
          <w:bCs/>
          <w:sz w:val="23"/>
          <w:szCs w:val="23"/>
        </w:rPr>
        <w:t xml:space="preserve">nicipal, a Secretaria Municipal de Administração e a Secretaria Municipal de Saúde e Saneamento, </w:t>
      </w:r>
      <w:r w:rsidRPr="00D9034F">
        <w:rPr>
          <w:b/>
          <w:bCs/>
          <w:sz w:val="23"/>
          <w:szCs w:val="23"/>
        </w:rPr>
        <w:t>versando sobre a necessidade que o município de Sorriso forneça medicamentos da rede pública municipal de saúde – SUS, aos usuários que apresentam receitas pre</w:t>
      </w:r>
      <w:r w:rsidRPr="00D9034F">
        <w:rPr>
          <w:b/>
          <w:bCs/>
          <w:sz w:val="23"/>
          <w:szCs w:val="23"/>
        </w:rPr>
        <w:t>scritas por médicos de clinicas particulares, conveniadas ou cooperadas a planos de saúde, mesmo que não atendidos pelo SUS.</w:t>
      </w:r>
      <w:r w:rsidRPr="00D9034F">
        <w:rPr>
          <w:bCs/>
          <w:sz w:val="23"/>
          <w:szCs w:val="23"/>
        </w:rPr>
        <w:t xml:space="preserve"> </w:t>
      </w:r>
    </w:p>
    <w:p w:rsidR="00530B0F" w:rsidRPr="00D9034F" w:rsidRDefault="00530B0F" w:rsidP="00D9034F">
      <w:pPr>
        <w:pStyle w:val="NCNormalCentralizado"/>
        <w:rPr>
          <w:b/>
          <w:sz w:val="23"/>
          <w:szCs w:val="23"/>
        </w:rPr>
      </w:pPr>
    </w:p>
    <w:p w:rsidR="00530B0F" w:rsidRPr="00D9034F" w:rsidRDefault="00D9034F" w:rsidP="00D9034F">
      <w:pPr>
        <w:pStyle w:val="NCNormalCentralizado"/>
        <w:rPr>
          <w:b/>
          <w:sz w:val="23"/>
          <w:szCs w:val="23"/>
        </w:rPr>
      </w:pPr>
      <w:r w:rsidRPr="00D9034F">
        <w:rPr>
          <w:b/>
          <w:sz w:val="23"/>
          <w:szCs w:val="23"/>
        </w:rPr>
        <w:t>JUSTIFICATIVAS</w:t>
      </w:r>
    </w:p>
    <w:p w:rsidR="00530B0F" w:rsidRPr="00D9034F" w:rsidRDefault="00530B0F" w:rsidP="00D9034F">
      <w:pPr>
        <w:ind w:firstLine="1736"/>
        <w:jc w:val="both"/>
        <w:rPr>
          <w:sz w:val="23"/>
          <w:szCs w:val="23"/>
        </w:rPr>
      </w:pPr>
    </w:p>
    <w:p w:rsidR="00530B0F" w:rsidRPr="00D9034F" w:rsidRDefault="00D9034F" w:rsidP="00D9034F">
      <w:pPr>
        <w:ind w:firstLine="1418"/>
        <w:jc w:val="both"/>
        <w:rPr>
          <w:color w:val="000000"/>
          <w:sz w:val="23"/>
          <w:szCs w:val="23"/>
        </w:rPr>
      </w:pPr>
      <w:r w:rsidRPr="00D9034F">
        <w:rPr>
          <w:sz w:val="23"/>
          <w:szCs w:val="23"/>
        </w:rPr>
        <w:t>Considerando a necessidade dos medicamentos constantes da RENAME - Relação Nacional de Medicamentos E</w:t>
      </w:r>
      <w:r w:rsidRPr="00D9034F">
        <w:rPr>
          <w:sz w:val="23"/>
          <w:szCs w:val="23"/>
        </w:rPr>
        <w:t xml:space="preserve">ssenciais também sejam fornecidos gratuitamente pelo Município aos pacientes que apresentarem receitas prescritas por médicos particulares, sem a necessidade de passarem pelo Sistema Único de Saúde -SUS. Lembramos que pelo Programa Farmácia Popular já são </w:t>
      </w:r>
      <w:r w:rsidRPr="00D9034F">
        <w:rPr>
          <w:sz w:val="23"/>
          <w:szCs w:val="23"/>
        </w:rPr>
        <w:t>oferecidos medicamentos gratuitos para hipertensão e diabetes para todos os cidadãos brasileiros desde fevereiro de 2011, cuja receita pode ser emitida tanto por um profissional do SUS, quanto por um médico que atenda em hospitais ou clínicas privadas;</w:t>
      </w:r>
    </w:p>
    <w:p w:rsidR="00530B0F" w:rsidRPr="00D9034F" w:rsidRDefault="00530B0F" w:rsidP="00D9034F">
      <w:pPr>
        <w:tabs>
          <w:tab w:val="left" w:pos="1134"/>
          <w:tab w:val="left" w:pos="1849"/>
        </w:tabs>
        <w:ind w:firstLine="1418"/>
        <w:jc w:val="both"/>
        <w:rPr>
          <w:bCs/>
          <w:sz w:val="23"/>
          <w:szCs w:val="23"/>
        </w:rPr>
      </w:pPr>
    </w:p>
    <w:p w:rsidR="00530B0F" w:rsidRPr="00D9034F" w:rsidRDefault="00D9034F" w:rsidP="00D9034F">
      <w:pPr>
        <w:tabs>
          <w:tab w:val="left" w:pos="1134"/>
          <w:tab w:val="left" w:pos="1849"/>
        </w:tabs>
        <w:ind w:firstLine="1418"/>
        <w:jc w:val="both"/>
        <w:rPr>
          <w:bCs/>
          <w:sz w:val="23"/>
          <w:szCs w:val="23"/>
        </w:rPr>
      </w:pPr>
      <w:r w:rsidRPr="00D9034F">
        <w:rPr>
          <w:bCs/>
          <w:sz w:val="23"/>
          <w:szCs w:val="23"/>
        </w:rPr>
        <w:t>Co</w:t>
      </w:r>
      <w:r w:rsidRPr="00D9034F">
        <w:rPr>
          <w:bCs/>
          <w:sz w:val="23"/>
          <w:szCs w:val="23"/>
        </w:rPr>
        <w:t>nsiderando que é de conhecimento de todos, a grande espera apara realização de atendimentos médicos, agendados na rede pública do Município, além de que, nos postos de saúde e hospital, também sempre há muitas pessoas aguardando consulta;</w:t>
      </w:r>
    </w:p>
    <w:p w:rsidR="00530B0F" w:rsidRPr="00D9034F" w:rsidRDefault="00530B0F" w:rsidP="00D9034F">
      <w:pPr>
        <w:tabs>
          <w:tab w:val="left" w:pos="1134"/>
          <w:tab w:val="left" w:pos="1849"/>
        </w:tabs>
        <w:ind w:firstLine="1418"/>
        <w:jc w:val="both"/>
        <w:rPr>
          <w:sz w:val="23"/>
          <w:szCs w:val="23"/>
        </w:rPr>
      </w:pPr>
    </w:p>
    <w:p w:rsidR="00530B0F" w:rsidRPr="00D9034F" w:rsidRDefault="00D9034F" w:rsidP="00D9034F">
      <w:pPr>
        <w:tabs>
          <w:tab w:val="left" w:pos="1134"/>
          <w:tab w:val="left" w:pos="1849"/>
        </w:tabs>
        <w:ind w:firstLine="1418"/>
        <w:jc w:val="both"/>
        <w:rPr>
          <w:bCs/>
          <w:sz w:val="23"/>
          <w:szCs w:val="23"/>
        </w:rPr>
      </w:pPr>
      <w:r w:rsidRPr="00D9034F">
        <w:rPr>
          <w:sz w:val="23"/>
          <w:szCs w:val="23"/>
        </w:rPr>
        <w:t>Considerando que</w:t>
      </w:r>
      <w:r w:rsidRPr="00D9034F">
        <w:rPr>
          <w:sz w:val="23"/>
          <w:szCs w:val="23"/>
        </w:rPr>
        <w:t xml:space="preserve"> o Art. 196 da Constituição estabelece que: “ A saúde é direito de todos e dever do Estado, garantido mediante políticas sociais e econômicas que visem à redução do risco de doença e de outros agravos e ao acesso universal e igualitário às ações e serviços</w:t>
      </w:r>
      <w:r w:rsidRPr="00D9034F">
        <w:rPr>
          <w:sz w:val="23"/>
          <w:szCs w:val="23"/>
        </w:rPr>
        <w:t xml:space="preserve"> para sua promoção, proteção e recuperação”.</w:t>
      </w:r>
    </w:p>
    <w:p w:rsidR="00530B0F" w:rsidRPr="00D9034F" w:rsidRDefault="00530B0F" w:rsidP="00D9034F">
      <w:pPr>
        <w:tabs>
          <w:tab w:val="left" w:pos="1134"/>
          <w:tab w:val="left" w:pos="1849"/>
        </w:tabs>
        <w:ind w:firstLine="1418"/>
        <w:jc w:val="both"/>
        <w:rPr>
          <w:bCs/>
          <w:sz w:val="23"/>
          <w:szCs w:val="23"/>
        </w:rPr>
      </w:pPr>
    </w:p>
    <w:p w:rsidR="00530B0F" w:rsidRPr="00D9034F" w:rsidRDefault="00D9034F" w:rsidP="00D9034F">
      <w:pPr>
        <w:tabs>
          <w:tab w:val="left" w:pos="1134"/>
          <w:tab w:val="left" w:pos="1849"/>
        </w:tabs>
        <w:ind w:firstLine="1418"/>
        <w:jc w:val="both"/>
        <w:rPr>
          <w:bCs/>
          <w:sz w:val="23"/>
          <w:szCs w:val="23"/>
        </w:rPr>
      </w:pPr>
      <w:r w:rsidRPr="00D9034F">
        <w:rPr>
          <w:bCs/>
          <w:sz w:val="23"/>
          <w:szCs w:val="23"/>
        </w:rPr>
        <w:t>Considerando que é uma reivindicação dos munícipes do município.</w:t>
      </w:r>
    </w:p>
    <w:p w:rsidR="00530B0F" w:rsidRDefault="00530B0F" w:rsidP="00D9034F">
      <w:pPr>
        <w:tabs>
          <w:tab w:val="left" w:pos="1134"/>
          <w:tab w:val="left" w:pos="1849"/>
        </w:tabs>
        <w:ind w:firstLine="1418"/>
        <w:jc w:val="both"/>
        <w:rPr>
          <w:bCs/>
          <w:sz w:val="23"/>
          <w:szCs w:val="23"/>
        </w:rPr>
      </w:pPr>
    </w:p>
    <w:p w:rsidR="00D9034F" w:rsidRPr="00D9034F" w:rsidRDefault="00D9034F" w:rsidP="00D9034F">
      <w:pPr>
        <w:tabs>
          <w:tab w:val="left" w:pos="1134"/>
          <w:tab w:val="left" w:pos="1849"/>
        </w:tabs>
        <w:ind w:firstLine="1418"/>
        <w:jc w:val="both"/>
        <w:rPr>
          <w:bCs/>
          <w:sz w:val="23"/>
          <w:szCs w:val="23"/>
        </w:rPr>
      </w:pPr>
    </w:p>
    <w:p w:rsidR="00530B0F" w:rsidRPr="00D9034F" w:rsidRDefault="00D9034F" w:rsidP="00D9034F">
      <w:pPr>
        <w:tabs>
          <w:tab w:val="left" w:pos="1134"/>
          <w:tab w:val="left" w:pos="1849"/>
        </w:tabs>
        <w:ind w:firstLine="1418"/>
        <w:jc w:val="both"/>
        <w:rPr>
          <w:bCs/>
          <w:sz w:val="23"/>
          <w:szCs w:val="23"/>
        </w:rPr>
      </w:pPr>
      <w:r w:rsidRPr="00D9034F">
        <w:rPr>
          <w:bCs/>
          <w:sz w:val="23"/>
          <w:szCs w:val="23"/>
        </w:rPr>
        <w:t xml:space="preserve">Câmara Municipal de Sorriso, Estado do Mato Grosso, em </w:t>
      </w:r>
      <w:r>
        <w:rPr>
          <w:bCs/>
          <w:sz w:val="23"/>
          <w:szCs w:val="23"/>
        </w:rPr>
        <w:t>21</w:t>
      </w:r>
      <w:bookmarkStart w:id="0" w:name="_GoBack"/>
      <w:bookmarkEnd w:id="0"/>
      <w:r w:rsidRPr="00D9034F">
        <w:rPr>
          <w:bCs/>
          <w:sz w:val="23"/>
          <w:szCs w:val="23"/>
        </w:rPr>
        <w:t xml:space="preserve"> de setembro de 2022.</w:t>
      </w:r>
    </w:p>
    <w:p w:rsidR="00530B0F" w:rsidRPr="00D9034F" w:rsidRDefault="00530B0F" w:rsidP="00D9034F">
      <w:pPr>
        <w:tabs>
          <w:tab w:val="left" w:pos="1134"/>
          <w:tab w:val="left" w:pos="1849"/>
        </w:tabs>
        <w:jc w:val="both"/>
        <w:rPr>
          <w:bCs/>
          <w:sz w:val="23"/>
          <w:szCs w:val="23"/>
        </w:rPr>
      </w:pPr>
    </w:p>
    <w:p w:rsidR="00530B0F" w:rsidRDefault="00530B0F" w:rsidP="00D9034F">
      <w:pPr>
        <w:tabs>
          <w:tab w:val="left" w:pos="1134"/>
          <w:tab w:val="left" w:pos="1849"/>
        </w:tabs>
        <w:jc w:val="both"/>
        <w:rPr>
          <w:bCs/>
          <w:sz w:val="23"/>
          <w:szCs w:val="23"/>
        </w:rPr>
      </w:pPr>
    </w:p>
    <w:p w:rsidR="00D9034F" w:rsidRPr="00D9034F" w:rsidRDefault="00D9034F" w:rsidP="00D9034F">
      <w:pPr>
        <w:tabs>
          <w:tab w:val="left" w:pos="1134"/>
          <w:tab w:val="left" w:pos="1849"/>
        </w:tabs>
        <w:jc w:val="both"/>
        <w:rPr>
          <w:bCs/>
          <w:sz w:val="23"/>
          <w:szCs w:val="23"/>
        </w:rPr>
      </w:pPr>
    </w:p>
    <w:p w:rsidR="00530B0F" w:rsidRPr="00D9034F" w:rsidRDefault="00530B0F" w:rsidP="00D9034F">
      <w:pPr>
        <w:tabs>
          <w:tab w:val="left" w:pos="1134"/>
          <w:tab w:val="left" w:pos="1849"/>
        </w:tabs>
        <w:jc w:val="both"/>
        <w:rPr>
          <w:bCs/>
          <w:sz w:val="23"/>
          <w:szCs w:val="23"/>
        </w:rPr>
      </w:pPr>
    </w:p>
    <w:p w:rsidR="00530B0F" w:rsidRPr="00D9034F" w:rsidRDefault="00D9034F" w:rsidP="00D9034F">
      <w:pPr>
        <w:tabs>
          <w:tab w:val="left" w:pos="1134"/>
          <w:tab w:val="left" w:pos="1849"/>
        </w:tabs>
        <w:jc w:val="center"/>
        <w:rPr>
          <w:b/>
          <w:bCs/>
          <w:sz w:val="23"/>
          <w:szCs w:val="23"/>
        </w:rPr>
      </w:pPr>
      <w:r w:rsidRPr="00D9034F">
        <w:rPr>
          <w:b/>
          <w:bCs/>
          <w:sz w:val="23"/>
          <w:szCs w:val="23"/>
        </w:rPr>
        <w:t>JANE DELALIBERA                                                           MAURICIO GOMES</w:t>
      </w:r>
    </w:p>
    <w:p w:rsidR="00530B0F" w:rsidRPr="00D9034F" w:rsidRDefault="00D9034F" w:rsidP="00D9034F">
      <w:pPr>
        <w:tabs>
          <w:tab w:val="left" w:pos="1134"/>
          <w:tab w:val="left" w:pos="1849"/>
        </w:tabs>
        <w:jc w:val="center"/>
        <w:rPr>
          <w:b/>
          <w:bCs/>
          <w:sz w:val="23"/>
          <w:szCs w:val="23"/>
        </w:rPr>
      </w:pPr>
      <w:r w:rsidRPr="00D9034F">
        <w:rPr>
          <w:b/>
          <w:bCs/>
          <w:sz w:val="23"/>
          <w:szCs w:val="23"/>
        </w:rPr>
        <w:t>Vereadora PL                                                                       Vereador PSB</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835"/>
        <w:gridCol w:w="2835"/>
      </w:tblGrid>
      <w:tr w:rsidR="00061C5E" w:rsidRPr="00D9034F" w:rsidTr="00530B0F">
        <w:tc>
          <w:tcPr>
            <w:tcW w:w="2834" w:type="dxa"/>
          </w:tcPr>
          <w:p w:rsidR="00530B0F" w:rsidRPr="00D9034F" w:rsidRDefault="00530B0F" w:rsidP="00D9034F">
            <w:pPr>
              <w:tabs>
                <w:tab w:val="left" w:pos="3309"/>
              </w:tabs>
              <w:jc w:val="center"/>
              <w:rPr>
                <w:bCs/>
                <w:sz w:val="23"/>
                <w:szCs w:val="23"/>
                <w:lang w:eastAsia="en-US"/>
              </w:rPr>
            </w:pPr>
          </w:p>
        </w:tc>
        <w:tc>
          <w:tcPr>
            <w:tcW w:w="2835" w:type="dxa"/>
          </w:tcPr>
          <w:p w:rsidR="00530B0F" w:rsidRPr="00D9034F" w:rsidRDefault="00530B0F" w:rsidP="00D9034F">
            <w:pPr>
              <w:jc w:val="center"/>
              <w:rPr>
                <w:sz w:val="23"/>
                <w:szCs w:val="23"/>
                <w:lang w:eastAsia="en-US"/>
              </w:rPr>
            </w:pPr>
          </w:p>
        </w:tc>
        <w:tc>
          <w:tcPr>
            <w:tcW w:w="2835" w:type="dxa"/>
          </w:tcPr>
          <w:p w:rsidR="00530B0F" w:rsidRPr="00D9034F" w:rsidRDefault="00530B0F" w:rsidP="00D9034F">
            <w:pPr>
              <w:tabs>
                <w:tab w:val="left" w:pos="3309"/>
              </w:tabs>
              <w:jc w:val="center"/>
              <w:rPr>
                <w:bCs/>
                <w:sz w:val="23"/>
                <w:szCs w:val="23"/>
                <w:lang w:eastAsia="en-US"/>
              </w:rPr>
            </w:pPr>
          </w:p>
        </w:tc>
      </w:tr>
    </w:tbl>
    <w:p w:rsidR="001207AF" w:rsidRPr="00D9034F" w:rsidRDefault="001207AF" w:rsidP="00D9034F">
      <w:pPr>
        <w:rPr>
          <w:sz w:val="23"/>
          <w:szCs w:val="23"/>
        </w:rPr>
      </w:pPr>
    </w:p>
    <w:sectPr w:rsidR="001207AF" w:rsidRPr="00D9034F" w:rsidSect="00D9034F">
      <w:pgSz w:w="11906" w:h="16838"/>
      <w:pgMar w:top="2410"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0F"/>
    <w:rsid w:val="00061C5E"/>
    <w:rsid w:val="001207AF"/>
    <w:rsid w:val="00530B0F"/>
    <w:rsid w:val="00596D70"/>
    <w:rsid w:val="00D90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9F03"/>
  <w15:chartTrackingRefBased/>
  <w15:docId w15:val="{F9E99F30-9B15-4DE0-9266-2D3C8655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B0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530B0F"/>
    <w:pPr>
      <w:tabs>
        <w:tab w:val="left" w:pos="2526"/>
      </w:tabs>
      <w:ind w:firstLine="1701"/>
      <w:jc w:val="both"/>
    </w:pPr>
    <w:rPr>
      <w:b/>
      <w:sz w:val="24"/>
    </w:rPr>
  </w:style>
  <w:style w:type="character" w:customStyle="1" w:styleId="RecuodecorpodetextoChar">
    <w:name w:val="Recuo de corpo de texto Char"/>
    <w:basedOn w:val="Fontepargpadro"/>
    <w:link w:val="Recuodecorpodetexto"/>
    <w:semiHidden/>
    <w:rsid w:val="00530B0F"/>
    <w:rPr>
      <w:rFonts w:ascii="Times New Roman" w:eastAsia="Times New Roman" w:hAnsi="Times New Roman" w:cs="Times New Roman"/>
      <w:b/>
      <w:sz w:val="24"/>
      <w:szCs w:val="20"/>
      <w:lang w:eastAsia="pt-BR"/>
    </w:rPr>
  </w:style>
  <w:style w:type="paragraph" w:customStyle="1" w:styleId="NCNormalCentralizado">
    <w:name w:val="NC Normal Centralizado"/>
    <w:rsid w:val="00530B0F"/>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53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377</Words>
  <Characters>2042</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Timoteo</cp:lastModifiedBy>
  <cp:revision>3</cp:revision>
  <dcterms:created xsi:type="dcterms:W3CDTF">2022-09-21T19:22:00Z</dcterms:created>
  <dcterms:modified xsi:type="dcterms:W3CDTF">2022-09-21T19:39:00Z</dcterms:modified>
</cp:coreProperties>
</file>