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EE8" w:rsidRDefault="00F52EE8" w:rsidP="00F52EE8">
      <w:pPr>
        <w:spacing w:after="0" w:line="240" w:lineRule="auto"/>
        <w:ind w:left="3402"/>
        <w:jc w:val="both"/>
        <w:rPr>
          <w:rFonts w:ascii="Times New Roman" w:eastAsia="Times New Roman" w:hAnsi="Times New Roman" w:cs="Times New Roman"/>
          <w:lang w:eastAsia="pt-BR"/>
        </w:rPr>
      </w:pPr>
      <w:r>
        <w:rPr>
          <w:rFonts w:ascii="Times New Roman" w:eastAsia="Times New Roman" w:hAnsi="Times New Roman" w:cs="Times New Roman"/>
          <w:b/>
          <w:lang w:eastAsia="pt-BR"/>
        </w:rPr>
        <w:t>INDICAÇÃO Nº 836/2022</w:t>
      </w:r>
    </w:p>
    <w:p w:rsidR="00F52EE8" w:rsidRDefault="00F52EE8" w:rsidP="00F52EE8">
      <w:pPr>
        <w:spacing w:after="0" w:line="240" w:lineRule="auto"/>
        <w:ind w:left="3402"/>
        <w:jc w:val="both"/>
        <w:rPr>
          <w:rFonts w:ascii="Times New Roman" w:eastAsia="Times New Roman" w:hAnsi="Times New Roman" w:cs="Times New Roman"/>
          <w:lang w:eastAsia="pt-BR"/>
        </w:rPr>
      </w:pPr>
    </w:p>
    <w:p w:rsidR="00F52EE8" w:rsidRDefault="00F52EE8" w:rsidP="00F52EE8">
      <w:pPr>
        <w:tabs>
          <w:tab w:val="left" w:pos="2526"/>
        </w:tabs>
        <w:spacing w:after="0" w:line="240" w:lineRule="auto"/>
        <w:ind w:left="3402"/>
        <w:jc w:val="both"/>
        <w:rPr>
          <w:rFonts w:ascii="Times New Roman" w:eastAsia="Times New Roman" w:hAnsi="Times New Roman" w:cs="Times New Roman"/>
          <w:b/>
          <w:lang w:eastAsia="pt-BR"/>
        </w:rPr>
      </w:pPr>
      <w:r>
        <w:rPr>
          <w:rFonts w:ascii="Times New Roman" w:eastAsia="Times New Roman" w:hAnsi="Times New Roman" w:cs="Times New Roman"/>
          <w:b/>
          <w:lang w:eastAsia="pt-BR"/>
        </w:rPr>
        <w:t>INDICAMOS QUE A PREFEITURA MUNICIPAL ENTRE EM ACORDO COM O GOVERNO DO ESTADO, E DISPENSE O VALOR DE 5% REPASSADO PARA O MUNICÍPIO PELA PRAÇA DE PEDÁGIO EM FORMA DE ISS, PARA A ISENÇÃO DA COBRANÇA DO PEDÁGIO DAS FAMILIAS DA AGRICULTURA FAMILIAR DO ASSENTAMENTO JONAS PINHEIRO, NO MUNICÍPIO DE SORRISO.</w:t>
      </w:r>
    </w:p>
    <w:p w:rsidR="00F52EE8" w:rsidRDefault="00F52EE8" w:rsidP="00F52EE8">
      <w:pPr>
        <w:tabs>
          <w:tab w:val="left" w:pos="2526"/>
        </w:tabs>
        <w:spacing w:after="0" w:line="240" w:lineRule="auto"/>
        <w:ind w:left="3402"/>
        <w:jc w:val="both"/>
        <w:rPr>
          <w:rFonts w:ascii="Times New Roman" w:eastAsia="Times New Roman" w:hAnsi="Times New Roman" w:cs="Times New Roman"/>
          <w:b/>
          <w:bCs/>
          <w:lang w:eastAsia="pt-BR"/>
        </w:rPr>
      </w:pPr>
      <w:r>
        <w:rPr>
          <w:rFonts w:ascii="Times New Roman" w:eastAsia="Times New Roman" w:hAnsi="Times New Roman" w:cs="Times New Roman"/>
          <w:b/>
          <w:bCs/>
          <w:lang w:eastAsia="pt-BR"/>
        </w:rPr>
        <w:t xml:space="preserve"> </w:t>
      </w:r>
    </w:p>
    <w:p w:rsidR="00F52EE8" w:rsidRDefault="00F52EE8" w:rsidP="00F52EE8">
      <w:pPr>
        <w:spacing w:after="0" w:line="240" w:lineRule="auto"/>
        <w:ind w:firstLine="3402"/>
        <w:jc w:val="both"/>
        <w:rPr>
          <w:rFonts w:ascii="Times New Roman" w:eastAsia="Times New Roman" w:hAnsi="Times New Roman" w:cs="Times New Roman"/>
          <w:bCs/>
          <w:lang w:eastAsia="pt-BR"/>
        </w:rPr>
      </w:pPr>
      <w:r>
        <w:rPr>
          <w:rFonts w:ascii="Times New Roman" w:eastAsia="Times New Roman" w:hAnsi="Times New Roman" w:cs="Times New Roman"/>
          <w:b/>
          <w:lang w:eastAsia="pt-BR"/>
        </w:rPr>
        <w:t xml:space="preserve">JANE DELALIBERA - PL </w:t>
      </w:r>
      <w:r>
        <w:rPr>
          <w:rFonts w:ascii="Times New Roman" w:eastAsia="Times New Roman" w:hAnsi="Times New Roman" w:cs="Times New Roman"/>
          <w:lang w:eastAsia="pt-BR"/>
        </w:rPr>
        <w:t>e vereadores abaixo assinados, com assento nesta Casa, de</w:t>
      </w:r>
      <w:r>
        <w:rPr>
          <w:rFonts w:ascii="Times New Roman" w:eastAsia="Times New Roman" w:hAnsi="Times New Roman" w:cs="Times New Roman"/>
          <w:bCs/>
          <w:lang w:eastAsia="pt-BR"/>
        </w:rPr>
        <w:t xml:space="preserve"> conformidade com o Artigo 115 do Regimento Interno, requerem à Mesa que este Expediente seja enviado ao Exmo. Senhor Ari Lafin, Prefeito Municipal, e ao Secretário Municipal de Administração, </w:t>
      </w:r>
      <w:r>
        <w:rPr>
          <w:rFonts w:ascii="Times New Roman" w:eastAsia="Times New Roman" w:hAnsi="Times New Roman" w:cs="Times New Roman"/>
          <w:b/>
          <w:bCs/>
          <w:lang w:eastAsia="pt-BR"/>
        </w:rPr>
        <w:t>versando sobre a necessidade que a Prefeitura Municipal entre em acordo com o Governo do Estado, e dispense o valor de 5% repassado para o município pela praça de pedágio em forma de ISS, para a isenção da cobrança do pedágio das famílias da agricultura familiar no Assentamento Jonas Pinheiro, no município de Sorriso.</w:t>
      </w:r>
      <w:r>
        <w:rPr>
          <w:rFonts w:ascii="Times New Roman" w:eastAsia="Times New Roman" w:hAnsi="Times New Roman" w:cs="Times New Roman"/>
          <w:bCs/>
          <w:lang w:eastAsia="pt-BR"/>
        </w:rPr>
        <w:t xml:space="preserve"> </w:t>
      </w:r>
    </w:p>
    <w:p w:rsidR="00F52EE8" w:rsidRDefault="00F52EE8" w:rsidP="00F52EE8">
      <w:pPr>
        <w:spacing w:after="0" w:line="240" w:lineRule="auto"/>
        <w:jc w:val="center"/>
        <w:rPr>
          <w:rFonts w:ascii="Times New Roman" w:eastAsia="Times New Roman" w:hAnsi="Times New Roman" w:cs="Times New Roman"/>
          <w:b/>
          <w:color w:val="000000"/>
          <w:sz w:val="24"/>
          <w:szCs w:val="24"/>
          <w:lang w:eastAsia="pt-BR"/>
        </w:rPr>
      </w:pPr>
    </w:p>
    <w:p w:rsidR="00F52EE8" w:rsidRDefault="00F52EE8" w:rsidP="00F52EE8">
      <w:pPr>
        <w:spacing w:after="0" w:line="240" w:lineRule="auto"/>
        <w:jc w:val="center"/>
        <w:rPr>
          <w:rFonts w:ascii="Times New Roman" w:eastAsia="Times New Roman" w:hAnsi="Times New Roman" w:cs="Times New Roman"/>
          <w:b/>
          <w:color w:val="000000"/>
          <w:lang w:eastAsia="pt-BR"/>
        </w:rPr>
      </w:pPr>
      <w:r>
        <w:rPr>
          <w:rFonts w:ascii="Times New Roman" w:eastAsia="Times New Roman" w:hAnsi="Times New Roman" w:cs="Times New Roman"/>
          <w:b/>
          <w:color w:val="000000"/>
          <w:lang w:eastAsia="pt-BR"/>
        </w:rPr>
        <w:t>JUSTIFICATIVAS</w:t>
      </w:r>
    </w:p>
    <w:p w:rsidR="00F52EE8" w:rsidRDefault="00F52EE8" w:rsidP="00F52EE8">
      <w:pPr>
        <w:tabs>
          <w:tab w:val="left" w:pos="1849"/>
        </w:tabs>
        <w:spacing w:after="0" w:line="240" w:lineRule="auto"/>
        <w:ind w:firstLine="1418"/>
        <w:jc w:val="both"/>
        <w:rPr>
          <w:rFonts w:ascii="Times New Roman" w:eastAsia="Times New Roman" w:hAnsi="Times New Roman" w:cs="Times New Roman"/>
          <w:bCs/>
          <w:lang w:eastAsia="pt-BR"/>
        </w:rPr>
      </w:pPr>
    </w:p>
    <w:p w:rsidR="00F52EE8" w:rsidRDefault="00F52EE8" w:rsidP="00F52EE8">
      <w:pPr>
        <w:pStyle w:val="NormalWeb"/>
        <w:tabs>
          <w:tab w:val="left" w:pos="944"/>
        </w:tabs>
        <w:spacing w:before="0" w:after="0"/>
        <w:ind w:right="-92" w:firstLine="1418"/>
        <w:jc w:val="both"/>
        <w:rPr>
          <w:rFonts w:ascii="Times New Roman" w:hAnsi="Times New Roman" w:cs="Times New Roman"/>
          <w:color w:val="000000"/>
          <w:sz w:val="22"/>
          <w:szCs w:val="22"/>
        </w:rPr>
      </w:pPr>
      <w:r>
        <w:rPr>
          <w:rFonts w:ascii="Times New Roman" w:hAnsi="Times New Roman" w:cs="Times New Roman"/>
          <w:color w:val="000000"/>
          <w:sz w:val="22"/>
          <w:szCs w:val="22"/>
        </w:rPr>
        <w:t>Considerando que, que um dos problemas mais comuns diz respeito ao ônus desproporcional que pesa sobre os moradores do Assentamento Jonas Pinheiro, onde se instala próximo praça do pedágio cobrança de pedágio. De fato, estes moradores são penalizados economicamente em seus deslocamentos diários: para estudar, fazer suas compras e vendas, realizadas muitas vezes no âmbito do território do próprio Munícipio são em sua maioria pequenos produtores rurais, que realizam entregas a domicilio ou profissionais que atendem a área rural e se vêm as voltas com um aumento, difícil de suportar seu custo operacional;</w:t>
      </w:r>
    </w:p>
    <w:p w:rsidR="00F52EE8" w:rsidRDefault="00F52EE8" w:rsidP="00F52EE8">
      <w:pPr>
        <w:pStyle w:val="NormalWeb"/>
        <w:tabs>
          <w:tab w:val="left" w:pos="944"/>
        </w:tabs>
        <w:spacing w:before="0" w:after="0"/>
        <w:ind w:right="-92" w:firstLine="1418"/>
        <w:jc w:val="both"/>
        <w:rPr>
          <w:rFonts w:ascii="Times New Roman" w:hAnsi="Times New Roman" w:cs="Times New Roman"/>
          <w:color w:val="000000"/>
          <w:sz w:val="12"/>
          <w:szCs w:val="12"/>
        </w:rPr>
      </w:pPr>
    </w:p>
    <w:p w:rsidR="00F52EE8" w:rsidRDefault="00F52EE8" w:rsidP="00F52EE8">
      <w:pPr>
        <w:pStyle w:val="NormalWeb"/>
        <w:tabs>
          <w:tab w:val="left" w:pos="944"/>
        </w:tabs>
        <w:spacing w:before="0" w:after="0"/>
        <w:ind w:right="-92" w:firstLine="1418"/>
        <w:jc w:val="both"/>
        <w:rPr>
          <w:rFonts w:ascii="Times New Roman" w:hAnsi="Times New Roman" w:cs="Times New Roman"/>
          <w:color w:val="000000"/>
          <w:sz w:val="22"/>
          <w:szCs w:val="22"/>
        </w:rPr>
      </w:pPr>
      <w:r>
        <w:rPr>
          <w:rFonts w:ascii="Times New Roman" w:hAnsi="Times New Roman" w:cs="Times New Roman"/>
          <w:color w:val="000000"/>
          <w:sz w:val="22"/>
          <w:szCs w:val="22"/>
        </w:rPr>
        <w:t>Considerando que os assentados moram na região do assentamento Jonas Pinheiro (cerca de 1.200 pessoas), ficam a 20 km da cidade. São famílias de baixa renda que carecem de executar o processo na rodovia com sua produção, com frequência até o perímetro urbano do município.  A maioria das famílias detém como fonte de renda exclusiva comércio de produção, cultivados e preparados em suas propriedades e entregue nos pontos comerciais da cidade;</w:t>
      </w:r>
    </w:p>
    <w:p w:rsidR="00F52EE8" w:rsidRDefault="00F52EE8" w:rsidP="00F52EE8">
      <w:pPr>
        <w:pStyle w:val="NormalWeb"/>
        <w:tabs>
          <w:tab w:val="left" w:pos="944"/>
        </w:tabs>
        <w:spacing w:before="0" w:after="0"/>
        <w:ind w:right="-92" w:firstLine="1418"/>
        <w:jc w:val="both"/>
        <w:rPr>
          <w:rFonts w:ascii="Times New Roman" w:hAnsi="Times New Roman" w:cs="Times New Roman"/>
          <w:color w:val="000000"/>
          <w:sz w:val="12"/>
          <w:szCs w:val="12"/>
        </w:rPr>
      </w:pPr>
    </w:p>
    <w:p w:rsidR="00F52EE8" w:rsidRDefault="00F52EE8" w:rsidP="00F52EE8">
      <w:pPr>
        <w:pStyle w:val="NormalWeb"/>
        <w:tabs>
          <w:tab w:val="left" w:pos="944"/>
        </w:tabs>
        <w:spacing w:before="0" w:after="0"/>
        <w:ind w:right="-92" w:firstLine="1418"/>
        <w:jc w:val="both"/>
        <w:rPr>
          <w:rFonts w:ascii="Times New Roman" w:eastAsia="Times New Roman" w:hAnsi="Times New Roman" w:cs="Times New Roman"/>
          <w:bCs/>
          <w:sz w:val="22"/>
          <w:szCs w:val="22"/>
        </w:rPr>
      </w:pPr>
      <w:r>
        <w:rPr>
          <w:rFonts w:ascii="Times New Roman" w:hAnsi="Times New Roman" w:cs="Times New Roman"/>
          <w:color w:val="000000"/>
          <w:sz w:val="22"/>
          <w:szCs w:val="22"/>
        </w:rPr>
        <w:t>Considerando que com a isenção, o impacto econômico seria reduzido com as despesas constantes relacionados a logística e valor pago na praça de pedágio. Seriam então um incentivo à produção e a comercialização;</w:t>
      </w:r>
    </w:p>
    <w:p w:rsidR="00F52EE8" w:rsidRDefault="00F52EE8" w:rsidP="00F52EE8">
      <w:pPr>
        <w:tabs>
          <w:tab w:val="left" w:pos="1134"/>
          <w:tab w:val="left" w:pos="1849"/>
        </w:tabs>
        <w:spacing w:after="0" w:line="240" w:lineRule="auto"/>
        <w:ind w:firstLine="1418"/>
        <w:jc w:val="both"/>
        <w:rPr>
          <w:rFonts w:ascii="Times New Roman" w:eastAsia="Times New Roman" w:hAnsi="Times New Roman" w:cs="Times New Roman"/>
          <w:bCs/>
          <w:lang w:eastAsia="pt-BR"/>
        </w:rPr>
      </w:pPr>
    </w:p>
    <w:p w:rsidR="00F52EE8" w:rsidRDefault="00F52EE8" w:rsidP="00F52EE8">
      <w:pPr>
        <w:tabs>
          <w:tab w:val="left" w:pos="1134"/>
          <w:tab w:val="left" w:pos="1849"/>
        </w:tabs>
        <w:spacing w:after="0" w:line="240" w:lineRule="auto"/>
        <w:ind w:firstLine="1418"/>
        <w:jc w:val="both"/>
        <w:rPr>
          <w:rFonts w:ascii="Times New Roman" w:eastAsia="Times New Roman" w:hAnsi="Times New Roman" w:cs="Times New Roman"/>
          <w:bCs/>
          <w:lang w:eastAsia="pt-BR"/>
        </w:rPr>
      </w:pPr>
      <w:r>
        <w:rPr>
          <w:rFonts w:ascii="Times New Roman" w:eastAsia="Times New Roman" w:hAnsi="Times New Roman" w:cs="Times New Roman"/>
          <w:bCs/>
          <w:lang w:eastAsia="pt-BR"/>
        </w:rPr>
        <w:t>Câmara Municipal de Sorriso, Estado do Mato Grosso, em 11 de outubro de 2022.</w:t>
      </w:r>
    </w:p>
    <w:tbl>
      <w:tblPr>
        <w:tblStyle w:val="Tabelacomgrade"/>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2835"/>
        <w:gridCol w:w="2835"/>
      </w:tblGrid>
      <w:tr w:rsidR="00F52EE8" w:rsidTr="00F52EE8">
        <w:tc>
          <w:tcPr>
            <w:tcW w:w="2834" w:type="dxa"/>
          </w:tcPr>
          <w:p w:rsidR="00F52EE8" w:rsidRDefault="00F52EE8">
            <w:pPr>
              <w:tabs>
                <w:tab w:val="left" w:pos="3309"/>
              </w:tabs>
              <w:spacing w:line="240" w:lineRule="auto"/>
              <w:jc w:val="center"/>
              <w:rPr>
                <w:rFonts w:ascii="Times New Roman" w:eastAsia="Times New Roman" w:hAnsi="Times New Roman" w:cs="Times New Roman"/>
                <w:bCs/>
              </w:rPr>
            </w:pPr>
          </w:p>
        </w:tc>
        <w:tc>
          <w:tcPr>
            <w:tcW w:w="2835" w:type="dxa"/>
          </w:tcPr>
          <w:p w:rsidR="00F52EE8" w:rsidRDefault="00F52EE8">
            <w:pPr>
              <w:spacing w:line="240" w:lineRule="auto"/>
              <w:jc w:val="center"/>
              <w:rPr>
                <w:rFonts w:ascii="Times New Roman" w:eastAsia="Times New Roman" w:hAnsi="Times New Roman" w:cs="Times New Roman"/>
              </w:rPr>
            </w:pPr>
          </w:p>
        </w:tc>
        <w:tc>
          <w:tcPr>
            <w:tcW w:w="2835" w:type="dxa"/>
          </w:tcPr>
          <w:p w:rsidR="00F52EE8" w:rsidRDefault="00F52EE8">
            <w:pPr>
              <w:tabs>
                <w:tab w:val="left" w:pos="3309"/>
              </w:tabs>
              <w:spacing w:line="240" w:lineRule="auto"/>
              <w:jc w:val="center"/>
              <w:rPr>
                <w:rFonts w:ascii="Times New Roman" w:eastAsia="Times New Roman" w:hAnsi="Times New Roman" w:cs="Times New Roman"/>
                <w:bCs/>
              </w:rPr>
            </w:pPr>
          </w:p>
        </w:tc>
      </w:tr>
    </w:tbl>
    <w:p w:rsidR="00F52EE8" w:rsidRDefault="00F52EE8" w:rsidP="00F52EE8">
      <w:pPr>
        <w:spacing w:after="0" w:line="240" w:lineRule="auto"/>
        <w:rPr>
          <w:rFonts w:ascii="Times New Roman" w:eastAsia="Times New Roman" w:hAnsi="Times New Roman" w:cs="Times New Roman"/>
          <w:lang w:eastAsia="pt-BR"/>
        </w:rPr>
      </w:pPr>
    </w:p>
    <w:p w:rsidR="00F52EE8" w:rsidRDefault="00F52EE8" w:rsidP="00F52EE8">
      <w:pPr>
        <w:spacing w:after="0" w:line="240" w:lineRule="auto"/>
        <w:rPr>
          <w:rFonts w:ascii="Times New Roman" w:eastAsia="Times New Roman" w:hAnsi="Times New Roman" w:cs="Times New Roman"/>
          <w:lang w:eastAsia="pt-BR"/>
        </w:rPr>
      </w:pPr>
    </w:p>
    <w:p w:rsidR="00F52EE8" w:rsidRDefault="00F52EE8" w:rsidP="00F52EE8">
      <w:pPr>
        <w:spacing w:after="0" w:line="240" w:lineRule="auto"/>
        <w:rPr>
          <w:rFonts w:ascii="Times New Roman" w:eastAsia="Times New Roman" w:hAnsi="Times New Roman" w:cs="Times New Roman"/>
          <w:lang w:eastAsia="pt-BR"/>
        </w:rPr>
      </w:pPr>
    </w:p>
    <w:tbl>
      <w:tblPr>
        <w:tblStyle w:val="Tabelacomgrade"/>
        <w:tblW w:w="9963"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588"/>
        <w:gridCol w:w="2515"/>
        <w:gridCol w:w="2455"/>
      </w:tblGrid>
      <w:tr w:rsidR="00F52EE8" w:rsidTr="00F52EE8">
        <w:trPr>
          <w:trHeight w:val="1185"/>
          <w:jc w:val="center"/>
        </w:trPr>
        <w:tc>
          <w:tcPr>
            <w:tcW w:w="2405" w:type="dxa"/>
          </w:tcPr>
          <w:p w:rsidR="00F52EE8" w:rsidRDefault="00F52EE8">
            <w:pPr>
              <w:tabs>
                <w:tab w:val="left" w:pos="0"/>
              </w:tabs>
              <w:spacing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JANE DELALIBERA</w:t>
            </w:r>
          </w:p>
          <w:p w:rsidR="00F52EE8" w:rsidRDefault="00F52EE8">
            <w:pPr>
              <w:spacing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Vereadora PL</w:t>
            </w:r>
          </w:p>
          <w:p w:rsidR="00F52EE8" w:rsidRDefault="00F52EE8">
            <w:pPr>
              <w:spacing w:line="240" w:lineRule="auto"/>
              <w:jc w:val="center"/>
              <w:rPr>
                <w:rFonts w:ascii="Times New Roman" w:eastAsia="Calibri" w:hAnsi="Times New Roman" w:cs="Times New Roman"/>
                <w:b/>
                <w:bCs/>
                <w:color w:val="000000"/>
              </w:rPr>
            </w:pPr>
          </w:p>
        </w:tc>
        <w:tc>
          <w:tcPr>
            <w:tcW w:w="2588" w:type="dxa"/>
            <w:hideMark/>
          </w:tcPr>
          <w:p w:rsidR="00F52EE8" w:rsidRDefault="00F52EE8">
            <w:pPr>
              <w:tabs>
                <w:tab w:val="left" w:pos="0"/>
              </w:tabs>
              <w:spacing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DIOGO KRIGUER</w:t>
            </w:r>
          </w:p>
          <w:p w:rsidR="00F52EE8" w:rsidRDefault="00F52EE8">
            <w:pPr>
              <w:spacing w:line="240" w:lineRule="auto"/>
              <w:jc w:val="center"/>
              <w:rPr>
                <w:rFonts w:ascii="Times New Roman" w:eastAsia="Calibri" w:hAnsi="Times New Roman" w:cs="Times New Roman"/>
                <w:b/>
                <w:bCs/>
                <w:color w:val="000000"/>
              </w:rPr>
            </w:pPr>
            <w:r>
              <w:rPr>
                <w:rFonts w:ascii="Times New Roman" w:eastAsia="Calibri" w:hAnsi="Times New Roman" w:cs="Times New Roman"/>
                <w:b/>
                <w:bCs/>
                <w:color w:val="000000"/>
              </w:rPr>
              <w:t>Vereador PSDB</w:t>
            </w:r>
          </w:p>
        </w:tc>
        <w:tc>
          <w:tcPr>
            <w:tcW w:w="2515" w:type="dxa"/>
          </w:tcPr>
          <w:p w:rsidR="00F52EE8" w:rsidRDefault="00F52EE8">
            <w:pPr>
              <w:spacing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IAGO MELLA</w:t>
            </w:r>
          </w:p>
          <w:p w:rsidR="00F52EE8" w:rsidRDefault="00F52EE8">
            <w:pPr>
              <w:spacing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Vereador Podemos</w:t>
            </w:r>
          </w:p>
          <w:p w:rsidR="00F52EE8" w:rsidRDefault="00F52EE8">
            <w:pPr>
              <w:tabs>
                <w:tab w:val="left" w:pos="0"/>
              </w:tabs>
              <w:spacing w:line="240" w:lineRule="auto"/>
              <w:jc w:val="center"/>
              <w:rPr>
                <w:rFonts w:ascii="Times New Roman" w:eastAsia="Calibri" w:hAnsi="Times New Roman" w:cs="Times New Roman"/>
                <w:b/>
                <w:bCs/>
                <w:color w:val="000000"/>
              </w:rPr>
            </w:pPr>
          </w:p>
        </w:tc>
        <w:tc>
          <w:tcPr>
            <w:tcW w:w="2455" w:type="dxa"/>
          </w:tcPr>
          <w:p w:rsidR="00F52EE8" w:rsidRDefault="00F52EE8">
            <w:pPr>
              <w:tabs>
                <w:tab w:val="left" w:pos="0"/>
              </w:tabs>
              <w:spacing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DAMIANI</w:t>
            </w:r>
          </w:p>
          <w:p w:rsidR="00F52EE8" w:rsidRDefault="00F52EE8">
            <w:pPr>
              <w:spacing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Vereador PSDB</w:t>
            </w:r>
          </w:p>
          <w:p w:rsidR="00F52EE8" w:rsidRDefault="00F52EE8">
            <w:pPr>
              <w:spacing w:line="240" w:lineRule="auto"/>
              <w:jc w:val="center"/>
              <w:rPr>
                <w:rFonts w:ascii="Times New Roman" w:eastAsia="Calibri" w:hAnsi="Times New Roman" w:cs="Times New Roman"/>
                <w:b/>
                <w:bCs/>
                <w:color w:val="000000"/>
              </w:rPr>
            </w:pPr>
          </w:p>
        </w:tc>
      </w:tr>
      <w:tr w:rsidR="00F52EE8" w:rsidTr="00F52EE8">
        <w:trPr>
          <w:trHeight w:val="859"/>
          <w:jc w:val="center"/>
        </w:trPr>
        <w:tc>
          <w:tcPr>
            <w:tcW w:w="2405" w:type="dxa"/>
          </w:tcPr>
          <w:p w:rsidR="00F52EE8" w:rsidRDefault="00F52EE8">
            <w:pPr>
              <w:tabs>
                <w:tab w:val="left" w:pos="0"/>
              </w:tabs>
              <w:spacing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CELSO KOZAK</w:t>
            </w:r>
          </w:p>
          <w:p w:rsidR="00F52EE8" w:rsidRDefault="00F52EE8">
            <w:pPr>
              <w:tabs>
                <w:tab w:val="left" w:pos="0"/>
              </w:tabs>
              <w:spacing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Vereador PSDB</w:t>
            </w:r>
          </w:p>
          <w:p w:rsidR="00F52EE8" w:rsidRDefault="00F52EE8">
            <w:pPr>
              <w:spacing w:line="240" w:lineRule="auto"/>
              <w:jc w:val="center"/>
              <w:rPr>
                <w:rFonts w:ascii="Times New Roman" w:eastAsia="Calibri" w:hAnsi="Times New Roman" w:cs="Times New Roman"/>
                <w:b/>
                <w:bCs/>
                <w:color w:val="000000"/>
              </w:rPr>
            </w:pPr>
          </w:p>
        </w:tc>
        <w:tc>
          <w:tcPr>
            <w:tcW w:w="2588" w:type="dxa"/>
          </w:tcPr>
          <w:p w:rsidR="00F52EE8" w:rsidRDefault="00F52EE8">
            <w:pPr>
              <w:tabs>
                <w:tab w:val="left" w:pos="0"/>
              </w:tabs>
              <w:spacing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RODRIGO MACHADO</w:t>
            </w:r>
          </w:p>
          <w:p w:rsidR="00F52EE8" w:rsidRDefault="00F52EE8">
            <w:pPr>
              <w:spacing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Vereador PSDB</w:t>
            </w:r>
          </w:p>
          <w:p w:rsidR="00F52EE8" w:rsidRDefault="00F52EE8">
            <w:pPr>
              <w:spacing w:line="240" w:lineRule="auto"/>
              <w:jc w:val="center"/>
              <w:rPr>
                <w:rFonts w:ascii="Times New Roman" w:eastAsia="Calibri" w:hAnsi="Times New Roman" w:cs="Times New Roman"/>
                <w:b/>
                <w:bCs/>
                <w:color w:val="000000"/>
              </w:rPr>
            </w:pPr>
          </w:p>
        </w:tc>
        <w:tc>
          <w:tcPr>
            <w:tcW w:w="2515" w:type="dxa"/>
          </w:tcPr>
          <w:p w:rsidR="00F52EE8" w:rsidRDefault="00F52EE8">
            <w:pPr>
              <w:tabs>
                <w:tab w:val="left" w:pos="0"/>
              </w:tabs>
              <w:spacing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ACACIO AMBROSINI</w:t>
            </w:r>
          </w:p>
          <w:p w:rsidR="00F52EE8" w:rsidRDefault="00F52EE8">
            <w:pPr>
              <w:spacing w:line="240" w:lineRule="auto"/>
              <w:jc w:val="center"/>
              <w:rPr>
                <w:rFonts w:ascii="Times New Roman" w:eastAsia="Times New Roman" w:hAnsi="Times New Roman" w:cs="Times New Roman"/>
                <w:b/>
              </w:rPr>
            </w:pPr>
            <w:r>
              <w:rPr>
                <w:rFonts w:ascii="Times New Roman" w:eastAsia="Times New Roman" w:hAnsi="Times New Roman" w:cs="Times New Roman"/>
                <w:b/>
                <w:bCs/>
                <w:color w:val="000000"/>
              </w:rPr>
              <w:t>Vereador Republicanos</w:t>
            </w:r>
          </w:p>
          <w:p w:rsidR="00F52EE8" w:rsidRDefault="00F52EE8">
            <w:pPr>
              <w:spacing w:line="240" w:lineRule="auto"/>
              <w:jc w:val="center"/>
              <w:rPr>
                <w:rFonts w:ascii="Times New Roman" w:eastAsia="Calibri" w:hAnsi="Times New Roman" w:cs="Times New Roman"/>
                <w:b/>
                <w:bCs/>
                <w:color w:val="000000"/>
              </w:rPr>
            </w:pPr>
          </w:p>
        </w:tc>
        <w:tc>
          <w:tcPr>
            <w:tcW w:w="2455" w:type="dxa"/>
            <w:hideMark/>
          </w:tcPr>
          <w:p w:rsidR="00F52EE8" w:rsidRDefault="00F52EE8">
            <w:pPr>
              <w:tabs>
                <w:tab w:val="left" w:pos="0"/>
              </w:tabs>
              <w:spacing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MARLON ZANELLA</w:t>
            </w:r>
          </w:p>
          <w:p w:rsidR="00F52EE8" w:rsidRDefault="00F52EE8">
            <w:pPr>
              <w:spacing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Vereador MDB</w:t>
            </w:r>
          </w:p>
        </w:tc>
      </w:tr>
    </w:tbl>
    <w:p w:rsidR="00F52EE8" w:rsidRDefault="00F52EE8" w:rsidP="00F52EE8">
      <w:pPr>
        <w:tabs>
          <w:tab w:val="left" w:pos="0"/>
        </w:tabs>
        <w:spacing w:after="0" w:line="240" w:lineRule="auto"/>
        <w:jc w:val="center"/>
        <w:rPr>
          <w:rFonts w:ascii="Times New Roman" w:eastAsia="Calibri" w:hAnsi="Times New Roman" w:cs="Times New Roman"/>
          <w:b/>
          <w:bCs/>
          <w:color w:val="000000"/>
        </w:rPr>
      </w:pPr>
    </w:p>
    <w:p w:rsidR="00F52EE8" w:rsidRDefault="00F52EE8" w:rsidP="00F52EE8">
      <w:pPr>
        <w:tabs>
          <w:tab w:val="left" w:pos="0"/>
        </w:tabs>
        <w:spacing w:after="0" w:line="240" w:lineRule="auto"/>
        <w:jc w:val="center"/>
        <w:rPr>
          <w:rFonts w:ascii="Times New Roman" w:eastAsia="Calibri" w:hAnsi="Times New Roman" w:cs="Times New Roman"/>
          <w:b/>
          <w:bCs/>
          <w:color w:val="000000"/>
        </w:rPr>
      </w:pPr>
      <w:r>
        <w:rPr>
          <w:rFonts w:ascii="Times New Roman" w:eastAsia="Calibri" w:hAnsi="Times New Roman" w:cs="Times New Roman"/>
          <w:b/>
          <w:bCs/>
          <w:color w:val="000000"/>
        </w:rPr>
        <w:t>ZÉ DA PANTANAL</w:t>
      </w:r>
    </w:p>
    <w:p w:rsidR="00F52EE8" w:rsidRDefault="00F52EE8" w:rsidP="00F52EE8">
      <w:pPr>
        <w:spacing w:line="240" w:lineRule="auto"/>
        <w:jc w:val="center"/>
        <w:rPr>
          <w:rFonts w:ascii="Times New Roman" w:hAnsi="Times New Roman" w:cs="Times New Roman"/>
        </w:rPr>
      </w:pPr>
      <w:r>
        <w:rPr>
          <w:rFonts w:ascii="Times New Roman" w:eastAsia="Calibri" w:hAnsi="Times New Roman" w:cs="Times New Roman"/>
          <w:b/>
          <w:bCs/>
          <w:color w:val="000000"/>
        </w:rPr>
        <w:t>Vereador MDB</w:t>
      </w:r>
    </w:p>
    <w:p w:rsidR="0086621F" w:rsidRPr="00F52EE8" w:rsidRDefault="0086621F" w:rsidP="00F52EE8">
      <w:bookmarkStart w:id="0" w:name="_GoBack"/>
      <w:bookmarkEnd w:id="0"/>
    </w:p>
    <w:sectPr w:rsidR="0086621F" w:rsidRPr="00F52EE8" w:rsidSect="0086621F">
      <w:pgSz w:w="11906" w:h="16838"/>
      <w:pgMar w:top="2410" w:right="849"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9FA"/>
    <w:rsid w:val="000D36A9"/>
    <w:rsid w:val="00383991"/>
    <w:rsid w:val="0050551A"/>
    <w:rsid w:val="005927BD"/>
    <w:rsid w:val="006412D0"/>
    <w:rsid w:val="006A2507"/>
    <w:rsid w:val="0086621F"/>
    <w:rsid w:val="00910D57"/>
    <w:rsid w:val="00A533DB"/>
    <w:rsid w:val="00AF74CB"/>
    <w:rsid w:val="00CC6715"/>
    <w:rsid w:val="00D44DAD"/>
    <w:rsid w:val="00DA0FDE"/>
    <w:rsid w:val="00E03DF3"/>
    <w:rsid w:val="00F52EE8"/>
    <w:rsid w:val="00FF19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85CF9D-29D2-4FBA-B9AE-1184D7C65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9FA"/>
    <w:pPr>
      <w:spacing w:line="252"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0551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0551A"/>
    <w:rPr>
      <w:rFonts w:ascii="Segoe UI" w:hAnsi="Segoe UI" w:cs="Segoe UI"/>
      <w:sz w:val="18"/>
      <w:szCs w:val="18"/>
    </w:rPr>
  </w:style>
  <w:style w:type="paragraph" w:styleId="NormalWeb">
    <w:name w:val="Normal (Web)"/>
    <w:basedOn w:val="Normal"/>
    <w:uiPriority w:val="99"/>
    <w:semiHidden/>
    <w:unhideWhenUsed/>
    <w:rsid w:val="0086621F"/>
    <w:pPr>
      <w:widowControl w:val="0"/>
      <w:autoSpaceDE w:val="0"/>
      <w:autoSpaceDN w:val="0"/>
      <w:adjustRightInd w:val="0"/>
      <w:spacing w:before="100" w:after="100" w:line="240" w:lineRule="auto"/>
    </w:pPr>
    <w:rPr>
      <w:rFonts w:ascii="Arial" w:eastAsiaTheme="minorEastAsia" w:hAnsi="Arial" w:cs="Arial"/>
      <w:color w:val="663300"/>
      <w:sz w:val="24"/>
      <w:szCs w:val="24"/>
      <w:lang w:eastAsia="pt-BR"/>
    </w:rPr>
  </w:style>
  <w:style w:type="table" w:styleId="Tabelacomgrade">
    <w:name w:val="Table Grid"/>
    <w:basedOn w:val="Tabelanormal"/>
    <w:uiPriority w:val="59"/>
    <w:rsid w:val="0086621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10647">
      <w:bodyDiv w:val="1"/>
      <w:marLeft w:val="0"/>
      <w:marRight w:val="0"/>
      <w:marTop w:val="0"/>
      <w:marBottom w:val="0"/>
      <w:divBdr>
        <w:top w:val="none" w:sz="0" w:space="0" w:color="auto"/>
        <w:left w:val="none" w:sz="0" w:space="0" w:color="auto"/>
        <w:bottom w:val="none" w:sz="0" w:space="0" w:color="auto"/>
        <w:right w:val="none" w:sz="0" w:space="0" w:color="auto"/>
      </w:divBdr>
    </w:div>
    <w:div w:id="149325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399</Words>
  <Characters>2157</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dc:creator>
  <cp:lastModifiedBy>Fernando Gaspar</cp:lastModifiedBy>
  <cp:revision>53</cp:revision>
  <cp:lastPrinted>2022-10-11T13:25:00Z</cp:lastPrinted>
  <dcterms:created xsi:type="dcterms:W3CDTF">2022-10-11T12:12:00Z</dcterms:created>
  <dcterms:modified xsi:type="dcterms:W3CDTF">2022-10-14T12:13:00Z</dcterms:modified>
</cp:coreProperties>
</file>