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6A8" w:rsidRPr="00475D91" w:rsidRDefault="00084CE1" w:rsidP="00F56CCD">
      <w:pPr>
        <w:keepNext/>
        <w:tabs>
          <w:tab w:val="left" w:pos="2542"/>
        </w:tabs>
        <w:autoSpaceDN w:val="0"/>
        <w:spacing w:after="0" w:line="240" w:lineRule="auto"/>
        <w:ind w:left="3402" w:right="-2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  <w:r w:rsidRPr="00475D91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INDICAÇÃO Nº</w:t>
      </w:r>
      <w:r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854</w:t>
      </w:r>
      <w:r w:rsidRPr="00475D91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/2022</w:t>
      </w:r>
    </w:p>
    <w:p w:rsidR="00C756A8" w:rsidRPr="00475D91" w:rsidRDefault="00C756A8" w:rsidP="00F56CCD">
      <w:pPr>
        <w:tabs>
          <w:tab w:val="left" w:pos="2526"/>
        </w:tabs>
        <w:autoSpaceDN w:val="0"/>
        <w:spacing w:after="0" w:line="240" w:lineRule="auto"/>
        <w:ind w:left="3402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F594C" w:rsidRPr="00475D91" w:rsidRDefault="00FF594C" w:rsidP="00F56CCD">
      <w:pPr>
        <w:tabs>
          <w:tab w:val="left" w:pos="2526"/>
        </w:tabs>
        <w:autoSpaceDN w:val="0"/>
        <w:spacing w:after="0" w:line="240" w:lineRule="auto"/>
        <w:ind w:left="3402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F594C" w:rsidRPr="00475D91" w:rsidRDefault="00FF594C" w:rsidP="00F56CCD">
      <w:pPr>
        <w:tabs>
          <w:tab w:val="left" w:pos="2526"/>
        </w:tabs>
        <w:autoSpaceDN w:val="0"/>
        <w:spacing w:after="0" w:line="240" w:lineRule="auto"/>
        <w:ind w:left="3402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756A8" w:rsidRPr="00475D91" w:rsidRDefault="00084CE1" w:rsidP="00F56CCD">
      <w:pPr>
        <w:widowControl w:val="0"/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 w:rsidRPr="00475D91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 xml:space="preserve">INDICO QUE PREFEITURA </w:t>
      </w:r>
      <w:r w:rsidR="0008612B" w:rsidRPr="00475D91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MUNICIPAL INCLUA</w:t>
      </w:r>
      <w:r w:rsidRPr="00475D91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 xml:space="preserve"> A CAMPANHA “OUTUBRO ROSA”</w:t>
      </w:r>
      <w:r w:rsidR="0008612B" w:rsidRPr="00475D91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 xml:space="preserve"> E </w:t>
      </w:r>
      <w:r w:rsidRPr="00475D91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”NOVEMBRO AZUL” NAS ESCOLAS</w:t>
      </w:r>
      <w:r w:rsidR="002B4C78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 xml:space="preserve"> MUNICIPAIS, ESTADUAIS E PARTICULARES</w:t>
      </w:r>
      <w:r w:rsidRPr="00475D91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 xml:space="preserve">, NO MUNICÍPIO DE SORRISO. </w:t>
      </w:r>
    </w:p>
    <w:p w:rsidR="00C756A8" w:rsidRPr="00475D91" w:rsidRDefault="00084CE1" w:rsidP="00F56CCD">
      <w:pPr>
        <w:widowControl w:val="0"/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75D9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:rsidR="00FF594C" w:rsidRPr="00475D91" w:rsidRDefault="00FF594C" w:rsidP="00F56CCD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</w:p>
    <w:p w:rsidR="00FF594C" w:rsidRPr="00475D91" w:rsidRDefault="00FF594C" w:rsidP="00F56CCD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</w:p>
    <w:p w:rsidR="00C756A8" w:rsidRPr="00475D91" w:rsidRDefault="00084CE1" w:rsidP="00F56CCD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 w:rsidRPr="00475D91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JANE DELALIBERA – PL</w:t>
      </w:r>
      <w:r w:rsidR="00FA1EB9" w:rsidRPr="00475D91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 xml:space="preserve">, </w:t>
      </w:r>
      <w:r w:rsidR="00FA1EB9" w:rsidRPr="00475D91">
        <w:rPr>
          <w:rFonts w:ascii="Times New Roman" w:eastAsiaTheme="minorEastAsia" w:hAnsi="Times New Roman" w:cs="Times New Roman"/>
          <w:sz w:val="24"/>
          <w:szCs w:val="24"/>
          <w:lang w:eastAsia="pt-BR"/>
        </w:rPr>
        <w:t>vereadora</w:t>
      </w:r>
      <w:r w:rsidRPr="00475D91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 com assento nesta Casa, em conformidade com o artigo 11</w:t>
      </w:r>
      <w:r w:rsidR="00E6753A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5 do Regimento Interno, requer</w:t>
      </w:r>
      <w:r w:rsidRPr="00475D91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 à Mesa que este Expediente seja encaminhado ao</w:t>
      </w:r>
      <w:r w:rsidRPr="00475D91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Exmo. Senhor Ari Lafin,</w:t>
      </w:r>
      <w:r w:rsidR="00045CEC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Prefeito Municipal, com cópia a</w:t>
      </w:r>
      <w:r w:rsidRPr="00475D91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</w:t>
      </w:r>
      <w:r w:rsidRPr="00475D91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Secretaria Municipal de </w:t>
      </w:r>
      <w:r w:rsidR="001A0C3E" w:rsidRPr="00475D91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Educação e Cultura,</w:t>
      </w:r>
      <w:r w:rsidRPr="00475D91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475D91">
        <w:rPr>
          <w:rFonts w:ascii="Times New Roman" w:eastAsia="Calibri" w:hAnsi="Times New Roman" w:cs="Times New Roman"/>
          <w:b/>
          <w:sz w:val="24"/>
          <w:szCs w:val="24"/>
        </w:rPr>
        <w:t xml:space="preserve">versando sobre a </w:t>
      </w:r>
      <w:r w:rsidR="00215517" w:rsidRPr="00475D91">
        <w:rPr>
          <w:rFonts w:ascii="Times New Roman" w:eastAsia="Calibri" w:hAnsi="Times New Roman" w:cs="Times New Roman"/>
          <w:b/>
          <w:sz w:val="24"/>
          <w:szCs w:val="24"/>
        </w:rPr>
        <w:t xml:space="preserve">necessidade </w:t>
      </w:r>
      <w:r w:rsidR="00215517">
        <w:rPr>
          <w:rFonts w:ascii="Times New Roman" w:eastAsia="Calibri" w:hAnsi="Times New Roman" w:cs="Times New Roman"/>
          <w:b/>
          <w:sz w:val="24"/>
          <w:szCs w:val="24"/>
        </w:rPr>
        <w:t>que</w:t>
      </w:r>
      <w:r w:rsidR="00E6753A">
        <w:rPr>
          <w:rFonts w:ascii="Times New Roman" w:eastAsia="Calibri" w:hAnsi="Times New Roman" w:cs="Times New Roman"/>
          <w:b/>
          <w:sz w:val="24"/>
          <w:szCs w:val="24"/>
        </w:rPr>
        <w:t xml:space="preserve"> a P</w:t>
      </w:r>
      <w:r w:rsidR="001A0C3E" w:rsidRPr="00475D91">
        <w:rPr>
          <w:rFonts w:ascii="Times New Roman" w:eastAsia="Calibri" w:hAnsi="Times New Roman" w:cs="Times New Roman"/>
          <w:b/>
          <w:sz w:val="24"/>
          <w:szCs w:val="24"/>
        </w:rPr>
        <w:t xml:space="preserve">refeitura </w:t>
      </w:r>
      <w:r w:rsidR="00215517" w:rsidRPr="00475D91">
        <w:rPr>
          <w:rFonts w:ascii="Times New Roman" w:eastAsia="Calibri" w:hAnsi="Times New Roman" w:cs="Times New Roman"/>
          <w:b/>
          <w:sz w:val="24"/>
          <w:szCs w:val="24"/>
        </w:rPr>
        <w:t>Municipal</w:t>
      </w:r>
      <w:r w:rsidR="0021551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15517" w:rsidRPr="00475D91">
        <w:rPr>
          <w:rFonts w:ascii="Times New Roman" w:eastAsia="Calibri" w:hAnsi="Times New Roman" w:cs="Times New Roman"/>
          <w:b/>
          <w:sz w:val="24"/>
          <w:szCs w:val="24"/>
        </w:rPr>
        <w:t>inclua</w:t>
      </w:r>
      <w:r w:rsidR="00A751AE" w:rsidRPr="00475D91">
        <w:rPr>
          <w:rFonts w:ascii="Times New Roman" w:eastAsia="Calibri" w:hAnsi="Times New Roman" w:cs="Times New Roman"/>
          <w:b/>
          <w:sz w:val="24"/>
          <w:szCs w:val="24"/>
        </w:rPr>
        <w:t xml:space="preserve"> a campanha “Outubro Rosa” e “Novembro Azul”</w:t>
      </w:r>
      <w:r w:rsidR="004F038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751AE" w:rsidRPr="00475D91">
        <w:rPr>
          <w:rFonts w:ascii="Times New Roman" w:eastAsia="Calibri" w:hAnsi="Times New Roman" w:cs="Times New Roman"/>
          <w:b/>
          <w:sz w:val="24"/>
          <w:szCs w:val="24"/>
        </w:rPr>
        <w:t>nas escolas</w:t>
      </w:r>
      <w:r w:rsidR="004F0388">
        <w:rPr>
          <w:rFonts w:ascii="Times New Roman" w:eastAsia="Calibri" w:hAnsi="Times New Roman" w:cs="Times New Roman"/>
          <w:b/>
          <w:sz w:val="24"/>
          <w:szCs w:val="24"/>
        </w:rPr>
        <w:t xml:space="preserve"> Municipais, Estaduais e Particulares</w:t>
      </w:r>
      <w:r w:rsidRPr="00475D91">
        <w:rPr>
          <w:rFonts w:ascii="Times New Roman" w:eastAsia="Calibri" w:hAnsi="Times New Roman" w:cs="Times New Roman"/>
          <w:b/>
          <w:sz w:val="24"/>
          <w:szCs w:val="24"/>
        </w:rPr>
        <w:t>, no município de Sorriso.</w:t>
      </w:r>
    </w:p>
    <w:p w:rsidR="00C756A8" w:rsidRDefault="00C756A8" w:rsidP="00F56CCD">
      <w:pPr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56CCD" w:rsidRPr="00475D91" w:rsidRDefault="00F56CCD" w:rsidP="00F56CCD">
      <w:pPr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756A8" w:rsidRPr="00475D91" w:rsidRDefault="00084CE1" w:rsidP="00F56CCD">
      <w:pPr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475D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JUSTIFICATIVAS</w:t>
      </w:r>
    </w:p>
    <w:p w:rsidR="00C756A8" w:rsidRPr="00475D91" w:rsidRDefault="00C756A8" w:rsidP="00F56CCD">
      <w:pPr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C13F6" w:rsidRPr="00475D91" w:rsidRDefault="00084CE1" w:rsidP="00F56CCD">
      <w:pPr>
        <w:widowControl w:val="0"/>
        <w:tabs>
          <w:tab w:val="left" w:pos="944"/>
        </w:tabs>
        <w:autoSpaceDE w:val="0"/>
        <w:autoSpaceDN w:val="0"/>
        <w:adjustRightInd w:val="0"/>
        <w:spacing w:after="0" w:line="240" w:lineRule="auto"/>
        <w:ind w:right="-92" w:firstLine="141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</w:pPr>
      <w:r w:rsidRPr="00475D91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Considerando que os alunos serão agentes multiplicadores das informações </w:t>
      </w:r>
      <w:r w:rsidR="00144FEF" w:rsidRPr="00475D91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acerca</w:t>
      </w:r>
      <w:r w:rsidRPr="00475D91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 da prevenção da doença nas comunidades nas quais estão inseridos;</w:t>
      </w:r>
    </w:p>
    <w:p w:rsidR="00C756A8" w:rsidRPr="00475D91" w:rsidRDefault="00C756A8" w:rsidP="00F56CCD">
      <w:pPr>
        <w:widowControl w:val="0"/>
        <w:tabs>
          <w:tab w:val="left" w:pos="944"/>
        </w:tabs>
        <w:autoSpaceDE w:val="0"/>
        <w:autoSpaceDN w:val="0"/>
        <w:adjustRightInd w:val="0"/>
        <w:spacing w:after="0" w:line="240" w:lineRule="auto"/>
        <w:ind w:right="-92" w:firstLine="141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</w:pPr>
    </w:p>
    <w:p w:rsidR="00C756A8" w:rsidRPr="00475D91" w:rsidRDefault="00084CE1" w:rsidP="00F56CCD">
      <w:pPr>
        <w:widowControl w:val="0"/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</w:pPr>
      <w:r w:rsidRPr="00475D91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Considerando que </w:t>
      </w:r>
      <w:r w:rsidR="00CC13F6" w:rsidRPr="00475D91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se tivermos meninas e meninos adolescentes bem instruídos </w:t>
      </w:r>
      <w:r w:rsidR="00144FEF" w:rsidRPr="00475D91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sobre</w:t>
      </w:r>
      <w:r w:rsidR="00CC13F6" w:rsidRPr="00475D91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 o câncer,</w:t>
      </w:r>
      <w:r w:rsidR="00144FEF" w:rsidRPr="00475D91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 além da </w:t>
      </w:r>
      <w:r w:rsidR="00CC13F6" w:rsidRPr="00475D91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prevenção futura, o conhecimento será compartilhado com a família, fazendo com que os pais tenham acesso </w:t>
      </w:r>
      <w:r w:rsidR="00144FEF" w:rsidRPr="00475D91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às</w:t>
      </w:r>
      <w:r w:rsidR="00CC13F6" w:rsidRPr="00475D91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 informações, as quais poderão salvar vidas;</w:t>
      </w:r>
    </w:p>
    <w:p w:rsidR="00C756A8" w:rsidRPr="00475D91" w:rsidRDefault="00C756A8" w:rsidP="00F56CCD">
      <w:pPr>
        <w:widowControl w:val="0"/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</w:pPr>
    </w:p>
    <w:p w:rsidR="00C756A8" w:rsidRPr="00475D91" w:rsidRDefault="00C756A8" w:rsidP="00F56CCD">
      <w:pPr>
        <w:widowControl w:val="0"/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C756A8" w:rsidRPr="00475D91" w:rsidRDefault="00C756A8" w:rsidP="00F56CCD">
      <w:pPr>
        <w:tabs>
          <w:tab w:val="left" w:pos="1701"/>
        </w:tabs>
        <w:autoSpaceDN w:val="0"/>
        <w:spacing w:after="0" w:line="240" w:lineRule="auto"/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C756A8" w:rsidRPr="00475D91" w:rsidRDefault="00084CE1" w:rsidP="00F56CCD">
      <w:pPr>
        <w:tabs>
          <w:tab w:val="left" w:pos="1701"/>
        </w:tabs>
        <w:autoSpaceDN w:val="0"/>
        <w:spacing w:after="0" w:line="240" w:lineRule="auto"/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  <w:r w:rsidRPr="00475D9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Câmara Municipal de Sorri</w:t>
      </w:r>
      <w:r w:rsidR="00544704" w:rsidRPr="00475D9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so, Estado de Mato Grosso, em 18</w:t>
      </w:r>
      <w:r w:rsidRPr="00475D9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de </w:t>
      </w:r>
      <w:r w:rsidR="00544704" w:rsidRPr="00475D9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outubro</w:t>
      </w:r>
      <w:r w:rsidRPr="00475D9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de 2022.</w:t>
      </w:r>
    </w:p>
    <w:p w:rsidR="00C756A8" w:rsidRPr="00475D91" w:rsidRDefault="00C756A8" w:rsidP="00F56CCD">
      <w:pPr>
        <w:tabs>
          <w:tab w:val="left" w:pos="1701"/>
        </w:tabs>
        <w:autoSpaceDN w:val="0"/>
        <w:spacing w:after="0" w:line="240" w:lineRule="auto"/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C756A8" w:rsidRDefault="00C756A8" w:rsidP="00F56CCD">
      <w:pPr>
        <w:tabs>
          <w:tab w:val="left" w:pos="1701"/>
        </w:tabs>
        <w:autoSpaceDN w:val="0"/>
        <w:spacing w:after="0" w:line="240" w:lineRule="auto"/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F56CCD" w:rsidRPr="00475D91" w:rsidRDefault="00F56CCD" w:rsidP="00F56CCD">
      <w:pPr>
        <w:tabs>
          <w:tab w:val="left" w:pos="1701"/>
        </w:tabs>
        <w:autoSpaceDN w:val="0"/>
        <w:spacing w:after="0" w:line="240" w:lineRule="auto"/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C756A8" w:rsidRPr="00475D91" w:rsidRDefault="00C756A8" w:rsidP="00F56CCD">
      <w:pPr>
        <w:tabs>
          <w:tab w:val="left" w:pos="1701"/>
        </w:tabs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C756A8" w:rsidRPr="00475D91" w:rsidRDefault="00C756A8" w:rsidP="00F56CCD">
      <w:pPr>
        <w:tabs>
          <w:tab w:val="left" w:pos="1701"/>
        </w:tabs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C756A8" w:rsidRPr="00475D91" w:rsidRDefault="00084CE1" w:rsidP="00F56CCD">
      <w:pPr>
        <w:tabs>
          <w:tab w:val="left" w:pos="1701"/>
        </w:tabs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t-BR"/>
        </w:rPr>
      </w:pPr>
      <w:r w:rsidRPr="00475D9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t-BR"/>
        </w:rPr>
        <w:t>JANE DELALIBERA</w:t>
      </w:r>
    </w:p>
    <w:p w:rsidR="00D8018B" w:rsidRPr="00475D91" w:rsidRDefault="00084CE1" w:rsidP="00F56CCD">
      <w:pPr>
        <w:tabs>
          <w:tab w:val="left" w:pos="1701"/>
        </w:tabs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t-BR"/>
        </w:rPr>
      </w:pPr>
      <w:r w:rsidRPr="00475D9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t-BR"/>
        </w:rPr>
        <w:t>Vereadora PL</w:t>
      </w:r>
    </w:p>
    <w:sectPr w:rsidR="00D8018B" w:rsidRPr="00475D91" w:rsidSect="00F56CCD">
      <w:pgSz w:w="11906" w:h="16838"/>
      <w:pgMar w:top="2410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6A8"/>
    <w:rsid w:val="00045CEC"/>
    <w:rsid w:val="00062A81"/>
    <w:rsid w:val="00084CE1"/>
    <w:rsid w:val="0008612B"/>
    <w:rsid w:val="00144FEF"/>
    <w:rsid w:val="001A0C3E"/>
    <w:rsid w:val="00215517"/>
    <w:rsid w:val="002B4C78"/>
    <w:rsid w:val="002F4FA5"/>
    <w:rsid w:val="003F5E9C"/>
    <w:rsid w:val="00475D91"/>
    <w:rsid w:val="004F0388"/>
    <w:rsid w:val="00544704"/>
    <w:rsid w:val="005A6EF7"/>
    <w:rsid w:val="00A751AE"/>
    <w:rsid w:val="00C756A8"/>
    <w:rsid w:val="00CC13F6"/>
    <w:rsid w:val="00D8018B"/>
    <w:rsid w:val="00DA717F"/>
    <w:rsid w:val="00DB21FA"/>
    <w:rsid w:val="00E6753A"/>
    <w:rsid w:val="00F56CCD"/>
    <w:rsid w:val="00FA1EB9"/>
    <w:rsid w:val="00FF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06843"/>
  <w15:chartTrackingRefBased/>
  <w15:docId w15:val="{6848E9B9-0FDC-43E4-BCF6-1CC67FD8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6A8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75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F4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4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94</cp:revision>
  <cp:lastPrinted>2022-10-18T14:21:00Z</cp:lastPrinted>
  <dcterms:created xsi:type="dcterms:W3CDTF">2022-10-18T14:06:00Z</dcterms:created>
  <dcterms:modified xsi:type="dcterms:W3CDTF">2022-10-21T12:59:00Z</dcterms:modified>
</cp:coreProperties>
</file>