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68" w:rsidRPr="00A53599" w:rsidRDefault="00120040" w:rsidP="00856D68">
      <w:pPr>
        <w:widowControl w:val="0"/>
        <w:tabs>
          <w:tab w:val="left" w:pos="944"/>
          <w:tab w:val="left" w:pos="2340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  <w:r w:rsidRPr="00A53599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REQUERIMENTO Nº</w:t>
      </w:r>
      <w:r w:rsidR="00020BF8" w:rsidRPr="00A53599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 xml:space="preserve"> 265</w:t>
      </w:r>
      <w:r w:rsidRPr="00A53599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/2022</w:t>
      </w:r>
    </w:p>
    <w:p w:rsidR="00856D68" w:rsidRPr="00A53599" w:rsidRDefault="00856D68" w:rsidP="00856D6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020BF8" w:rsidRPr="00A53599" w:rsidRDefault="00020BF8" w:rsidP="00856D6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856D68" w:rsidRPr="00A53599" w:rsidRDefault="00856D68" w:rsidP="00856D6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856D68" w:rsidRPr="00A53599" w:rsidRDefault="00120040" w:rsidP="00856D68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  <w:r w:rsidRPr="00A53599">
        <w:rPr>
          <w:rFonts w:ascii="Times New Roman" w:eastAsiaTheme="minorEastAsia" w:hAnsi="Times New Roman" w:cs="Times New Roman"/>
          <w:b/>
          <w:bCs/>
          <w:lang w:eastAsia="pt-BR"/>
        </w:rPr>
        <w:t xml:space="preserve">JANE DELALIBERA – PL </w:t>
      </w:r>
      <w:r w:rsidRPr="00A53599">
        <w:rPr>
          <w:rFonts w:ascii="Times New Roman" w:eastAsiaTheme="minorEastAsia" w:hAnsi="Times New Roman" w:cs="Times New Roman"/>
          <w:b/>
          <w:bCs/>
          <w:lang w:eastAsia="pt-BR"/>
        </w:rPr>
        <w:tab/>
      </w:r>
      <w:r w:rsidRPr="00A53599">
        <w:rPr>
          <w:rFonts w:ascii="Times New Roman" w:eastAsiaTheme="minorEastAsia" w:hAnsi="Times New Roman" w:cs="Times New Roman"/>
          <w:bCs/>
          <w:lang w:eastAsia="pt-BR"/>
        </w:rPr>
        <w:t>e vereadores abaixo assinado</w:t>
      </w:r>
      <w:r w:rsidRPr="00A53599">
        <w:rPr>
          <w:rFonts w:ascii="Times New Roman" w:eastAsiaTheme="minorEastAsia" w:hAnsi="Times New Roman" w:cs="Times New Roman"/>
          <w:b/>
          <w:bCs/>
          <w:lang w:eastAsia="pt-BR"/>
        </w:rPr>
        <w:t>,</w:t>
      </w:r>
      <w:r w:rsidRPr="00A53599">
        <w:rPr>
          <w:rFonts w:ascii="Times New Roman" w:eastAsiaTheme="minorEastAsia" w:hAnsi="Times New Roman" w:cs="Times New Roman"/>
          <w:lang w:eastAsia="pt-BR"/>
        </w:rPr>
        <w:t xml:space="preserve"> com assento nesta Casa, com fulcro no Artigo 118 e Artigo 121 do Regimento Interno, no cumprimento do dever, REQUEREM à Mesa, </w:t>
      </w:r>
      <w:r w:rsidR="0098652F" w:rsidRPr="00A53599">
        <w:rPr>
          <w:rFonts w:ascii="Times New Roman" w:eastAsiaTheme="minorEastAsia" w:hAnsi="Times New Roman" w:cs="Times New Roman"/>
          <w:b/>
          <w:bCs/>
          <w:lang w:eastAsia="pt-BR"/>
        </w:rPr>
        <w:t xml:space="preserve">a realização de Audiência Pública no dia 12 de dezembro de 2022, às 19 horas no Plenário da Câmara </w:t>
      </w:r>
      <w:r w:rsidR="00C375CE" w:rsidRPr="00A53599">
        <w:rPr>
          <w:rFonts w:ascii="Times New Roman" w:eastAsiaTheme="minorEastAsia" w:hAnsi="Times New Roman" w:cs="Times New Roman"/>
          <w:b/>
          <w:bCs/>
          <w:lang w:eastAsia="pt-BR"/>
        </w:rPr>
        <w:t>Municipal</w:t>
      </w:r>
      <w:r w:rsidR="0098652F" w:rsidRPr="00A53599">
        <w:rPr>
          <w:rFonts w:ascii="Times New Roman" w:eastAsiaTheme="minorEastAsia" w:hAnsi="Times New Roman" w:cs="Times New Roman"/>
          <w:b/>
          <w:bCs/>
          <w:lang w:eastAsia="pt-BR"/>
        </w:rPr>
        <w:t xml:space="preserve">, com o </w:t>
      </w:r>
      <w:r w:rsidR="00C375CE" w:rsidRPr="00A53599">
        <w:rPr>
          <w:rFonts w:ascii="Times New Roman" w:eastAsiaTheme="minorEastAsia" w:hAnsi="Times New Roman" w:cs="Times New Roman"/>
          <w:b/>
          <w:bCs/>
          <w:lang w:eastAsia="pt-BR"/>
        </w:rPr>
        <w:t>objetivo</w:t>
      </w:r>
      <w:r w:rsidR="0098652F" w:rsidRPr="00A53599">
        <w:rPr>
          <w:rFonts w:ascii="Times New Roman" w:eastAsiaTheme="minorEastAsia" w:hAnsi="Times New Roman" w:cs="Times New Roman"/>
          <w:b/>
          <w:bCs/>
          <w:lang w:eastAsia="pt-BR"/>
        </w:rPr>
        <w:t xml:space="preserve"> de discutir sobre a regularização urbana dos lotes</w:t>
      </w:r>
      <w:r w:rsidR="00E977CA" w:rsidRPr="00A53599">
        <w:rPr>
          <w:rFonts w:ascii="Times New Roman" w:eastAsiaTheme="minorEastAsia" w:hAnsi="Times New Roman" w:cs="Times New Roman"/>
          <w:b/>
          <w:bCs/>
          <w:lang w:eastAsia="pt-BR"/>
        </w:rPr>
        <w:t xml:space="preserve"> (terrenos)</w:t>
      </w:r>
      <w:r w:rsidR="0098652F" w:rsidRPr="00A53599">
        <w:rPr>
          <w:rFonts w:ascii="Times New Roman" w:eastAsiaTheme="minorEastAsia" w:hAnsi="Times New Roman" w:cs="Times New Roman"/>
          <w:b/>
          <w:bCs/>
          <w:lang w:eastAsia="pt-BR"/>
        </w:rPr>
        <w:t>, no município de Sorriso.</w:t>
      </w:r>
      <w:r w:rsidRPr="00A53599">
        <w:rPr>
          <w:rFonts w:ascii="Times New Roman" w:eastAsiaTheme="minorEastAsia" w:hAnsi="Times New Roman" w:cs="Times New Roman"/>
          <w:b/>
          <w:bCs/>
          <w:lang w:eastAsia="pt-BR"/>
        </w:rPr>
        <w:t xml:space="preserve"> </w:t>
      </w:r>
    </w:p>
    <w:p w:rsidR="00856D68" w:rsidRPr="00A53599" w:rsidRDefault="00856D68" w:rsidP="00856D6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center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856D68" w:rsidRPr="00A53599" w:rsidRDefault="00120040" w:rsidP="00856D6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  <w:r w:rsidRPr="00A53599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JUSTIFICATIVAS</w:t>
      </w:r>
    </w:p>
    <w:p w:rsidR="00856D68" w:rsidRPr="00A53599" w:rsidRDefault="00856D68" w:rsidP="00856D6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856D68" w:rsidRPr="00A53599" w:rsidRDefault="00856D68" w:rsidP="00856D6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856D68" w:rsidRPr="00A53599" w:rsidRDefault="00120040" w:rsidP="009E213E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="Times New Roman" w:hAnsi="Times New Roman" w:cs="Times New Roman"/>
          <w:lang w:eastAsia="pt-BR"/>
        </w:rPr>
      </w:pPr>
      <w:r w:rsidRPr="00A53599">
        <w:rPr>
          <w:rFonts w:ascii="Times New Roman" w:eastAsiaTheme="minorEastAsia" w:hAnsi="Times New Roman" w:cs="Times New Roman"/>
          <w:color w:val="000000"/>
          <w:lang w:eastAsia="pt-BR"/>
        </w:rPr>
        <w:t xml:space="preserve">Considerando que, </w:t>
      </w:r>
      <w:r w:rsidR="009E213E" w:rsidRPr="00A53599">
        <w:rPr>
          <w:rFonts w:ascii="Times New Roman" w:eastAsia="Times New Roman" w:hAnsi="Times New Roman" w:cs="Times New Roman"/>
          <w:lang w:eastAsia="pt-BR"/>
        </w:rPr>
        <w:t xml:space="preserve"> o município apresenta uma conjuntura atual que caracteriza, além de altos índices de déficit habitacional, a existência vários núcleos urbanos irregulares, em ambas as modalidades de interesse social e interesse específico,  no perímetro urbano,  revelando, portanto, uma grande demanda por regularização urbana, cuja adequada implementação tem por objetivo ampliar o acesso à terra urbanizada pela população de baixa renda; garantir o direito social à moradia digna e às condições de vida adequadas; bem como prevenir e desestimular a formação de novos núcleos urbanos informais;</w:t>
      </w:r>
    </w:p>
    <w:p w:rsidR="003866F0" w:rsidRPr="00A53599" w:rsidRDefault="003866F0" w:rsidP="009E213E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="Times New Roman" w:hAnsi="Times New Roman" w:cs="Times New Roman"/>
          <w:lang w:eastAsia="pt-BR"/>
        </w:rPr>
      </w:pPr>
    </w:p>
    <w:p w:rsidR="00856D68" w:rsidRPr="00A53599" w:rsidRDefault="00120040" w:rsidP="00856D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  <w:r w:rsidRPr="00A53599">
        <w:rPr>
          <w:rFonts w:ascii="Times New Roman" w:eastAsiaTheme="minorEastAsia" w:hAnsi="Times New Roman" w:cs="Times New Roman"/>
          <w:color w:val="000000"/>
          <w:lang w:eastAsia="pt-BR"/>
        </w:rPr>
        <w:tab/>
      </w:r>
      <w:r w:rsidRPr="00A53599">
        <w:rPr>
          <w:rFonts w:ascii="Times New Roman" w:eastAsiaTheme="minorEastAsia" w:hAnsi="Times New Roman" w:cs="Times New Roman"/>
          <w:color w:val="000000"/>
          <w:lang w:eastAsia="pt-BR"/>
        </w:rPr>
        <w:tab/>
        <w:t>Considerando que</w:t>
      </w:r>
      <w:r w:rsidR="00290C26" w:rsidRPr="00A53599">
        <w:rPr>
          <w:rFonts w:ascii="Times New Roman" w:hAnsi="Times New Roman" w:cs="Times New Roman"/>
        </w:rPr>
        <w:t>, realmente se faz necessário uma nova organização administrativa, com uma unidade especializada, com estrutura condizente, com maior peso nas suas decisões, empreendendo todos os esforços para</w:t>
      </w:r>
      <w:r w:rsidR="006425F4" w:rsidRPr="00A53599">
        <w:rPr>
          <w:rFonts w:ascii="Times New Roman" w:hAnsi="Times New Roman" w:cs="Times New Roman"/>
        </w:rPr>
        <w:t xml:space="preserve"> resolver de vez essa</w:t>
      </w:r>
      <w:r w:rsidR="00290C26" w:rsidRPr="00A53599">
        <w:rPr>
          <w:rFonts w:ascii="Times New Roman" w:hAnsi="Times New Roman" w:cs="Times New Roman"/>
        </w:rPr>
        <w:t xml:space="preserve"> situação</w:t>
      </w:r>
      <w:r w:rsidR="006425F4" w:rsidRPr="00A53599">
        <w:rPr>
          <w:rFonts w:ascii="Times New Roman" w:hAnsi="Times New Roman" w:cs="Times New Roman"/>
        </w:rPr>
        <w:t xml:space="preserve"> no nosso município;</w:t>
      </w:r>
    </w:p>
    <w:p w:rsidR="00856D68" w:rsidRPr="00A53599" w:rsidRDefault="00120040" w:rsidP="00290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  <w:r w:rsidRPr="00A53599">
        <w:rPr>
          <w:rFonts w:ascii="Times New Roman" w:eastAsiaTheme="minorEastAsia" w:hAnsi="Times New Roman" w:cs="Times New Roman"/>
          <w:color w:val="000000"/>
          <w:lang w:eastAsia="pt-BR"/>
        </w:rPr>
        <w:tab/>
      </w:r>
      <w:r w:rsidRPr="00A53599">
        <w:rPr>
          <w:rFonts w:ascii="Times New Roman" w:eastAsiaTheme="minorEastAsia" w:hAnsi="Times New Roman" w:cs="Times New Roman"/>
          <w:color w:val="000000"/>
          <w:lang w:eastAsia="pt-BR"/>
        </w:rPr>
        <w:tab/>
      </w:r>
    </w:p>
    <w:p w:rsidR="003866F0" w:rsidRPr="00A53599" w:rsidRDefault="003866F0" w:rsidP="00290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856D68" w:rsidRPr="00A53599" w:rsidRDefault="00120040" w:rsidP="00290C26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  <w:r w:rsidRPr="00A53599">
        <w:rPr>
          <w:rFonts w:ascii="Times New Roman" w:eastAsiaTheme="minorEastAsia" w:hAnsi="Times New Roman" w:cs="Times New Roman"/>
          <w:color w:val="000000"/>
          <w:lang w:eastAsia="pt-BR"/>
        </w:rPr>
        <w:t xml:space="preserve">     Câmara Municipal de Sorriso, Estado de Mato Grosso, em </w:t>
      </w:r>
      <w:r w:rsidR="006425F4" w:rsidRPr="00A53599">
        <w:rPr>
          <w:rFonts w:ascii="Times New Roman" w:eastAsiaTheme="minorEastAsia" w:hAnsi="Times New Roman" w:cs="Times New Roman"/>
          <w:color w:val="000000"/>
          <w:lang w:eastAsia="pt-BR"/>
        </w:rPr>
        <w:t>21</w:t>
      </w:r>
      <w:r w:rsidRPr="00A53599">
        <w:rPr>
          <w:rFonts w:ascii="Times New Roman" w:eastAsiaTheme="minorEastAsia" w:hAnsi="Times New Roman" w:cs="Times New Roman"/>
          <w:color w:val="000000"/>
          <w:lang w:eastAsia="pt-BR"/>
        </w:rPr>
        <w:t xml:space="preserve"> de </w:t>
      </w:r>
      <w:r w:rsidR="006425F4" w:rsidRPr="00A53599">
        <w:rPr>
          <w:rFonts w:ascii="Times New Roman" w:eastAsiaTheme="minorEastAsia" w:hAnsi="Times New Roman" w:cs="Times New Roman"/>
          <w:color w:val="000000"/>
          <w:lang w:eastAsia="pt-BR"/>
        </w:rPr>
        <w:t>novembro de 2022</w:t>
      </w:r>
      <w:r w:rsidRPr="00A53599">
        <w:rPr>
          <w:rFonts w:ascii="Times New Roman" w:eastAsiaTheme="minorEastAsia" w:hAnsi="Times New Roman" w:cs="Times New Roman"/>
          <w:color w:val="000000"/>
          <w:lang w:eastAsia="pt-BR"/>
        </w:rPr>
        <w:t>.</w:t>
      </w:r>
    </w:p>
    <w:p w:rsidR="00856D68" w:rsidRPr="00A53599" w:rsidRDefault="00856D68" w:rsidP="00856D6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ascii="Times New Roman" w:eastAsiaTheme="minorEastAsia" w:hAnsi="Times New Roman" w:cs="Times New Roman"/>
          <w:color w:val="000000"/>
          <w:lang w:eastAsia="pt-BR"/>
        </w:rPr>
      </w:pPr>
    </w:p>
    <w:p w:rsidR="00856D68" w:rsidRPr="00A53599" w:rsidRDefault="00856D68" w:rsidP="00856D6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</w:pPr>
    </w:p>
    <w:p w:rsidR="00856D68" w:rsidRPr="00A53599" w:rsidRDefault="00120040" w:rsidP="00856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 w:rsidRPr="00A53599">
        <w:rPr>
          <w:rFonts w:ascii="Times New Roman" w:eastAsia="Times New Roman" w:hAnsi="Times New Roman" w:cs="Times New Roman"/>
          <w:b/>
          <w:lang w:eastAsia="pt-BR"/>
        </w:rPr>
        <w:t>JANE DELALIBERA</w:t>
      </w:r>
    </w:p>
    <w:p w:rsidR="00856D68" w:rsidRPr="00A53599" w:rsidRDefault="00120040" w:rsidP="00386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A53599">
        <w:rPr>
          <w:rFonts w:ascii="Times New Roman" w:eastAsia="Times New Roman" w:hAnsi="Times New Roman" w:cs="Times New Roman"/>
          <w:b/>
          <w:lang w:eastAsia="pt-BR"/>
        </w:rPr>
        <w:t>Vereadora PL</w:t>
      </w:r>
    </w:p>
    <w:p w:rsidR="003866F0" w:rsidRPr="00A53599" w:rsidRDefault="003866F0" w:rsidP="00386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2857"/>
        <w:gridCol w:w="2826"/>
        <w:gridCol w:w="2811"/>
      </w:tblGrid>
      <w:tr w:rsidR="003866F0" w:rsidRPr="00A53599" w:rsidTr="003866F0">
        <w:trPr>
          <w:trHeight w:val="1062"/>
        </w:trPr>
        <w:tc>
          <w:tcPr>
            <w:tcW w:w="2857" w:type="dxa"/>
          </w:tcPr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ACACIO AMBROSINI                         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Vereador Republicanos                              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6" w:type="dxa"/>
          </w:tcPr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>CELSO KOZAK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11" w:type="dxa"/>
          </w:tcPr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DIOGO KRIGUER                                   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Vereador PSDB                                     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6F0" w:rsidRPr="00A53599" w:rsidTr="003866F0">
        <w:trPr>
          <w:trHeight w:val="1072"/>
        </w:trPr>
        <w:tc>
          <w:tcPr>
            <w:tcW w:w="2857" w:type="dxa"/>
            <w:hideMark/>
          </w:tcPr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>ZÉ DA PANTANAL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>Vereador MDB</w:t>
            </w:r>
          </w:p>
        </w:tc>
        <w:tc>
          <w:tcPr>
            <w:tcW w:w="2826" w:type="dxa"/>
          </w:tcPr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RODRIGO MACHADO                                  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Vereador PSDB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11" w:type="dxa"/>
            <w:hideMark/>
          </w:tcPr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>IAGO MELLA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>Vereador Podemos</w:t>
            </w:r>
          </w:p>
        </w:tc>
      </w:tr>
      <w:tr w:rsidR="003866F0" w:rsidRPr="00A53599" w:rsidTr="003866F0">
        <w:tc>
          <w:tcPr>
            <w:tcW w:w="2857" w:type="dxa"/>
          </w:tcPr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WANDERLEY PAULO                                   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Vereador Progressistas                              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26" w:type="dxa"/>
            <w:hideMark/>
          </w:tcPr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DAMIANI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  <w:p w:rsidR="003866F0" w:rsidRPr="00A53599" w:rsidRDefault="003866F0" w:rsidP="003866F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3866F0" w:rsidRPr="00A53599" w:rsidRDefault="003866F0" w:rsidP="003866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Calibri" w:hAnsi="Times New Roman" w:cs="Times New Roman"/>
                <w:b/>
              </w:rPr>
              <w:t xml:space="preserve">    MAURICIO GOMES</w:t>
            </w:r>
          </w:p>
          <w:p w:rsidR="003866F0" w:rsidRPr="00A53599" w:rsidRDefault="003866F0" w:rsidP="003866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Calibri" w:hAnsi="Times New Roman" w:cs="Times New Roman"/>
                <w:b/>
              </w:rPr>
              <w:t xml:space="preserve">         Vereador PSB</w:t>
            </w:r>
          </w:p>
        </w:tc>
        <w:tc>
          <w:tcPr>
            <w:tcW w:w="2811" w:type="dxa"/>
            <w:hideMark/>
          </w:tcPr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>MARLON ZANELLA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>Vereador MDB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3599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3866F0" w:rsidRPr="00A53599" w:rsidRDefault="003866F0" w:rsidP="003866F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56D68" w:rsidRPr="00A53599" w:rsidRDefault="00856D68" w:rsidP="002E633E">
      <w:pPr>
        <w:spacing w:after="300" w:line="240" w:lineRule="auto"/>
        <w:rPr>
          <w:rFonts w:ascii="Times New Roman" w:eastAsia="Times New Roman" w:hAnsi="Times New Roman" w:cs="Times New Roman"/>
          <w:lang w:eastAsia="pt-BR"/>
        </w:rPr>
      </w:pPr>
    </w:p>
    <w:sectPr w:rsidR="00856D68" w:rsidRPr="00A53599" w:rsidSect="003866F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4C" w:rsidRDefault="0095504C" w:rsidP="00020BF8">
      <w:pPr>
        <w:spacing w:after="0" w:line="240" w:lineRule="auto"/>
      </w:pPr>
      <w:r>
        <w:separator/>
      </w:r>
    </w:p>
  </w:endnote>
  <w:endnote w:type="continuationSeparator" w:id="0">
    <w:p w:rsidR="0095504C" w:rsidRDefault="0095504C" w:rsidP="0002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4C" w:rsidRDefault="0095504C" w:rsidP="00020BF8">
      <w:pPr>
        <w:spacing w:after="0" w:line="240" w:lineRule="auto"/>
      </w:pPr>
      <w:r>
        <w:separator/>
      </w:r>
    </w:p>
  </w:footnote>
  <w:footnote w:type="continuationSeparator" w:id="0">
    <w:p w:rsidR="0095504C" w:rsidRDefault="0095504C" w:rsidP="00020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3E"/>
    <w:rsid w:val="00020BF8"/>
    <w:rsid w:val="00120040"/>
    <w:rsid w:val="00287511"/>
    <w:rsid w:val="00290C26"/>
    <w:rsid w:val="002E633E"/>
    <w:rsid w:val="00317F8B"/>
    <w:rsid w:val="003866F0"/>
    <w:rsid w:val="004D118E"/>
    <w:rsid w:val="005D318B"/>
    <w:rsid w:val="005F3A26"/>
    <w:rsid w:val="006425F4"/>
    <w:rsid w:val="00856D68"/>
    <w:rsid w:val="0095504C"/>
    <w:rsid w:val="0098652F"/>
    <w:rsid w:val="009E213E"/>
    <w:rsid w:val="00A53599"/>
    <w:rsid w:val="00A82A0B"/>
    <w:rsid w:val="00C375CE"/>
    <w:rsid w:val="00E977CA"/>
    <w:rsid w:val="00E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0AA6"/>
  <w15:chartTrackingRefBased/>
  <w15:docId w15:val="{7E45075A-FB65-438C-8715-7652876C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BF8"/>
  </w:style>
  <w:style w:type="paragraph" w:styleId="Rodap">
    <w:name w:val="footer"/>
    <w:basedOn w:val="Normal"/>
    <w:link w:val="RodapChar"/>
    <w:uiPriority w:val="99"/>
    <w:unhideWhenUsed/>
    <w:rsid w:val="00020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7D11-6AD3-4614-8633-4CD8F341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60</cp:revision>
  <dcterms:created xsi:type="dcterms:W3CDTF">2022-11-21T17:28:00Z</dcterms:created>
  <dcterms:modified xsi:type="dcterms:W3CDTF">2022-11-25T14:11:00Z</dcterms:modified>
</cp:coreProperties>
</file>