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7875" w:rsidRPr="00FA02A3" w:rsidP="004C1116">
      <w:pPr>
        <w:pStyle w:val="BodyTextIndent2"/>
        <w:ind w:left="3402" w:firstLine="0"/>
        <w:rPr>
          <w:b/>
          <w:iCs/>
          <w:sz w:val="22"/>
          <w:szCs w:val="22"/>
        </w:rPr>
      </w:pPr>
      <w:r w:rsidRPr="00FA02A3">
        <w:rPr>
          <w:b/>
          <w:iCs/>
          <w:sz w:val="22"/>
          <w:szCs w:val="22"/>
        </w:rPr>
        <w:t>PROJETO DE LEI Nº</w:t>
      </w:r>
      <w:r w:rsidRPr="00FA02A3" w:rsidR="0062192A">
        <w:rPr>
          <w:b/>
          <w:iCs/>
          <w:sz w:val="22"/>
          <w:szCs w:val="22"/>
        </w:rPr>
        <w:t xml:space="preserve"> </w:t>
      </w:r>
      <w:r w:rsidR="008F61F8">
        <w:rPr>
          <w:b/>
          <w:iCs/>
          <w:sz w:val="22"/>
          <w:szCs w:val="22"/>
        </w:rPr>
        <w:t>151/2022</w:t>
      </w:r>
    </w:p>
    <w:p w:rsidR="008A69E2" w:rsidRPr="00FA02A3" w:rsidP="004C1116">
      <w:pPr>
        <w:pStyle w:val="BodyTextIndent2"/>
        <w:ind w:left="3402" w:firstLine="0"/>
        <w:rPr>
          <w:b/>
          <w:iCs/>
          <w:sz w:val="22"/>
          <w:szCs w:val="22"/>
        </w:rPr>
      </w:pPr>
    </w:p>
    <w:p w:rsidR="00905EEB" w:rsidRPr="00FA02A3" w:rsidP="004C1116">
      <w:pPr>
        <w:pStyle w:val="BodyTextIndent2"/>
        <w:ind w:left="3402" w:firstLine="0"/>
        <w:rPr>
          <w:b/>
          <w:iCs/>
          <w:sz w:val="22"/>
          <w:szCs w:val="22"/>
        </w:rPr>
      </w:pPr>
    </w:p>
    <w:p w:rsidR="005D7CD1" w:rsidRPr="00FA02A3" w:rsidP="004C1116">
      <w:pPr>
        <w:pStyle w:val="BodyTextIndent2"/>
        <w:ind w:left="3402" w:firstLine="0"/>
        <w:rPr>
          <w:iCs/>
          <w:sz w:val="22"/>
          <w:szCs w:val="22"/>
        </w:rPr>
      </w:pPr>
      <w:r w:rsidRPr="00FA02A3">
        <w:rPr>
          <w:iCs/>
          <w:sz w:val="22"/>
          <w:szCs w:val="22"/>
        </w:rPr>
        <w:t>Data</w:t>
      </w:r>
      <w:r w:rsidRPr="00FA02A3" w:rsidR="00DA01E2">
        <w:rPr>
          <w:iCs/>
          <w:sz w:val="22"/>
          <w:szCs w:val="22"/>
        </w:rPr>
        <w:t xml:space="preserve">: </w:t>
      </w:r>
      <w:r w:rsidR="00FD17C5">
        <w:rPr>
          <w:iCs/>
          <w:sz w:val="22"/>
          <w:szCs w:val="22"/>
        </w:rPr>
        <w:t>30</w:t>
      </w:r>
      <w:r w:rsidRPr="00FA02A3" w:rsidR="00AE7330">
        <w:rPr>
          <w:iCs/>
          <w:sz w:val="22"/>
          <w:szCs w:val="22"/>
        </w:rPr>
        <w:t>/</w:t>
      </w:r>
      <w:r w:rsidRPr="00FA02A3" w:rsidR="001E7856">
        <w:rPr>
          <w:iCs/>
          <w:sz w:val="22"/>
          <w:szCs w:val="22"/>
        </w:rPr>
        <w:t>11</w:t>
      </w:r>
      <w:r w:rsidRPr="00FA02A3" w:rsidR="00AE7330">
        <w:rPr>
          <w:iCs/>
          <w:sz w:val="22"/>
          <w:szCs w:val="22"/>
        </w:rPr>
        <w:t>/2022</w:t>
      </w:r>
    </w:p>
    <w:p w:rsidR="008A69E2" w:rsidRPr="00FA02A3" w:rsidP="004C1116">
      <w:pPr>
        <w:pStyle w:val="BodyTextIndent2"/>
        <w:ind w:left="3402" w:firstLine="0"/>
        <w:rPr>
          <w:iCs/>
          <w:sz w:val="22"/>
          <w:szCs w:val="22"/>
        </w:rPr>
      </w:pPr>
    </w:p>
    <w:p w:rsidR="005D7CD1" w:rsidRPr="00FA02A3" w:rsidP="004C1116">
      <w:pPr>
        <w:ind w:left="3402"/>
        <w:jc w:val="both"/>
        <w:rPr>
          <w:sz w:val="22"/>
          <w:szCs w:val="22"/>
        </w:rPr>
      </w:pPr>
    </w:p>
    <w:p w:rsidR="008A69E2" w:rsidRPr="00FA02A3" w:rsidP="004C1116">
      <w:pPr>
        <w:ind w:left="3402"/>
        <w:jc w:val="both"/>
        <w:rPr>
          <w:bCs/>
          <w:iCs/>
          <w:sz w:val="22"/>
          <w:szCs w:val="22"/>
        </w:rPr>
      </w:pPr>
      <w:r w:rsidRPr="00FA02A3">
        <w:rPr>
          <w:bCs/>
          <w:iCs/>
          <w:sz w:val="22"/>
          <w:szCs w:val="22"/>
        </w:rPr>
        <w:t>Dispõe sobre a denominação d</w:t>
      </w:r>
      <w:r w:rsidRPr="00FA02A3" w:rsidR="00AE7330">
        <w:rPr>
          <w:bCs/>
          <w:iCs/>
          <w:sz w:val="22"/>
          <w:szCs w:val="22"/>
        </w:rPr>
        <w:t xml:space="preserve">o </w:t>
      </w:r>
      <w:r w:rsidRPr="00FA02A3" w:rsidR="001E7856">
        <w:rPr>
          <w:bCs/>
          <w:iCs/>
          <w:sz w:val="22"/>
          <w:szCs w:val="22"/>
        </w:rPr>
        <w:t>Posto de Saúde Central</w:t>
      </w:r>
      <w:r w:rsidRPr="00FA02A3" w:rsidR="00BC69A1">
        <w:rPr>
          <w:bCs/>
          <w:iCs/>
          <w:sz w:val="22"/>
          <w:szCs w:val="22"/>
        </w:rPr>
        <w:t xml:space="preserve">, </w:t>
      </w:r>
      <w:r w:rsidRPr="00FA02A3" w:rsidR="00BC69A1">
        <w:rPr>
          <w:sz w:val="22"/>
          <w:szCs w:val="22"/>
        </w:rPr>
        <w:t>localizado no Bairro Centro Norte, no Município de Sorriso - MT.</w:t>
      </w:r>
    </w:p>
    <w:p w:rsidR="00905EEB" w:rsidRPr="00FA02A3" w:rsidP="004C1116">
      <w:pPr>
        <w:ind w:left="3402"/>
        <w:jc w:val="both"/>
        <w:rPr>
          <w:b/>
          <w:bCs/>
          <w:iCs/>
          <w:sz w:val="22"/>
          <w:szCs w:val="22"/>
        </w:rPr>
      </w:pPr>
    </w:p>
    <w:p w:rsidR="00A75C94" w:rsidRPr="00FA02A3" w:rsidP="004C1116">
      <w:pPr>
        <w:pStyle w:val="BodyTextIndent"/>
        <w:ind w:left="3402" w:firstLine="0"/>
        <w:rPr>
          <w:bCs/>
          <w:color w:val="000000"/>
          <w:sz w:val="22"/>
          <w:szCs w:val="22"/>
        </w:rPr>
      </w:pPr>
    </w:p>
    <w:p w:rsidR="00905EEB" w:rsidRPr="00FA02A3" w:rsidP="004C1116">
      <w:pPr>
        <w:ind w:left="3402"/>
        <w:jc w:val="both"/>
        <w:rPr>
          <w:b/>
          <w:bCs/>
          <w:sz w:val="22"/>
          <w:szCs w:val="22"/>
        </w:rPr>
      </w:pPr>
      <w:r w:rsidRPr="00FA02A3">
        <w:rPr>
          <w:b/>
          <w:bCs/>
          <w:sz w:val="22"/>
          <w:szCs w:val="22"/>
        </w:rPr>
        <w:t xml:space="preserve">Marlon Zanella </w:t>
      </w:r>
      <w:r w:rsidR="00E81851">
        <w:rPr>
          <w:b/>
          <w:bCs/>
          <w:sz w:val="22"/>
          <w:szCs w:val="22"/>
        </w:rPr>
        <w:t>–</w:t>
      </w:r>
      <w:r w:rsidRPr="00FA02A3">
        <w:rPr>
          <w:b/>
          <w:bCs/>
          <w:sz w:val="22"/>
          <w:szCs w:val="22"/>
        </w:rPr>
        <w:t xml:space="preserve"> MDB</w:t>
      </w:r>
      <w:r w:rsidR="00E81851">
        <w:rPr>
          <w:b/>
          <w:bCs/>
          <w:sz w:val="22"/>
          <w:szCs w:val="22"/>
        </w:rPr>
        <w:t xml:space="preserve">, </w:t>
      </w:r>
      <w:r w:rsidRPr="00E81851" w:rsidR="00E81851">
        <w:rPr>
          <w:b/>
          <w:bCs/>
          <w:sz w:val="22"/>
          <w:szCs w:val="22"/>
        </w:rPr>
        <w:t>ACACIO AMBROSINI</w:t>
      </w:r>
      <w:r w:rsidRPr="00E81851" w:rsidR="00E81851">
        <w:t xml:space="preserve"> </w:t>
      </w:r>
      <w:r w:rsidR="00E81851">
        <w:rPr>
          <w:b/>
          <w:bCs/>
          <w:sz w:val="22"/>
          <w:szCs w:val="22"/>
        </w:rPr>
        <w:t xml:space="preserve">– </w:t>
      </w:r>
      <w:r w:rsidRPr="00E81851" w:rsidR="00E81851">
        <w:rPr>
          <w:b/>
          <w:bCs/>
          <w:sz w:val="22"/>
          <w:szCs w:val="22"/>
        </w:rPr>
        <w:t>REPUBLICANOS</w:t>
      </w:r>
      <w:r w:rsidR="00E81851">
        <w:rPr>
          <w:b/>
          <w:bCs/>
          <w:sz w:val="22"/>
          <w:szCs w:val="22"/>
        </w:rPr>
        <w:t xml:space="preserve"> </w:t>
      </w:r>
      <w:r w:rsidRPr="00FA02A3" w:rsidR="00EB14BE">
        <w:rPr>
          <w:bCs/>
          <w:iCs/>
          <w:sz w:val="22"/>
          <w:szCs w:val="22"/>
        </w:rPr>
        <w:t xml:space="preserve">e vereadores abaixo assinados, </w:t>
      </w:r>
      <w:r w:rsidRPr="00FA02A3" w:rsidR="001E39D3">
        <w:rPr>
          <w:bCs/>
          <w:iCs/>
          <w:sz w:val="22"/>
          <w:szCs w:val="22"/>
        </w:rPr>
        <w:t>com assento nesta Casa, com fulcro no Artigo 108</w:t>
      </w:r>
      <w:r w:rsidRPr="00FA02A3" w:rsidR="00C4101C">
        <w:rPr>
          <w:bCs/>
          <w:iCs/>
          <w:sz w:val="22"/>
          <w:szCs w:val="22"/>
        </w:rPr>
        <w:t xml:space="preserve"> do</w:t>
      </w:r>
      <w:r w:rsidRPr="00FA02A3" w:rsidR="00B85954">
        <w:rPr>
          <w:bCs/>
          <w:iCs/>
          <w:sz w:val="22"/>
          <w:szCs w:val="22"/>
        </w:rPr>
        <w:t xml:space="preserve"> Regimento interno, encaminha</w:t>
      </w:r>
      <w:r w:rsidRPr="00FA02A3" w:rsidR="00B71F55">
        <w:rPr>
          <w:bCs/>
          <w:iCs/>
          <w:sz w:val="22"/>
          <w:szCs w:val="22"/>
        </w:rPr>
        <w:t>m</w:t>
      </w:r>
      <w:r w:rsidRPr="00FA02A3" w:rsidR="00B85954">
        <w:rPr>
          <w:bCs/>
          <w:iCs/>
          <w:sz w:val="22"/>
          <w:szCs w:val="22"/>
        </w:rPr>
        <w:t xml:space="preserve"> para deliberação</w:t>
      </w:r>
      <w:r w:rsidRPr="00FA02A3" w:rsidR="001E39D3">
        <w:rPr>
          <w:bCs/>
          <w:iCs/>
          <w:sz w:val="22"/>
          <w:szCs w:val="22"/>
        </w:rPr>
        <w:t xml:space="preserve"> do Soberano Plenário o seguinte Projeto de Lei:</w:t>
      </w:r>
    </w:p>
    <w:p w:rsidR="00905EEB" w:rsidRPr="00FA02A3" w:rsidP="004C1116">
      <w:pPr>
        <w:ind w:firstLine="1418"/>
        <w:jc w:val="both"/>
        <w:rPr>
          <w:b/>
          <w:sz w:val="22"/>
          <w:szCs w:val="22"/>
        </w:rPr>
      </w:pPr>
    </w:p>
    <w:p w:rsidR="00905EEB" w:rsidRPr="00FA02A3" w:rsidP="004C1116">
      <w:pPr>
        <w:ind w:firstLine="1418"/>
        <w:jc w:val="both"/>
        <w:rPr>
          <w:b/>
          <w:sz w:val="22"/>
          <w:szCs w:val="22"/>
        </w:rPr>
      </w:pPr>
    </w:p>
    <w:p w:rsidR="001E7856" w:rsidRPr="00FA02A3" w:rsidP="004C1116">
      <w:pPr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Art. 1</w:t>
      </w:r>
      <w:r w:rsidRPr="00FA02A3" w:rsidR="00BC69A1">
        <w:rPr>
          <w:sz w:val="22"/>
          <w:szCs w:val="22"/>
        </w:rPr>
        <w:t>º</w:t>
      </w:r>
      <w:r w:rsidRPr="00FA02A3">
        <w:rPr>
          <w:sz w:val="22"/>
          <w:szCs w:val="22"/>
        </w:rPr>
        <w:t xml:space="preserve"> Fica denominado de “</w:t>
      </w:r>
      <w:r w:rsidR="00F14DD5">
        <w:rPr>
          <w:sz w:val="22"/>
          <w:szCs w:val="22"/>
        </w:rPr>
        <w:t xml:space="preserve">Posto de Saúde Central - </w:t>
      </w:r>
      <w:r w:rsidRPr="00FA02A3">
        <w:rPr>
          <w:sz w:val="22"/>
          <w:szCs w:val="22"/>
        </w:rPr>
        <w:t>Gleidson</w:t>
      </w:r>
      <w:r w:rsidRPr="00FA02A3">
        <w:rPr>
          <w:sz w:val="22"/>
          <w:szCs w:val="22"/>
        </w:rPr>
        <w:t xml:space="preserve"> Alves do Amaral” o </w:t>
      </w:r>
      <w:r w:rsidRPr="00FA02A3">
        <w:rPr>
          <w:bCs/>
          <w:iCs/>
          <w:sz w:val="22"/>
          <w:szCs w:val="22"/>
        </w:rPr>
        <w:t>Posto de Saúde</w:t>
      </w:r>
      <w:r w:rsidR="00F14DD5">
        <w:rPr>
          <w:bCs/>
          <w:iCs/>
          <w:sz w:val="22"/>
          <w:szCs w:val="22"/>
        </w:rPr>
        <w:t xml:space="preserve">, localizado na Avenida Brasil, em frente à Escola Municipal Ivete Lourdes </w:t>
      </w:r>
      <w:r w:rsidR="00F14DD5">
        <w:rPr>
          <w:bCs/>
          <w:iCs/>
          <w:sz w:val="22"/>
          <w:szCs w:val="22"/>
        </w:rPr>
        <w:t>Arenhardt</w:t>
      </w:r>
      <w:r w:rsidR="00F14DD5">
        <w:rPr>
          <w:bCs/>
          <w:iCs/>
          <w:sz w:val="22"/>
          <w:szCs w:val="22"/>
        </w:rPr>
        <w:t>,</w:t>
      </w:r>
      <w:r w:rsidRPr="00FA02A3">
        <w:rPr>
          <w:sz w:val="22"/>
          <w:szCs w:val="22"/>
        </w:rPr>
        <w:t xml:space="preserve"> Centro Norte,</w:t>
      </w:r>
      <w:bookmarkStart w:id="0" w:name="_GoBack"/>
      <w:bookmarkEnd w:id="0"/>
      <w:r w:rsidRPr="00FA02A3">
        <w:rPr>
          <w:sz w:val="22"/>
          <w:szCs w:val="22"/>
        </w:rPr>
        <w:t xml:space="preserve"> no Município de Sorriso - MT.</w:t>
      </w:r>
    </w:p>
    <w:p w:rsidR="001E7856" w:rsidRPr="00FA02A3" w:rsidP="004C1116">
      <w:pPr>
        <w:ind w:firstLine="1418"/>
        <w:jc w:val="both"/>
        <w:rPr>
          <w:sz w:val="22"/>
          <w:szCs w:val="22"/>
        </w:rPr>
      </w:pPr>
    </w:p>
    <w:p w:rsidR="00905EEB" w:rsidRPr="00FA02A3" w:rsidP="004C1116">
      <w:pPr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Art. 2º Esta Lei entra em vigor na data de sua publicação.</w:t>
      </w:r>
    </w:p>
    <w:p w:rsidR="00905EEB" w:rsidRPr="00FA02A3" w:rsidP="004C1116">
      <w:pPr>
        <w:ind w:firstLine="1418"/>
        <w:jc w:val="both"/>
        <w:rPr>
          <w:sz w:val="22"/>
          <w:szCs w:val="22"/>
        </w:rPr>
      </w:pPr>
    </w:p>
    <w:p w:rsidR="0079365E" w:rsidRPr="00FA02A3" w:rsidP="004C1116">
      <w:pPr>
        <w:ind w:firstLine="1418"/>
        <w:jc w:val="both"/>
        <w:rPr>
          <w:sz w:val="22"/>
          <w:szCs w:val="22"/>
        </w:rPr>
      </w:pPr>
    </w:p>
    <w:p w:rsidR="005D7CD1" w:rsidRPr="00FA02A3" w:rsidP="004C1116">
      <w:pPr>
        <w:ind w:firstLine="1418"/>
        <w:rPr>
          <w:iCs/>
          <w:sz w:val="22"/>
          <w:szCs w:val="22"/>
        </w:rPr>
      </w:pPr>
      <w:r w:rsidRPr="00FA02A3">
        <w:rPr>
          <w:iCs/>
          <w:sz w:val="22"/>
          <w:szCs w:val="22"/>
        </w:rPr>
        <w:t>Câmara Municipal de Sorri</w:t>
      </w:r>
      <w:r w:rsidRPr="00FA02A3" w:rsidR="00957B14">
        <w:rPr>
          <w:iCs/>
          <w:sz w:val="22"/>
          <w:szCs w:val="22"/>
        </w:rPr>
        <w:t xml:space="preserve">so, Estado de Mato Grosso, em </w:t>
      </w:r>
      <w:r w:rsidR="00FD17C5">
        <w:rPr>
          <w:iCs/>
          <w:sz w:val="22"/>
          <w:szCs w:val="22"/>
        </w:rPr>
        <w:t>30</w:t>
      </w:r>
      <w:r w:rsidRPr="00FA02A3" w:rsidR="00AE7330">
        <w:rPr>
          <w:iCs/>
          <w:sz w:val="22"/>
          <w:szCs w:val="22"/>
        </w:rPr>
        <w:t xml:space="preserve"> de </w:t>
      </w:r>
      <w:r w:rsidRPr="00FA02A3" w:rsidR="00BC69A1">
        <w:rPr>
          <w:iCs/>
          <w:sz w:val="22"/>
          <w:szCs w:val="22"/>
        </w:rPr>
        <w:t>novembro</w:t>
      </w:r>
      <w:r w:rsidRPr="00FA02A3" w:rsidR="00AE7330">
        <w:rPr>
          <w:iCs/>
          <w:sz w:val="22"/>
          <w:szCs w:val="22"/>
        </w:rPr>
        <w:t xml:space="preserve"> de 2022</w:t>
      </w:r>
      <w:r w:rsidRPr="00FA02A3">
        <w:rPr>
          <w:iCs/>
          <w:sz w:val="22"/>
          <w:szCs w:val="22"/>
        </w:rPr>
        <w:t>.</w:t>
      </w:r>
    </w:p>
    <w:p w:rsidR="00552EC1" w:rsidRPr="00FA02A3" w:rsidP="004C1116">
      <w:pPr>
        <w:ind w:firstLine="1418"/>
        <w:rPr>
          <w:iCs/>
          <w:sz w:val="22"/>
          <w:szCs w:val="22"/>
        </w:rPr>
      </w:pPr>
    </w:p>
    <w:p w:rsidR="00552EC1" w:rsidRPr="00FA02A3" w:rsidP="004C1116">
      <w:pPr>
        <w:ind w:firstLine="1418"/>
        <w:rPr>
          <w:iCs/>
          <w:sz w:val="22"/>
          <w:szCs w:val="22"/>
        </w:rPr>
      </w:pPr>
    </w:p>
    <w:p w:rsidR="0071696A" w:rsidRPr="00FA02A3" w:rsidP="004C1116">
      <w:pPr>
        <w:ind w:firstLine="1418"/>
        <w:rPr>
          <w:iCs/>
          <w:sz w:val="22"/>
          <w:szCs w:val="22"/>
        </w:rPr>
      </w:pPr>
    </w:p>
    <w:p w:rsidR="004C1116" w:rsidRPr="00FA02A3" w:rsidP="004C1116">
      <w:pPr>
        <w:ind w:firstLine="1418"/>
        <w:rPr>
          <w:iCs/>
          <w:sz w:val="22"/>
          <w:szCs w:val="22"/>
        </w:rPr>
      </w:pPr>
    </w:p>
    <w:p w:rsidR="006E34FB" w:rsidRPr="00FA02A3" w:rsidP="004C1116">
      <w:pPr>
        <w:ind w:firstLine="1418"/>
        <w:rPr>
          <w:iCs/>
          <w:sz w:val="22"/>
          <w:szCs w:val="22"/>
        </w:rPr>
      </w:pPr>
    </w:p>
    <w:p w:rsidR="00AC4C03" w:rsidRPr="00FA02A3" w:rsidP="004C1116">
      <w:pPr>
        <w:ind w:firstLine="1418"/>
        <w:rPr>
          <w:i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7"/>
        <w:gridCol w:w="835"/>
        <w:gridCol w:w="1640"/>
        <w:gridCol w:w="1648"/>
        <w:gridCol w:w="813"/>
        <w:gridCol w:w="2462"/>
      </w:tblGrid>
      <w:tr w:rsidTr="00683BF2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457" w:type="dxa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MARLON ZANELLA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75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ACACIO AMBROSINI</w:t>
            </w:r>
          </w:p>
          <w:p w:rsidR="00E81851" w:rsidRPr="00FA02A3" w:rsidP="00E81851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Vereador </w:t>
            </w:r>
            <w:r w:rsidRPr="00FA02A3">
              <w:rPr>
                <w:b/>
                <w:sz w:val="22"/>
                <w:szCs w:val="22"/>
              </w:rPr>
              <w:t>REPUBLICANOS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1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DIOGO KRIGUER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457" w:type="dxa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IAGO MELLA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JANE DELALIBERA</w:t>
            </w:r>
          </w:p>
          <w:p w:rsidR="00BC69A1" w:rsidRPr="00FA02A3" w:rsidP="00A86DF7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2A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E81851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CELSO KOZAK </w:t>
            </w: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 xml:space="preserve">Vereador </w:t>
            </w:r>
            <w:r w:rsidRPr="00FA02A3" w:rsidR="00E81851">
              <w:rPr>
                <w:b/>
                <w:bCs/>
                <w:sz w:val="22"/>
                <w:szCs w:val="22"/>
              </w:rPr>
              <w:t>PSDB</w:t>
            </w:r>
          </w:p>
          <w:p w:rsidR="00BC69A1" w:rsidRPr="00FA02A3" w:rsidP="00E81851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2" w:type="dxa"/>
          </w:tcPr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MAURICIO GOMES</w:t>
            </w: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PSB</w:t>
            </w: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683BF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92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RODRIGO MACHADO</w:t>
            </w:r>
          </w:p>
          <w:p w:rsidR="00BC69A1" w:rsidRPr="00FA02A3" w:rsidP="00A86DF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 xml:space="preserve">WANDERLEY PAULO </w:t>
            </w: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PROGRESSISTAS</w:t>
            </w:r>
          </w:p>
          <w:p w:rsidR="00BC69A1" w:rsidRPr="00FA02A3" w:rsidP="00A86DF7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BC69A1" w:rsidRPr="00FA02A3" w:rsidP="00A86DF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ZÉ DA PANTANAL</w:t>
            </w:r>
          </w:p>
          <w:p w:rsidR="00BC69A1" w:rsidRPr="00FA02A3" w:rsidP="00A86DF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6E34FB" w:rsidRPr="00FA02A3" w:rsidP="004C1116">
      <w:pPr>
        <w:jc w:val="center"/>
        <w:rPr>
          <w:iCs/>
          <w:sz w:val="22"/>
          <w:szCs w:val="22"/>
        </w:rPr>
      </w:pPr>
    </w:p>
    <w:p w:rsidR="006E34FB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AE7330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AE7330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EB14BE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AE7330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EB14BE" w:rsidP="004C1116">
      <w:pPr>
        <w:ind w:firstLine="1418"/>
        <w:jc w:val="center"/>
        <w:rPr>
          <w:iCs/>
          <w:sz w:val="22"/>
          <w:szCs w:val="22"/>
        </w:rPr>
      </w:pPr>
    </w:p>
    <w:p w:rsidR="00FA02A3" w:rsidP="004C1116">
      <w:pPr>
        <w:ind w:firstLine="1418"/>
        <w:jc w:val="center"/>
        <w:rPr>
          <w:iCs/>
          <w:sz w:val="22"/>
          <w:szCs w:val="22"/>
        </w:rPr>
      </w:pPr>
    </w:p>
    <w:p w:rsidR="00FA02A3" w:rsidP="004C1116">
      <w:pPr>
        <w:ind w:firstLine="1418"/>
        <w:jc w:val="center"/>
        <w:rPr>
          <w:iCs/>
          <w:sz w:val="22"/>
          <w:szCs w:val="22"/>
        </w:rPr>
      </w:pPr>
    </w:p>
    <w:p w:rsidR="00FA02A3" w:rsidP="004C1116">
      <w:pPr>
        <w:ind w:firstLine="1418"/>
        <w:jc w:val="center"/>
        <w:rPr>
          <w:iCs/>
          <w:sz w:val="22"/>
          <w:szCs w:val="22"/>
        </w:rPr>
      </w:pPr>
    </w:p>
    <w:p w:rsidR="00FA02A3" w:rsidRPr="00FA02A3" w:rsidP="004C1116">
      <w:pPr>
        <w:ind w:firstLine="1418"/>
        <w:jc w:val="center"/>
        <w:rPr>
          <w:iCs/>
          <w:sz w:val="22"/>
          <w:szCs w:val="22"/>
        </w:rPr>
      </w:pPr>
    </w:p>
    <w:p w:rsidR="00E31BB2" w:rsidRPr="00FA02A3" w:rsidP="00C06C2A">
      <w:pPr>
        <w:rPr>
          <w:b/>
          <w:sz w:val="22"/>
          <w:szCs w:val="22"/>
        </w:rPr>
      </w:pPr>
    </w:p>
    <w:p w:rsidR="00F5783F" w:rsidRPr="00FA02A3" w:rsidP="00C06C2A">
      <w:pPr>
        <w:rPr>
          <w:b/>
          <w:sz w:val="22"/>
          <w:szCs w:val="22"/>
        </w:rPr>
      </w:pPr>
      <w:r w:rsidRPr="00FA02A3">
        <w:rPr>
          <w:b/>
          <w:sz w:val="22"/>
          <w:szCs w:val="22"/>
        </w:rPr>
        <w:t xml:space="preserve">                                                                      </w:t>
      </w:r>
      <w:r w:rsidRPr="00FA02A3" w:rsidR="00117DBE">
        <w:rPr>
          <w:b/>
          <w:sz w:val="22"/>
          <w:szCs w:val="22"/>
        </w:rPr>
        <w:t>JUSTIFICATIVA</w:t>
      </w:r>
    </w:p>
    <w:p w:rsidR="00F5783F" w:rsidRPr="00FA02A3" w:rsidP="00F5783F">
      <w:pPr>
        <w:ind w:firstLine="1418"/>
        <w:jc w:val="center"/>
        <w:rPr>
          <w:b/>
          <w:sz w:val="22"/>
          <w:szCs w:val="22"/>
        </w:rPr>
      </w:pP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A denominação do Posto de Saúde Central</w:t>
      </w:r>
      <w:r w:rsidRPr="00FA02A3" w:rsidR="004F192E">
        <w:rPr>
          <w:sz w:val="22"/>
          <w:szCs w:val="22"/>
        </w:rPr>
        <w:t xml:space="preserve"> </w:t>
      </w:r>
      <w:r w:rsidRPr="00FA02A3">
        <w:rPr>
          <w:sz w:val="22"/>
          <w:szCs w:val="22"/>
        </w:rPr>
        <w:t>é um reconhecimento ao</w:t>
      </w:r>
      <w:r w:rsidRPr="00FA02A3" w:rsidR="001C5714">
        <w:rPr>
          <w:sz w:val="22"/>
          <w:szCs w:val="22"/>
        </w:rPr>
        <w:t xml:space="preserve"> </w:t>
      </w:r>
      <w:r w:rsidRPr="00FA02A3">
        <w:rPr>
          <w:sz w:val="22"/>
          <w:szCs w:val="22"/>
        </w:rPr>
        <w:t>Senhor Gleidson Alves do Amaral, nascido em 21 de agosto de 1964, na cidade de Rubiataba – GO, filho de Gasparina Luísa do Amaral e Afonso Alves do Amaral.</w:t>
      </w: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 xml:space="preserve">Em 1986 o homenageado </w:t>
      </w:r>
      <w:r w:rsidRPr="00FA02A3" w:rsidR="00E31BB2">
        <w:rPr>
          <w:sz w:val="22"/>
          <w:szCs w:val="22"/>
        </w:rPr>
        <w:t>mudou-se</w:t>
      </w:r>
      <w:r w:rsidRPr="00FA02A3">
        <w:rPr>
          <w:sz w:val="22"/>
          <w:szCs w:val="22"/>
        </w:rPr>
        <w:t xml:space="preserve"> para Sorriso e constituiu uma empresa farmacêutica, Drogaria Amaral, que est</w:t>
      </w:r>
      <w:r w:rsidR="002D1915">
        <w:rPr>
          <w:sz w:val="22"/>
          <w:szCs w:val="22"/>
        </w:rPr>
        <w:t>á</w:t>
      </w:r>
      <w:r w:rsidRPr="00FA02A3">
        <w:rPr>
          <w:sz w:val="22"/>
          <w:szCs w:val="22"/>
        </w:rPr>
        <w:t xml:space="preserve"> em pleno funcionamento até hoje.</w:t>
      </w: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 xml:space="preserve">Comerciante e pioneiro, </w:t>
      </w:r>
      <w:r w:rsidRPr="00FA02A3" w:rsidR="00AF6312">
        <w:rPr>
          <w:sz w:val="22"/>
          <w:szCs w:val="22"/>
        </w:rPr>
        <w:t xml:space="preserve">popularmente conhecido como Amaral, </w:t>
      </w:r>
      <w:r w:rsidRPr="00FA02A3">
        <w:rPr>
          <w:sz w:val="22"/>
          <w:szCs w:val="22"/>
        </w:rPr>
        <w:t xml:space="preserve">o homenageado contribuiu </w:t>
      </w:r>
      <w:r w:rsidRPr="00FA02A3" w:rsidR="00FA02A3">
        <w:rPr>
          <w:sz w:val="22"/>
          <w:szCs w:val="22"/>
        </w:rPr>
        <w:t>para o</w:t>
      </w:r>
      <w:r w:rsidRPr="00FA02A3">
        <w:rPr>
          <w:sz w:val="22"/>
          <w:szCs w:val="22"/>
        </w:rPr>
        <w:t xml:space="preserve"> desenvolvimento econômico do Município, atendendo toda a população a mais de 30 (trinta) anos.</w:t>
      </w:r>
    </w:p>
    <w:p w:rsidR="00AF6312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</w:p>
    <w:p w:rsidR="00AF6312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Durante todo esse tempo</w:t>
      </w:r>
      <w:r w:rsidRPr="00FA02A3" w:rsidR="00FA02A3">
        <w:rPr>
          <w:sz w:val="22"/>
          <w:szCs w:val="22"/>
        </w:rPr>
        <w:t>,</w:t>
      </w:r>
      <w:r w:rsidRPr="00FA02A3">
        <w:rPr>
          <w:sz w:val="22"/>
          <w:szCs w:val="22"/>
        </w:rPr>
        <w:t xml:space="preserve"> sempre buscou ajudar à população, promovendo</w:t>
      </w:r>
      <w:r w:rsidRPr="00FA02A3" w:rsidR="00FA02A3">
        <w:rPr>
          <w:sz w:val="22"/>
          <w:szCs w:val="22"/>
        </w:rPr>
        <w:t>, inclusive,</w:t>
      </w:r>
      <w:r w:rsidRPr="00FA02A3">
        <w:rPr>
          <w:sz w:val="22"/>
          <w:szCs w:val="22"/>
        </w:rPr>
        <w:t xml:space="preserve"> atendimento farmacêutic</w:t>
      </w:r>
      <w:r w:rsidRPr="00FA02A3" w:rsidR="00FA02A3">
        <w:rPr>
          <w:sz w:val="22"/>
          <w:szCs w:val="22"/>
        </w:rPr>
        <w:t>o</w:t>
      </w:r>
      <w:r w:rsidRPr="00FA02A3">
        <w:rPr>
          <w:sz w:val="22"/>
          <w:szCs w:val="22"/>
        </w:rPr>
        <w:t xml:space="preserve"> na residência dos clientes, verificando a pressão, aplicando soro e injetáveis (quando necessário). Auxiliando, assim, diversas famílias.</w:t>
      </w:r>
    </w:p>
    <w:p w:rsidR="00BC69A1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</w:p>
    <w:p w:rsidR="00AF6312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Defensor</w:t>
      </w:r>
      <w:r w:rsidRPr="00FA02A3" w:rsidR="00FA0614">
        <w:rPr>
          <w:sz w:val="22"/>
          <w:szCs w:val="22"/>
        </w:rPr>
        <w:t xml:space="preserve"> do</w:t>
      </w:r>
      <w:r w:rsidRPr="00FA02A3">
        <w:rPr>
          <w:sz w:val="22"/>
          <w:szCs w:val="22"/>
        </w:rPr>
        <w:t xml:space="preserve"> comércio local, Amaral foi sócio da Câmara de Dirigentes Lojistas de Sorriso, onde já atuou como colaborador do conselho fiscal.  </w:t>
      </w:r>
      <w:r w:rsidRPr="00FA02A3" w:rsidR="00E42BE0">
        <w:rPr>
          <w:sz w:val="22"/>
          <w:szCs w:val="22"/>
        </w:rPr>
        <w:t xml:space="preserve">Ademais, </w:t>
      </w:r>
      <w:r w:rsidRPr="00FA02A3" w:rsidR="00FA0614">
        <w:rPr>
          <w:sz w:val="22"/>
          <w:szCs w:val="22"/>
        </w:rPr>
        <w:t>em diversas</w:t>
      </w:r>
      <w:r w:rsidRPr="00FA02A3">
        <w:rPr>
          <w:sz w:val="22"/>
          <w:szCs w:val="22"/>
        </w:rPr>
        <w:t xml:space="preserve"> ocasiões</w:t>
      </w:r>
      <w:r w:rsidRPr="00FA02A3" w:rsidR="00FA0614">
        <w:rPr>
          <w:sz w:val="22"/>
          <w:szCs w:val="22"/>
        </w:rPr>
        <w:t xml:space="preserve">, quando Sorriso ainda não possuía Corpo de Bombeiros, </w:t>
      </w:r>
      <w:r w:rsidRPr="00FA02A3">
        <w:rPr>
          <w:sz w:val="22"/>
          <w:szCs w:val="22"/>
        </w:rPr>
        <w:t>emprestava</w:t>
      </w:r>
      <w:r w:rsidRPr="00FA02A3" w:rsidR="00FA0614">
        <w:rPr>
          <w:sz w:val="22"/>
          <w:szCs w:val="22"/>
        </w:rPr>
        <w:t xml:space="preserve"> seu</w:t>
      </w:r>
      <w:r w:rsidRPr="00FA02A3">
        <w:rPr>
          <w:sz w:val="22"/>
          <w:szCs w:val="22"/>
        </w:rPr>
        <w:t xml:space="preserve"> barco para auxiliar </w:t>
      </w:r>
      <w:r w:rsidRPr="00FA02A3" w:rsidR="00FA0614">
        <w:rPr>
          <w:sz w:val="22"/>
          <w:szCs w:val="22"/>
        </w:rPr>
        <w:t>nas buscas</w:t>
      </w:r>
      <w:r w:rsidRPr="00FA02A3">
        <w:rPr>
          <w:sz w:val="22"/>
          <w:szCs w:val="22"/>
        </w:rPr>
        <w:t xml:space="preserve"> </w:t>
      </w:r>
      <w:r w:rsidRPr="00FA02A3" w:rsidR="00FA0614">
        <w:rPr>
          <w:sz w:val="22"/>
          <w:szCs w:val="22"/>
        </w:rPr>
        <w:t>de</w:t>
      </w:r>
      <w:r w:rsidRPr="00FA02A3">
        <w:rPr>
          <w:sz w:val="22"/>
          <w:szCs w:val="22"/>
        </w:rPr>
        <w:t xml:space="preserve"> pessoas desaparecidas </w:t>
      </w:r>
      <w:r w:rsidRPr="00FA02A3" w:rsidR="00FA0614">
        <w:rPr>
          <w:sz w:val="22"/>
          <w:szCs w:val="22"/>
        </w:rPr>
        <w:t>nos rios</w:t>
      </w:r>
      <w:r w:rsidRPr="00FA02A3">
        <w:rPr>
          <w:sz w:val="22"/>
          <w:szCs w:val="22"/>
        </w:rPr>
        <w:t xml:space="preserve"> da região</w:t>
      </w:r>
      <w:r w:rsidRPr="00FA02A3" w:rsidR="00FA0614">
        <w:rPr>
          <w:sz w:val="22"/>
          <w:szCs w:val="22"/>
        </w:rPr>
        <w:t>.</w:t>
      </w:r>
    </w:p>
    <w:p w:rsidR="00AF6312" w:rsidRPr="00FA02A3" w:rsidP="00E31BB2">
      <w:pPr>
        <w:pStyle w:val="NCNormalCentralizado"/>
        <w:ind w:firstLine="1418"/>
        <w:jc w:val="both"/>
        <w:rPr>
          <w:sz w:val="22"/>
          <w:szCs w:val="22"/>
        </w:rPr>
      </w:pPr>
    </w:p>
    <w:p w:rsidR="001403EC" w:rsidRPr="00FA02A3" w:rsidP="00E31BB2">
      <w:pPr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>Como profissional e ser humano influenciou de forma substancial</w:t>
      </w:r>
      <w:r w:rsidRPr="00FA02A3" w:rsidR="00E42BE0">
        <w:rPr>
          <w:sz w:val="22"/>
          <w:szCs w:val="22"/>
        </w:rPr>
        <w:t xml:space="preserve"> o crescimento do </w:t>
      </w:r>
      <w:r w:rsidRPr="00FA02A3" w:rsidR="00FA02A3">
        <w:rPr>
          <w:sz w:val="22"/>
          <w:szCs w:val="22"/>
        </w:rPr>
        <w:t>M</w:t>
      </w:r>
      <w:r w:rsidRPr="00FA02A3" w:rsidR="00E42BE0">
        <w:rPr>
          <w:sz w:val="22"/>
          <w:szCs w:val="22"/>
        </w:rPr>
        <w:t>unicípio</w:t>
      </w:r>
      <w:r w:rsidRPr="00FA02A3">
        <w:rPr>
          <w:sz w:val="22"/>
          <w:szCs w:val="22"/>
        </w:rPr>
        <w:t xml:space="preserve">, </w:t>
      </w:r>
      <w:r w:rsidRPr="00FA02A3" w:rsidR="00E42BE0">
        <w:rPr>
          <w:sz w:val="22"/>
          <w:szCs w:val="22"/>
        </w:rPr>
        <w:t xml:space="preserve">em especial na área da saúde, </w:t>
      </w:r>
      <w:r w:rsidRPr="00FA02A3">
        <w:rPr>
          <w:sz w:val="22"/>
          <w:szCs w:val="22"/>
        </w:rPr>
        <w:t>deixando de forma efetiva um legado.</w:t>
      </w:r>
    </w:p>
    <w:p w:rsidR="001403EC" w:rsidRPr="00FA02A3" w:rsidP="00E31BB2">
      <w:pPr>
        <w:ind w:firstLine="1418"/>
        <w:jc w:val="both"/>
        <w:rPr>
          <w:sz w:val="22"/>
          <w:szCs w:val="22"/>
        </w:rPr>
      </w:pPr>
    </w:p>
    <w:p w:rsidR="009469B0" w:rsidRPr="00FA02A3" w:rsidP="00E31BB2">
      <w:pPr>
        <w:ind w:firstLine="1418"/>
        <w:jc w:val="both"/>
        <w:rPr>
          <w:sz w:val="22"/>
          <w:szCs w:val="22"/>
        </w:rPr>
      </w:pPr>
      <w:r w:rsidRPr="00FA02A3">
        <w:rPr>
          <w:sz w:val="22"/>
          <w:szCs w:val="22"/>
        </w:rPr>
        <w:t xml:space="preserve">Em </w:t>
      </w:r>
      <w:r w:rsidRPr="00FA02A3" w:rsidR="00FA0614">
        <w:rPr>
          <w:sz w:val="22"/>
          <w:szCs w:val="22"/>
        </w:rPr>
        <w:t>2020</w:t>
      </w:r>
      <w:r w:rsidRPr="00FA02A3" w:rsidR="00117DBE">
        <w:rPr>
          <w:sz w:val="22"/>
          <w:szCs w:val="22"/>
        </w:rPr>
        <w:t xml:space="preserve"> </w:t>
      </w:r>
      <w:r w:rsidRPr="00FA02A3" w:rsidR="00FA0614">
        <w:rPr>
          <w:sz w:val="22"/>
          <w:szCs w:val="22"/>
        </w:rPr>
        <w:t>Amaral</w:t>
      </w:r>
      <w:r w:rsidRPr="00FA02A3">
        <w:rPr>
          <w:sz w:val="22"/>
          <w:szCs w:val="22"/>
        </w:rPr>
        <w:t xml:space="preserve"> enfrentou o vírus d</w:t>
      </w:r>
      <w:r w:rsidR="007715A0">
        <w:rPr>
          <w:sz w:val="22"/>
          <w:szCs w:val="22"/>
        </w:rPr>
        <w:t>a</w:t>
      </w:r>
      <w:r w:rsidRPr="00FA02A3">
        <w:rPr>
          <w:sz w:val="22"/>
          <w:szCs w:val="22"/>
        </w:rPr>
        <w:t xml:space="preserve"> Covid</w:t>
      </w:r>
      <w:r w:rsidRPr="00FA02A3" w:rsidR="00FA0614">
        <w:rPr>
          <w:sz w:val="22"/>
          <w:szCs w:val="22"/>
        </w:rPr>
        <w:t>-19 e</w:t>
      </w:r>
      <w:r w:rsidRPr="00FA02A3">
        <w:rPr>
          <w:sz w:val="22"/>
          <w:szCs w:val="22"/>
        </w:rPr>
        <w:t xml:space="preserve"> </w:t>
      </w:r>
      <w:r w:rsidRPr="00FA02A3" w:rsidR="00FA0614">
        <w:rPr>
          <w:sz w:val="22"/>
          <w:szCs w:val="22"/>
        </w:rPr>
        <w:t>não resistiu</w:t>
      </w:r>
      <w:r w:rsidRPr="00FA02A3">
        <w:rPr>
          <w:sz w:val="22"/>
          <w:szCs w:val="22"/>
        </w:rPr>
        <w:t xml:space="preserve"> aos </w:t>
      </w:r>
      <w:r w:rsidRPr="00FA02A3" w:rsidR="00FA0614">
        <w:rPr>
          <w:sz w:val="22"/>
          <w:szCs w:val="22"/>
        </w:rPr>
        <w:t xml:space="preserve">sintomas, vindo a </w:t>
      </w:r>
      <w:r w:rsidRPr="00FA02A3" w:rsidR="00D70331">
        <w:rPr>
          <w:sz w:val="22"/>
          <w:szCs w:val="22"/>
        </w:rPr>
        <w:t>falece</w:t>
      </w:r>
      <w:r w:rsidRPr="00FA02A3" w:rsidR="00FA0614">
        <w:rPr>
          <w:sz w:val="22"/>
          <w:szCs w:val="22"/>
        </w:rPr>
        <w:t>r</w:t>
      </w:r>
      <w:r w:rsidRPr="00FA02A3" w:rsidR="00D70331">
        <w:rPr>
          <w:sz w:val="22"/>
          <w:szCs w:val="22"/>
        </w:rPr>
        <w:t xml:space="preserve"> em 27 de </w:t>
      </w:r>
      <w:r w:rsidRPr="00FA02A3" w:rsidR="00FA0614">
        <w:rPr>
          <w:sz w:val="22"/>
          <w:szCs w:val="22"/>
        </w:rPr>
        <w:t>Junho</w:t>
      </w:r>
      <w:r w:rsidRPr="00FA02A3" w:rsidR="00D70331">
        <w:rPr>
          <w:sz w:val="22"/>
          <w:szCs w:val="22"/>
        </w:rPr>
        <w:t xml:space="preserve"> de 202</w:t>
      </w:r>
      <w:r w:rsidRPr="00FA02A3" w:rsidR="00FA0614">
        <w:rPr>
          <w:sz w:val="22"/>
          <w:szCs w:val="22"/>
        </w:rPr>
        <w:t>0</w:t>
      </w:r>
      <w:r w:rsidRPr="00FA02A3" w:rsidR="00D70331">
        <w:rPr>
          <w:sz w:val="22"/>
          <w:szCs w:val="22"/>
        </w:rPr>
        <w:t xml:space="preserve">. </w:t>
      </w:r>
    </w:p>
    <w:p w:rsidR="009469B0" w:rsidRPr="00FA02A3" w:rsidP="001403EC">
      <w:pPr>
        <w:jc w:val="both"/>
        <w:rPr>
          <w:sz w:val="22"/>
          <w:szCs w:val="22"/>
        </w:rPr>
      </w:pPr>
      <w:r w:rsidRPr="00FA02A3">
        <w:rPr>
          <w:sz w:val="22"/>
          <w:szCs w:val="22"/>
        </w:rPr>
        <w:t xml:space="preserve"> </w:t>
      </w:r>
    </w:p>
    <w:p w:rsidR="00552EC1" w:rsidRPr="00FA02A3" w:rsidP="00F5783F">
      <w:pPr>
        <w:ind w:firstLine="1418"/>
        <w:rPr>
          <w:sz w:val="22"/>
          <w:szCs w:val="22"/>
        </w:rPr>
      </w:pPr>
      <w:r w:rsidRPr="00FA02A3">
        <w:rPr>
          <w:sz w:val="22"/>
          <w:szCs w:val="22"/>
        </w:rPr>
        <w:t>Desta forma, é justa a homenagem ao Senhor Gleidson Alves do Amaral.</w:t>
      </w:r>
    </w:p>
    <w:p w:rsidR="00FA0614" w:rsidRPr="00FA02A3" w:rsidP="00F5783F">
      <w:pPr>
        <w:ind w:firstLine="1418"/>
        <w:rPr>
          <w:iCs/>
          <w:sz w:val="22"/>
          <w:szCs w:val="22"/>
        </w:rPr>
      </w:pPr>
    </w:p>
    <w:p w:rsidR="00F021EB" w:rsidRPr="00FA02A3" w:rsidP="00F021EB">
      <w:pPr>
        <w:ind w:firstLine="1418"/>
        <w:rPr>
          <w:iCs/>
          <w:sz w:val="22"/>
          <w:szCs w:val="22"/>
        </w:rPr>
      </w:pPr>
      <w:r w:rsidRPr="00FA02A3">
        <w:rPr>
          <w:iCs/>
          <w:sz w:val="22"/>
          <w:szCs w:val="22"/>
        </w:rPr>
        <w:t xml:space="preserve">Câmara Municipal de Sorriso, Estado de Mato Grosso, em </w:t>
      </w:r>
      <w:r w:rsidR="00FD17C5">
        <w:rPr>
          <w:iCs/>
          <w:sz w:val="22"/>
          <w:szCs w:val="22"/>
        </w:rPr>
        <w:t>30</w:t>
      </w:r>
      <w:r w:rsidRPr="00FA02A3" w:rsidR="00D70331">
        <w:rPr>
          <w:iCs/>
          <w:sz w:val="22"/>
          <w:szCs w:val="22"/>
        </w:rPr>
        <w:t xml:space="preserve"> de </w:t>
      </w:r>
      <w:r w:rsidRPr="00FA02A3" w:rsidR="00FA0614">
        <w:rPr>
          <w:iCs/>
          <w:sz w:val="22"/>
          <w:szCs w:val="22"/>
        </w:rPr>
        <w:t>novembro</w:t>
      </w:r>
      <w:r w:rsidRPr="00FA02A3" w:rsidR="00D70331">
        <w:rPr>
          <w:iCs/>
          <w:sz w:val="22"/>
          <w:szCs w:val="22"/>
        </w:rPr>
        <w:t xml:space="preserve"> de 2022</w:t>
      </w:r>
      <w:r w:rsidRPr="00FA02A3">
        <w:rPr>
          <w:iCs/>
          <w:sz w:val="22"/>
          <w:szCs w:val="22"/>
        </w:rPr>
        <w:t>.</w:t>
      </w:r>
    </w:p>
    <w:p w:rsidR="00683BF2" w:rsidP="00F021EB">
      <w:pPr>
        <w:ind w:firstLine="1418"/>
        <w:rPr>
          <w:iCs/>
          <w:sz w:val="22"/>
          <w:szCs w:val="22"/>
        </w:rPr>
      </w:pPr>
    </w:p>
    <w:p w:rsidR="00FA02A3" w:rsidRPr="00FA02A3" w:rsidP="00F021EB">
      <w:pPr>
        <w:ind w:firstLine="1418"/>
        <w:rPr>
          <w:iCs/>
          <w:sz w:val="22"/>
          <w:szCs w:val="22"/>
        </w:rPr>
      </w:pPr>
    </w:p>
    <w:p w:rsidR="00D70331" w:rsidRPr="00FA02A3" w:rsidP="00D70331">
      <w:pPr>
        <w:jc w:val="center"/>
        <w:rPr>
          <w:b/>
          <w:bCs/>
          <w:sz w:val="22"/>
          <w:szCs w:val="22"/>
        </w:rPr>
      </w:pPr>
    </w:p>
    <w:p w:rsidR="00F021EB" w:rsidRPr="00FA02A3" w:rsidP="00F021EB">
      <w:pPr>
        <w:ind w:firstLine="1418"/>
        <w:rPr>
          <w:iCs/>
          <w:sz w:val="22"/>
          <w:szCs w:val="22"/>
        </w:rPr>
      </w:pPr>
    </w:p>
    <w:p w:rsidR="00F021EB" w:rsidRPr="00FA02A3" w:rsidP="00F021EB">
      <w:pPr>
        <w:ind w:firstLine="1418"/>
        <w:rPr>
          <w:iCs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7"/>
        <w:gridCol w:w="835"/>
        <w:gridCol w:w="1640"/>
        <w:gridCol w:w="1648"/>
        <w:gridCol w:w="813"/>
        <w:gridCol w:w="2462"/>
      </w:tblGrid>
      <w:tr w:rsidTr="00683BF2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1"/>
          <w:jc w:val="center"/>
        </w:trPr>
        <w:tc>
          <w:tcPr>
            <w:tcW w:w="2457" w:type="dxa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MARLON ZANELLA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75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ACACIO AMBROSINI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Vereador </w:t>
            </w:r>
            <w:r w:rsidRPr="00FA02A3">
              <w:rPr>
                <w:b/>
                <w:sz w:val="22"/>
                <w:szCs w:val="22"/>
              </w:rPr>
              <w:t>REPUBLICANOS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1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DAMIANI 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462" w:type="dxa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DIOGO KRIGUER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1127"/>
          <w:jc w:val="center"/>
        </w:trPr>
        <w:tc>
          <w:tcPr>
            <w:tcW w:w="2457" w:type="dxa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IAGO MELLA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75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JANE DELALIBERA</w:t>
            </w:r>
          </w:p>
          <w:p w:rsidR="00E81851" w:rsidRPr="00FA02A3" w:rsidP="0090288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02A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61" w:type="dxa"/>
            <w:gridSpan w:val="2"/>
          </w:tcPr>
          <w:p w:rsidR="00E81851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 xml:space="preserve">CELSO KOZAK 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 xml:space="preserve">Vereador </w:t>
            </w:r>
            <w:r w:rsidRPr="00FA02A3">
              <w:rPr>
                <w:b/>
                <w:bCs/>
                <w:sz w:val="22"/>
                <w:szCs w:val="22"/>
              </w:rPr>
              <w:t>PSDB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62" w:type="dxa"/>
          </w:tcPr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MAURICIO GOMES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PSB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683BF2">
        <w:tblPrEx>
          <w:tblW w:w="0" w:type="auto"/>
          <w:jc w:val="center"/>
          <w:tblLook w:val="04A0"/>
        </w:tblPrEx>
        <w:trPr>
          <w:trHeight w:val="749"/>
          <w:jc w:val="center"/>
        </w:trPr>
        <w:tc>
          <w:tcPr>
            <w:tcW w:w="3292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RODRIGO MACHADO</w:t>
            </w:r>
          </w:p>
          <w:p w:rsidR="00E81851" w:rsidRPr="00FA02A3" w:rsidP="0090288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88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 xml:space="preserve">WANDERLEY PAULO 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sz w:val="22"/>
                <w:szCs w:val="22"/>
              </w:rPr>
              <w:t>Vereador PROGRESSISTAS</w:t>
            </w:r>
          </w:p>
          <w:p w:rsidR="00E81851" w:rsidRPr="00FA02A3" w:rsidP="0090288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275" w:type="dxa"/>
            <w:gridSpan w:val="2"/>
          </w:tcPr>
          <w:p w:rsidR="00E81851" w:rsidRPr="00FA02A3" w:rsidP="0090288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ZÉ DA PANTANAL</w:t>
            </w:r>
          </w:p>
          <w:p w:rsidR="00E81851" w:rsidRPr="00FA02A3" w:rsidP="0090288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FA02A3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F021EB" w:rsidRPr="00FA02A3" w:rsidP="00F021EB">
      <w:pPr>
        <w:jc w:val="center"/>
        <w:rPr>
          <w:iCs/>
          <w:sz w:val="22"/>
          <w:szCs w:val="22"/>
        </w:rPr>
      </w:pPr>
    </w:p>
    <w:p w:rsidR="00F021EB" w:rsidRPr="00FA02A3" w:rsidP="00F021EB">
      <w:pPr>
        <w:ind w:firstLine="1418"/>
        <w:jc w:val="center"/>
        <w:rPr>
          <w:iCs/>
          <w:sz w:val="22"/>
          <w:szCs w:val="22"/>
        </w:rPr>
      </w:pPr>
    </w:p>
    <w:p w:rsidR="00F5783F" w:rsidRPr="00FA02A3" w:rsidP="0062192A">
      <w:pPr>
        <w:ind w:firstLine="1418"/>
        <w:rPr>
          <w:iCs/>
          <w:sz w:val="22"/>
          <w:szCs w:val="22"/>
        </w:rPr>
      </w:pPr>
    </w:p>
    <w:sectPr w:rsidSect="00EA5544">
      <w:headerReference w:type="default" r:id="rId5"/>
      <w:footerReference w:type="even" r:id="rId6"/>
      <w:footerReference w:type="default" r:id="rId7"/>
      <w:pgSz w:w="11907" w:h="16840" w:code="9"/>
      <w:pgMar w:top="2552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 w:rsidP="00CE2B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46627" w:rsidP="00CC4D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 w:rsidP="00033ACB">
    <w:pPr>
      <w:pStyle w:val="Footer"/>
      <w:framePr w:wrap="around" w:vAnchor="text" w:hAnchor="page" w:x="10342" w:y="-757"/>
      <w:rPr>
        <w:rStyle w:val="PageNumber"/>
      </w:rPr>
    </w:pPr>
  </w:p>
  <w:p w:rsidR="00946627" w:rsidP="00CC4DF2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6627">
    <w:pPr>
      <w:jc w:val="center"/>
      <w:rPr>
        <w:b/>
        <w:sz w:val="28"/>
      </w:rPr>
    </w:pPr>
  </w:p>
  <w:p w:rsidR="0094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C2167F"/>
    <w:multiLevelType w:val="hybridMultilevel"/>
    <w:tmpl w:val="77DC9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509E"/>
    <w:multiLevelType w:val="hybridMultilevel"/>
    <w:tmpl w:val="24D0B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B5CFD"/>
    <w:multiLevelType w:val="hybridMultilevel"/>
    <w:tmpl w:val="9DBCA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ED7CB3"/>
    <w:multiLevelType w:val="hybridMultilevel"/>
    <w:tmpl w:val="963C1C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97CCF"/>
    <w:rsid w:val="000B1A1C"/>
    <w:rsid w:val="000B513D"/>
    <w:rsid w:val="000B52F1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17DBE"/>
    <w:rsid w:val="00125068"/>
    <w:rsid w:val="00132241"/>
    <w:rsid w:val="00137C86"/>
    <w:rsid w:val="001403EC"/>
    <w:rsid w:val="001665CC"/>
    <w:rsid w:val="001719DD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714"/>
    <w:rsid w:val="001C5E0E"/>
    <w:rsid w:val="001D0EF0"/>
    <w:rsid w:val="001D4409"/>
    <w:rsid w:val="001D448E"/>
    <w:rsid w:val="001D4D47"/>
    <w:rsid w:val="001E18B2"/>
    <w:rsid w:val="001E39D3"/>
    <w:rsid w:val="001E7856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2CAE"/>
    <w:rsid w:val="0026759F"/>
    <w:rsid w:val="00270246"/>
    <w:rsid w:val="00282977"/>
    <w:rsid w:val="00283CDF"/>
    <w:rsid w:val="00286760"/>
    <w:rsid w:val="00291DC5"/>
    <w:rsid w:val="0029754A"/>
    <w:rsid w:val="002B4522"/>
    <w:rsid w:val="002D1915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6A70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17B87"/>
    <w:rsid w:val="00422723"/>
    <w:rsid w:val="00434AD5"/>
    <w:rsid w:val="00437642"/>
    <w:rsid w:val="0044311A"/>
    <w:rsid w:val="00445135"/>
    <w:rsid w:val="00453AFB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3F66"/>
    <w:rsid w:val="004B7B96"/>
    <w:rsid w:val="004C1116"/>
    <w:rsid w:val="004C1FA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F192E"/>
    <w:rsid w:val="004F2AD1"/>
    <w:rsid w:val="004F6766"/>
    <w:rsid w:val="00526450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3B8D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490F"/>
    <w:rsid w:val="0067750A"/>
    <w:rsid w:val="00681E75"/>
    <w:rsid w:val="00683819"/>
    <w:rsid w:val="00683BF2"/>
    <w:rsid w:val="00685551"/>
    <w:rsid w:val="006857E1"/>
    <w:rsid w:val="0069139A"/>
    <w:rsid w:val="00694FE2"/>
    <w:rsid w:val="006B6378"/>
    <w:rsid w:val="006E34FB"/>
    <w:rsid w:val="006E62FF"/>
    <w:rsid w:val="006F0548"/>
    <w:rsid w:val="006F7EC2"/>
    <w:rsid w:val="00701BE0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15A0"/>
    <w:rsid w:val="00780209"/>
    <w:rsid w:val="00791183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C1BAA"/>
    <w:rsid w:val="007D4615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61F8"/>
    <w:rsid w:val="008F7975"/>
    <w:rsid w:val="00902880"/>
    <w:rsid w:val="00905A6D"/>
    <w:rsid w:val="00905EEB"/>
    <w:rsid w:val="00910CC1"/>
    <w:rsid w:val="0091307E"/>
    <w:rsid w:val="009134DD"/>
    <w:rsid w:val="009264C4"/>
    <w:rsid w:val="00937A33"/>
    <w:rsid w:val="00946627"/>
    <w:rsid w:val="009468AD"/>
    <w:rsid w:val="009469B0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32F6"/>
    <w:rsid w:val="009B19AB"/>
    <w:rsid w:val="009B296F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86DF7"/>
    <w:rsid w:val="00A915A1"/>
    <w:rsid w:val="00AA3662"/>
    <w:rsid w:val="00AA55EF"/>
    <w:rsid w:val="00AB7B43"/>
    <w:rsid w:val="00AC3808"/>
    <w:rsid w:val="00AC3E7B"/>
    <w:rsid w:val="00AC4C03"/>
    <w:rsid w:val="00AE7330"/>
    <w:rsid w:val="00AF1709"/>
    <w:rsid w:val="00AF417E"/>
    <w:rsid w:val="00AF5640"/>
    <w:rsid w:val="00AF6312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260A"/>
    <w:rsid w:val="00B96736"/>
    <w:rsid w:val="00BC69A1"/>
    <w:rsid w:val="00BD3AF7"/>
    <w:rsid w:val="00BD4C83"/>
    <w:rsid w:val="00BD64DA"/>
    <w:rsid w:val="00BE3151"/>
    <w:rsid w:val="00BF1089"/>
    <w:rsid w:val="00BF441A"/>
    <w:rsid w:val="00C00518"/>
    <w:rsid w:val="00C06C2A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678D"/>
    <w:rsid w:val="00D70331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5C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BB2"/>
    <w:rsid w:val="00E415B2"/>
    <w:rsid w:val="00E42BE0"/>
    <w:rsid w:val="00E4595B"/>
    <w:rsid w:val="00E545B3"/>
    <w:rsid w:val="00E6557E"/>
    <w:rsid w:val="00E664F2"/>
    <w:rsid w:val="00E81851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F021EB"/>
    <w:rsid w:val="00F12E55"/>
    <w:rsid w:val="00F14DD5"/>
    <w:rsid w:val="00F14E56"/>
    <w:rsid w:val="00F15B9A"/>
    <w:rsid w:val="00F30FED"/>
    <w:rsid w:val="00F325FD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02A3"/>
    <w:rsid w:val="00FA0614"/>
    <w:rsid w:val="00FA5E88"/>
    <w:rsid w:val="00FC39C9"/>
    <w:rsid w:val="00FD17C5"/>
    <w:rsid w:val="00FD28F7"/>
    <w:rsid w:val="00FD2933"/>
    <w:rsid w:val="00FD5238"/>
    <w:rsid w:val="00FD5B7B"/>
    <w:rsid w:val="00FD6F2C"/>
    <w:rsid w:val="00FE6F03"/>
    <w:rsid w:val="00FF2F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91E6FA6-5507-43B4-9D26-407FA27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Heading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Heading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Heading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BodyTextIndent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PageNumber">
    <w:name w:val="page number"/>
    <w:basedOn w:val="DefaultParagraphFont"/>
    <w:rsid w:val="00CC4DF2"/>
  </w:style>
  <w:style w:type="paragraph" w:styleId="BodyText2">
    <w:name w:val="Body Text 2"/>
    <w:basedOn w:val="Normal"/>
    <w:rsid w:val="003F241A"/>
    <w:pPr>
      <w:spacing w:after="120" w:line="480" w:lineRule="auto"/>
    </w:pPr>
  </w:style>
  <w:style w:type="paragraph" w:styleId="BodyText">
    <w:name w:val="Body Text"/>
    <w:basedOn w:val="Normal"/>
    <w:rsid w:val="00614F75"/>
    <w:pPr>
      <w:spacing w:after="120"/>
    </w:pPr>
  </w:style>
  <w:style w:type="paragraph" w:styleId="BodyTextIndent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DefaultParagraphFont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DefaultParagraphFont"/>
    <w:link w:val="Heading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leGrid">
    <w:name w:val="Table Grid"/>
    <w:basedOn w:val="Table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1E18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853E4-E13A-4AC8-A8F2-0DF0470F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17</cp:revision>
  <cp:lastPrinted>2022-11-30T15:30:00Z</cp:lastPrinted>
  <dcterms:created xsi:type="dcterms:W3CDTF">2022-04-01T13:10:00Z</dcterms:created>
  <dcterms:modified xsi:type="dcterms:W3CDTF">2022-12-05T12:23:00Z</dcterms:modified>
</cp:coreProperties>
</file>