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2C3BD" w14:textId="5ADBA837" w:rsidR="00C977C2" w:rsidRPr="008E6129" w:rsidRDefault="003B7C0A" w:rsidP="00293909">
      <w:pPr>
        <w:spacing w:after="0" w:line="240" w:lineRule="auto"/>
        <w:ind w:left="3402"/>
        <w:jc w:val="both"/>
        <w:rPr>
          <w:rFonts w:ascii="Times New Roman" w:hAnsi="Times New Roman" w:cs="Times New Roman"/>
          <w:b/>
          <w:sz w:val="24"/>
          <w:szCs w:val="24"/>
        </w:rPr>
      </w:pPr>
      <w:r w:rsidRPr="008E6129">
        <w:rPr>
          <w:rFonts w:ascii="Times New Roman" w:hAnsi="Times New Roman" w:cs="Times New Roman"/>
          <w:b/>
          <w:sz w:val="24"/>
          <w:szCs w:val="24"/>
        </w:rPr>
        <w:t xml:space="preserve">PROJETO DE </w:t>
      </w:r>
      <w:r w:rsidR="008B60EC" w:rsidRPr="008E6129">
        <w:rPr>
          <w:rFonts w:ascii="Times New Roman" w:hAnsi="Times New Roman" w:cs="Times New Roman"/>
          <w:b/>
          <w:sz w:val="24"/>
          <w:szCs w:val="24"/>
        </w:rPr>
        <w:t xml:space="preserve">LEI </w:t>
      </w:r>
      <w:r w:rsidR="00A21E6F" w:rsidRPr="008E6129">
        <w:rPr>
          <w:rFonts w:ascii="Times New Roman" w:hAnsi="Times New Roman" w:cs="Times New Roman"/>
          <w:b/>
          <w:sz w:val="24"/>
          <w:szCs w:val="24"/>
        </w:rPr>
        <w:t>N</w:t>
      </w:r>
      <w:r w:rsidR="009F1A61" w:rsidRPr="008E6129">
        <w:rPr>
          <w:rFonts w:ascii="Times New Roman" w:hAnsi="Times New Roman" w:cs="Times New Roman"/>
          <w:b/>
          <w:sz w:val="24"/>
          <w:szCs w:val="24"/>
        </w:rPr>
        <w:t>º</w:t>
      </w:r>
      <w:r w:rsidR="00852E9D">
        <w:rPr>
          <w:rFonts w:ascii="Times New Roman" w:hAnsi="Times New Roman" w:cs="Times New Roman"/>
          <w:b/>
          <w:sz w:val="24"/>
          <w:szCs w:val="24"/>
        </w:rPr>
        <w:t xml:space="preserve"> 156/</w:t>
      </w:r>
      <w:r w:rsidR="002D4988" w:rsidRPr="008E6129">
        <w:rPr>
          <w:rFonts w:ascii="Times New Roman" w:hAnsi="Times New Roman" w:cs="Times New Roman"/>
          <w:b/>
          <w:sz w:val="24"/>
          <w:szCs w:val="24"/>
        </w:rPr>
        <w:t>20</w:t>
      </w:r>
      <w:r w:rsidR="005816E4" w:rsidRPr="008E6129">
        <w:rPr>
          <w:rFonts w:ascii="Times New Roman" w:hAnsi="Times New Roman" w:cs="Times New Roman"/>
          <w:b/>
          <w:sz w:val="24"/>
          <w:szCs w:val="24"/>
        </w:rPr>
        <w:t>2</w:t>
      </w:r>
      <w:r w:rsidR="002C2B69" w:rsidRPr="008E6129">
        <w:rPr>
          <w:rFonts w:ascii="Times New Roman" w:hAnsi="Times New Roman" w:cs="Times New Roman"/>
          <w:b/>
          <w:sz w:val="24"/>
          <w:szCs w:val="24"/>
        </w:rPr>
        <w:t>2</w:t>
      </w:r>
    </w:p>
    <w:p w14:paraId="29ABFF74" w14:textId="77777777" w:rsidR="00BA77C9" w:rsidRPr="008E6129" w:rsidRDefault="00BA77C9" w:rsidP="00293909">
      <w:pPr>
        <w:spacing w:after="0" w:line="240" w:lineRule="auto"/>
        <w:jc w:val="both"/>
        <w:rPr>
          <w:rFonts w:ascii="Times New Roman" w:hAnsi="Times New Roman" w:cs="Times New Roman"/>
          <w:b/>
          <w:sz w:val="24"/>
          <w:szCs w:val="24"/>
        </w:rPr>
      </w:pPr>
    </w:p>
    <w:p w14:paraId="661E7647" w14:textId="77777777" w:rsidR="00DE0F25" w:rsidRPr="008E6129" w:rsidRDefault="00DE0F25" w:rsidP="00293909">
      <w:pPr>
        <w:spacing w:after="0" w:line="240" w:lineRule="auto"/>
        <w:jc w:val="both"/>
        <w:rPr>
          <w:rFonts w:ascii="Times New Roman" w:hAnsi="Times New Roman" w:cs="Times New Roman"/>
          <w:b/>
          <w:sz w:val="24"/>
          <w:szCs w:val="24"/>
        </w:rPr>
      </w:pPr>
    </w:p>
    <w:p w14:paraId="39AC6227" w14:textId="5B9956E0" w:rsidR="00C977C2" w:rsidRPr="008E6129" w:rsidRDefault="003B7C0A" w:rsidP="00293909">
      <w:pPr>
        <w:spacing w:after="0" w:line="240" w:lineRule="auto"/>
        <w:ind w:left="3402"/>
        <w:jc w:val="both"/>
        <w:rPr>
          <w:rFonts w:ascii="Times New Roman" w:hAnsi="Times New Roman" w:cs="Times New Roman"/>
          <w:sz w:val="24"/>
          <w:szCs w:val="24"/>
        </w:rPr>
      </w:pPr>
      <w:r w:rsidRPr="008E6129">
        <w:rPr>
          <w:rFonts w:ascii="Times New Roman" w:hAnsi="Times New Roman" w:cs="Times New Roman"/>
          <w:sz w:val="24"/>
          <w:szCs w:val="24"/>
        </w:rPr>
        <w:t>Data</w:t>
      </w:r>
      <w:r w:rsidR="00287746" w:rsidRPr="008E6129">
        <w:rPr>
          <w:rFonts w:ascii="Times New Roman" w:hAnsi="Times New Roman" w:cs="Times New Roman"/>
          <w:b/>
          <w:sz w:val="24"/>
          <w:szCs w:val="24"/>
        </w:rPr>
        <w:t>:</w:t>
      </w:r>
      <w:r w:rsidR="00287746" w:rsidRPr="008E6129">
        <w:rPr>
          <w:rFonts w:ascii="Times New Roman" w:hAnsi="Times New Roman" w:cs="Times New Roman"/>
          <w:sz w:val="24"/>
          <w:szCs w:val="24"/>
        </w:rPr>
        <w:t xml:space="preserve"> </w:t>
      </w:r>
      <w:r w:rsidR="00852E9D">
        <w:rPr>
          <w:rFonts w:ascii="Times New Roman" w:hAnsi="Times New Roman" w:cs="Times New Roman"/>
          <w:sz w:val="24"/>
          <w:szCs w:val="24"/>
        </w:rPr>
        <w:t>7 de dezembro</w:t>
      </w:r>
    </w:p>
    <w:p w14:paraId="253E3C46" w14:textId="77777777" w:rsidR="00BA77C9" w:rsidRPr="008E6129" w:rsidRDefault="00BA77C9" w:rsidP="00293909">
      <w:pPr>
        <w:spacing w:after="0" w:line="240" w:lineRule="auto"/>
        <w:jc w:val="both"/>
        <w:rPr>
          <w:rFonts w:ascii="Times New Roman" w:hAnsi="Times New Roman" w:cs="Times New Roman"/>
          <w:sz w:val="24"/>
          <w:szCs w:val="24"/>
        </w:rPr>
      </w:pPr>
    </w:p>
    <w:p w14:paraId="5B96D767" w14:textId="669435A3" w:rsidR="00A2079F" w:rsidRPr="008E6129" w:rsidRDefault="003B7C0A" w:rsidP="00293909">
      <w:pPr>
        <w:spacing w:after="0" w:line="240" w:lineRule="auto"/>
        <w:ind w:left="3402"/>
        <w:jc w:val="both"/>
        <w:rPr>
          <w:rFonts w:ascii="Times New Roman" w:hAnsi="Times New Roman" w:cs="Times New Roman"/>
          <w:sz w:val="24"/>
          <w:szCs w:val="24"/>
        </w:rPr>
      </w:pPr>
      <w:r>
        <w:rPr>
          <w:rFonts w:ascii="Times New Roman" w:hAnsi="Times New Roman" w:cs="Times New Roman"/>
          <w:sz w:val="24"/>
          <w:szCs w:val="24"/>
        </w:rPr>
        <w:t>“</w:t>
      </w:r>
      <w:r w:rsidR="00BB6200" w:rsidRPr="008E6129">
        <w:rPr>
          <w:rFonts w:ascii="Times New Roman" w:hAnsi="Times New Roman" w:cs="Times New Roman"/>
          <w:sz w:val="24"/>
          <w:szCs w:val="24"/>
        </w:rPr>
        <w:t xml:space="preserve">Institui normas para o atendimento célere e humanizado nas unidades de Saúde do </w:t>
      </w:r>
      <w:r w:rsidR="00BE501B" w:rsidRPr="008E6129">
        <w:rPr>
          <w:rFonts w:ascii="Times New Roman" w:hAnsi="Times New Roman" w:cs="Times New Roman"/>
          <w:sz w:val="24"/>
          <w:szCs w:val="24"/>
        </w:rPr>
        <w:t>Município</w:t>
      </w:r>
      <w:r w:rsidR="00BB6200" w:rsidRPr="008E6129">
        <w:rPr>
          <w:rFonts w:ascii="Times New Roman" w:hAnsi="Times New Roman" w:cs="Times New Roman"/>
          <w:sz w:val="24"/>
          <w:szCs w:val="24"/>
        </w:rPr>
        <w:t xml:space="preserve"> de Sorriso e </w:t>
      </w:r>
      <w:r w:rsidR="00644AEB" w:rsidRPr="008E6129">
        <w:rPr>
          <w:rFonts w:ascii="Times New Roman" w:hAnsi="Times New Roman" w:cs="Times New Roman"/>
          <w:sz w:val="24"/>
          <w:szCs w:val="24"/>
        </w:rPr>
        <w:t>dá outras providências</w:t>
      </w:r>
      <w:r w:rsidR="002B6AFF" w:rsidRPr="008E6129">
        <w:rPr>
          <w:rFonts w:ascii="Times New Roman" w:hAnsi="Times New Roman" w:cs="Times New Roman"/>
          <w:sz w:val="24"/>
          <w:szCs w:val="24"/>
        </w:rPr>
        <w:t>”.</w:t>
      </w:r>
    </w:p>
    <w:p w14:paraId="5A147ED7" w14:textId="77777777" w:rsidR="00DE0F25" w:rsidRPr="008E6129" w:rsidRDefault="00DE0F25" w:rsidP="00293909">
      <w:pPr>
        <w:spacing w:after="0" w:line="240" w:lineRule="auto"/>
        <w:ind w:left="3402"/>
        <w:jc w:val="both"/>
        <w:rPr>
          <w:rFonts w:ascii="Times New Roman" w:hAnsi="Times New Roman" w:cs="Times New Roman"/>
          <w:b/>
          <w:bCs/>
          <w:iCs/>
          <w:sz w:val="24"/>
          <w:szCs w:val="24"/>
        </w:rPr>
      </w:pPr>
    </w:p>
    <w:p w14:paraId="5F52E881" w14:textId="77777777" w:rsidR="00CB1C5F" w:rsidRPr="008E6129" w:rsidRDefault="003B7C0A" w:rsidP="00293909">
      <w:pPr>
        <w:spacing w:after="0" w:line="240" w:lineRule="auto"/>
        <w:ind w:left="3402"/>
        <w:jc w:val="both"/>
        <w:rPr>
          <w:rFonts w:ascii="Times New Roman" w:hAnsi="Times New Roman" w:cs="Times New Roman"/>
          <w:b/>
          <w:bCs/>
          <w:iCs/>
          <w:sz w:val="24"/>
          <w:szCs w:val="24"/>
        </w:rPr>
      </w:pPr>
      <w:r w:rsidRPr="008E6129">
        <w:rPr>
          <w:rFonts w:ascii="Times New Roman" w:hAnsi="Times New Roman" w:cs="Times New Roman"/>
          <w:b/>
          <w:bCs/>
          <w:iCs/>
          <w:sz w:val="24"/>
          <w:szCs w:val="24"/>
        </w:rPr>
        <w:t>DAMIANI – P</w:t>
      </w:r>
      <w:r w:rsidR="003C6497" w:rsidRPr="008E6129">
        <w:rPr>
          <w:rFonts w:ascii="Times New Roman" w:hAnsi="Times New Roman" w:cs="Times New Roman"/>
          <w:b/>
          <w:bCs/>
          <w:iCs/>
          <w:sz w:val="24"/>
          <w:szCs w:val="24"/>
        </w:rPr>
        <w:t>S</w:t>
      </w:r>
      <w:r w:rsidR="00CF4390" w:rsidRPr="008E6129">
        <w:rPr>
          <w:rFonts w:ascii="Times New Roman" w:hAnsi="Times New Roman" w:cs="Times New Roman"/>
          <w:b/>
          <w:bCs/>
          <w:iCs/>
          <w:sz w:val="24"/>
          <w:szCs w:val="24"/>
        </w:rPr>
        <w:t>DB</w:t>
      </w:r>
      <w:r w:rsidR="00354C94" w:rsidRPr="008E6129">
        <w:rPr>
          <w:rFonts w:ascii="Times New Roman" w:hAnsi="Times New Roman" w:cs="Times New Roman"/>
          <w:b/>
          <w:bCs/>
          <w:iCs/>
          <w:sz w:val="24"/>
          <w:szCs w:val="24"/>
        </w:rPr>
        <w:t xml:space="preserve">, </w:t>
      </w:r>
      <w:r w:rsidR="006717F8" w:rsidRPr="008E6129">
        <w:rPr>
          <w:rFonts w:ascii="Times New Roman" w:hAnsi="Times New Roman" w:cs="Times New Roman"/>
          <w:bCs/>
          <w:iCs/>
          <w:sz w:val="24"/>
          <w:szCs w:val="24"/>
        </w:rPr>
        <w:t>vereador</w:t>
      </w:r>
      <w:r w:rsidR="002D4988" w:rsidRPr="008E6129">
        <w:rPr>
          <w:rFonts w:ascii="Times New Roman" w:hAnsi="Times New Roman" w:cs="Times New Roman"/>
          <w:bCs/>
          <w:iCs/>
          <w:sz w:val="24"/>
          <w:szCs w:val="24"/>
        </w:rPr>
        <w:t xml:space="preserve"> c</w:t>
      </w:r>
      <w:r w:rsidRPr="008E6129">
        <w:rPr>
          <w:rFonts w:ascii="Times New Roman" w:hAnsi="Times New Roman" w:cs="Times New Roman"/>
          <w:bCs/>
          <w:iCs/>
          <w:sz w:val="24"/>
          <w:szCs w:val="24"/>
        </w:rPr>
        <w:t xml:space="preserve">om assento nesta Casa, com fulcro no </w:t>
      </w:r>
      <w:r w:rsidR="00584345" w:rsidRPr="008E6129">
        <w:rPr>
          <w:rFonts w:ascii="Times New Roman" w:hAnsi="Times New Roman" w:cs="Times New Roman"/>
          <w:bCs/>
          <w:iCs/>
          <w:sz w:val="24"/>
          <w:szCs w:val="24"/>
        </w:rPr>
        <w:t>a</w:t>
      </w:r>
      <w:r w:rsidRPr="008E6129">
        <w:rPr>
          <w:rFonts w:ascii="Times New Roman" w:hAnsi="Times New Roman" w:cs="Times New Roman"/>
          <w:bCs/>
          <w:iCs/>
          <w:sz w:val="24"/>
          <w:szCs w:val="24"/>
        </w:rPr>
        <w:t xml:space="preserve">rtigo 108, do </w:t>
      </w:r>
      <w:r w:rsidR="00584345" w:rsidRPr="008E6129">
        <w:rPr>
          <w:rFonts w:ascii="Times New Roman" w:hAnsi="Times New Roman" w:cs="Times New Roman"/>
          <w:bCs/>
          <w:iCs/>
          <w:sz w:val="24"/>
          <w:szCs w:val="24"/>
        </w:rPr>
        <w:t xml:space="preserve">Regimento Interno, encaminha para deliberação do </w:t>
      </w:r>
      <w:r w:rsidRPr="008E6129">
        <w:rPr>
          <w:rFonts w:ascii="Times New Roman" w:hAnsi="Times New Roman" w:cs="Times New Roman"/>
          <w:bCs/>
          <w:iCs/>
          <w:sz w:val="24"/>
          <w:szCs w:val="24"/>
        </w:rPr>
        <w:t>Soberano Plenário</w:t>
      </w:r>
      <w:r w:rsidR="00584345" w:rsidRPr="008E6129">
        <w:rPr>
          <w:rFonts w:ascii="Times New Roman" w:hAnsi="Times New Roman" w:cs="Times New Roman"/>
          <w:bCs/>
          <w:iCs/>
          <w:sz w:val="24"/>
          <w:szCs w:val="24"/>
        </w:rPr>
        <w:t>, o seguinte Projeto de Lei</w:t>
      </w:r>
      <w:r w:rsidRPr="008E6129">
        <w:rPr>
          <w:rFonts w:ascii="Times New Roman" w:hAnsi="Times New Roman" w:cs="Times New Roman"/>
          <w:bCs/>
          <w:iCs/>
          <w:sz w:val="24"/>
          <w:szCs w:val="24"/>
        </w:rPr>
        <w:t>:</w:t>
      </w:r>
    </w:p>
    <w:p w14:paraId="61A52DB7" w14:textId="77777777" w:rsidR="00DE0F25" w:rsidRPr="008E6129" w:rsidRDefault="00DE0F25" w:rsidP="00293909">
      <w:pPr>
        <w:spacing w:after="0" w:line="240" w:lineRule="auto"/>
        <w:ind w:firstLine="1418"/>
        <w:jc w:val="both"/>
        <w:rPr>
          <w:rFonts w:ascii="Times New Roman" w:hAnsi="Times New Roman" w:cs="Times New Roman"/>
          <w:sz w:val="24"/>
          <w:szCs w:val="24"/>
        </w:rPr>
      </w:pPr>
    </w:p>
    <w:p w14:paraId="4497247F" w14:textId="77777777" w:rsidR="00CF07AF" w:rsidRPr="008E6129" w:rsidRDefault="003B7C0A" w:rsidP="00293909">
      <w:pPr>
        <w:spacing w:after="0" w:line="240" w:lineRule="auto"/>
        <w:ind w:firstLine="567"/>
        <w:jc w:val="both"/>
        <w:rPr>
          <w:rFonts w:ascii="Times New Roman" w:hAnsi="Times New Roman" w:cs="Times New Roman"/>
          <w:color w:val="000000"/>
          <w:sz w:val="24"/>
          <w:szCs w:val="24"/>
        </w:rPr>
      </w:pPr>
      <w:r w:rsidRPr="008E6129">
        <w:rPr>
          <w:rFonts w:ascii="Times New Roman" w:hAnsi="Times New Roman" w:cs="Times New Roman"/>
          <w:sz w:val="24"/>
          <w:szCs w:val="24"/>
        </w:rPr>
        <w:t xml:space="preserve">Art. </w:t>
      </w:r>
      <w:r w:rsidR="00CF4390" w:rsidRPr="008E6129">
        <w:rPr>
          <w:rFonts w:ascii="Times New Roman" w:hAnsi="Times New Roman" w:cs="Times New Roman"/>
          <w:sz w:val="24"/>
          <w:szCs w:val="24"/>
        </w:rPr>
        <w:t>1</w:t>
      </w:r>
      <w:r w:rsidRPr="008E6129">
        <w:rPr>
          <w:rFonts w:ascii="Times New Roman" w:hAnsi="Times New Roman" w:cs="Times New Roman"/>
          <w:sz w:val="24"/>
          <w:szCs w:val="24"/>
        </w:rPr>
        <w:t>º</w:t>
      </w:r>
      <w:r w:rsidR="008763B1" w:rsidRPr="008E6129">
        <w:rPr>
          <w:rFonts w:ascii="Times New Roman" w:hAnsi="Times New Roman" w:cs="Times New Roman"/>
          <w:sz w:val="24"/>
          <w:szCs w:val="24"/>
        </w:rPr>
        <w:t xml:space="preserve"> </w:t>
      </w:r>
      <w:r w:rsidRPr="008E6129">
        <w:rPr>
          <w:rFonts w:ascii="Times New Roman" w:hAnsi="Times New Roman" w:cs="Times New Roman"/>
          <w:color w:val="000000"/>
          <w:sz w:val="24"/>
          <w:szCs w:val="24"/>
        </w:rPr>
        <w:t>Fica instituído as normas para atendimento célere e humanizado nas unidades de Saúde do Município de Saúde nos termos da legislação vigente.</w:t>
      </w:r>
    </w:p>
    <w:p w14:paraId="7FB27644" w14:textId="77777777" w:rsidR="00CF07AF" w:rsidRPr="008E6129" w:rsidRDefault="00CF07AF" w:rsidP="00293909">
      <w:pPr>
        <w:spacing w:after="0" w:line="240" w:lineRule="auto"/>
        <w:ind w:firstLine="567"/>
        <w:jc w:val="both"/>
        <w:rPr>
          <w:rFonts w:ascii="Times New Roman" w:hAnsi="Times New Roman" w:cs="Times New Roman"/>
          <w:color w:val="000000"/>
          <w:sz w:val="24"/>
          <w:szCs w:val="24"/>
        </w:rPr>
      </w:pPr>
    </w:p>
    <w:p w14:paraId="476925A8" w14:textId="75600526" w:rsidR="00CF07AF" w:rsidRPr="008E6129" w:rsidRDefault="003B7C0A" w:rsidP="00293909">
      <w:pPr>
        <w:spacing w:after="0" w:line="240" w:lineRule="auto"/>
        <w:ind w:firstLine="567"/>
        <w:jc w:val="both"/>
        <w:rPr>
          <w:rFonts w:ascii="Times New Roman" w:hAnsi="Times New Roman" w:cs="Times New Roman"/>
          <w:sz w:val="24"/>
          <w:szCs w:val="24"/>
        </w:rPr>
      </w:pPr>
      <w:r w:rsidRPr="008E6129">
        <w:rPr>
          <w:rFonts w:ascii="Times New Roman" w:hAnsi="Times New Roman" w:cs="Times New Roman"/>
          <w:color w:val="000000"/>
          <w:sz w:val="24"/>
          <w:szCs w:val="24"/>
        </w:rPr>
        <w:t>Art. 2º Toda pessoa tem direito ao acesso a bens e serviços ordenados e organizados para garantia da promoção, prevenção, proteção, tratamento e recuperação da saúde.</w:t>
      </w:r>
    </w:p>
    <w:p w14:paraId="7361BD7B" w14:textId="77777777" w:rsidR="008D4CC5" w:rsidRPr="008E6129" w:rsidRDefault="008D4CC5" w:rsidP="00293909">
      <w:pPr>
        <w:spacing w:after="0" w:line="240" w:lineRule="auto"/>
        <w:ind w:firstLine="567"/>
        <w:jc w:val="both"/>
        <w:rPr>
          <w:rFonts w:ascii="Times New Roman" w:hAnsi="Times New Roman" w:cs="Times New Roman"/>
          <w:sz w:val="24"/>
          <w:szCs w:val="24"/>
        </w:rPr>
      </w:pPr>
    </w:p>
    <w:p w14:paraId="42C47CD2" w14:textId="77777777" w:rsidR="008D4CC5" w:rsidRPr="008E6129" w:rsidRDefault="003B7C0A" w:rsidP="00293909">
      <w:pPr>
        <w:spacing w:after="0" w:line="240" w:lineRule="auto"/>
        <w:ind w:firstLine="567"/>
        <w:jc w:val="both"/>
        <w:rPr>
          <w:rFonts w:ascii="Times New Roman" w:hAnsi="Times New Roman" w:cs="Times New Roman"/>
          <w:color w:val="000000"/>
          <w:sz w:val="24"/>
          <w:szCs w:val="24"/>
        </w:rPr>
      </w:pPr>
      <w:r w:rsidRPr="008E6129">
        <w:rPr>
          <w:rFonts w:ascii="Times New Roman" w:hAnsi="Times New Roman" w:cs="Times New Roman"/>
          <w:color w:val="000000"/>
          <w:sz w:val="24"/>
          <w:szCs w:val="24"/>
        </w:rPr>
        <w:t>§ 1º O acesso será preferencialmente nos serviços de Atenção Básica integrados por centros de saúde, postos de saúde, unidades de saúde da família e unidades básicas de saúde ou similares mais próximos de sua casa.</w:t>
      </w:r>
    </w:p>
    <w:p w14:paraId="0DEF6C40" w14:textId="77777777" w:rsidR="008D4CC5" w:rsidRPr="008E6129" w:rsidRDefault="008D4CC5" w:rsidP="00293909">
      <w:pPr>
        <w:spacing w:after="0" w:line="240" w:lineRule="auto"/>
        <w:ind w:firstLine="567"/>
        <w:jc w:val="both"/>
        <w:rPr>
          <w:rFonts w:ascii="Times New Roman" w:hAnsi="Times New Roman" w:cs="Times New Roman"/>
          <w:color w:val="000000"/>
          <w:sz w:val="24"/>
          <w:szCs w:val="24"/>
        </w:rPr>
      </w:pPr>
    </w:p>
    <w:p w14:paraId="6F949B42" w14:textId="77777777" w:rsidR="008D4CC5" w:rsidRPr="008E6129" w:rsidRDefault="003B7C0A" w:rsidP="00293909">
      <w:pPr>
        <w:spacing w:after="0" w:line="240" w:lineRule="auto"/>
        <w:ind w:firstLine="567"/>
        <w:jc w:val="both"/>
        <w:rPr>
          <w:rFonts w:ascii="Times New Roman" w:hAnsi="Times New Roman" w:cs="Times New Roman"/>
          <w:color w:val="000000"/>
          <w:sz w:val="24"/>
          <w:szCs w:val="24"/>
        </w:rPr>
      </w:pPr>
      <w:r w:rsidRPr="008E6129">
        <w:rPr>
          <w:rFonts w:ascii="Times New Roman" w:hAnsi="Times New Roman" w:cs="Times New Roman"/>
          <w:color w:val="000000"/>
          <w:sz w:val="24"/>
          <w:szCs w:val="24"/>
        </w:rPr>
        <w:t>§ 2º Nas situações de urgência/emergência, qualquer serviço de saúde deve receber e cuidar da pessoa bem como encaminhá-la para outro serviço no caso de necessidade.</w:t>
      </w:r>
    </w:p>
    <w:p w14:paraId="4BCA0687" w14:textId="77777777" w:rsidR="008D4CC5" w:rsidRPr="008E6129" w:rsidRDefault="008D4CC5" w:rsidP="00293909">
      <w:pPr>
        <w:spacing w:after="0" w:line="240" w:lineRule="auto"/>
        <w:ind w:firstLine="567"/>
        <w:jc w:val="both"/>
        <w:rPr>
          <w:rFonts w:ascii="Times New Roman" w:hAnsi="Times New Roman" w:cs="Times New Roman"/>
          <w:color w:val="000000"/>
          <w:sz w:val="24"/>
          <w:szCs w:val="24"/>
        </w:rPr>
      </w:pPr>
    </w:p>
    <w:p w14:paraId="7A6889AF" w14:textId="77777777" w:rsidR="008D4CC5" w:rsidRPr="008E6129" w:rsidRDefault="003B7C0A" w:rsidP="00293909">
      <w:pPr>
        <w:spacing w:after="0" w:line="240" w:lineRule="auto"/>
        <w:ind w:firstLine="567"/>
        <w:jc w:val="both"/>
        <w:rPr>
          <w:rFonts w:ascii="Times New Roman" w:hAnsi="Times New Roman" w:cs="Times New Roman"/>
          <w:color w:val="000000"/>
          <w:sz w:val="24"/>
          <w:szCs w:val="24"/>
        </w:rPr>
      </w:pPr>
      <w:r w:rsidRPr="008E6129">
        <w:rPr>
          <w:rFonts w:ascii="Times New Roman" w:hAnsi="Times New Roman" w:cs="Times New Roman"/>
          <w:color w:val="000000"/>
          <w:sz w:val="24"/>
          <w:szCs w:val="24"/>
        </w:rPr>
        <w:t>§ 3º Em caso de risco de vida ou lesão grave, deverá ser assegurada a remoção do usuário, em tempo hábil e em condições seguras para um serviço de saúde com capacidade para resolver seu tipo de problema.</w:t>
      </w:r>
    </w:p>
    <w:p w14:paraId="497AFCAA" w14:textId="77777777" w:rsidR="008D4CC5" w:rsidRPr="008E6129" w:rsidRDefault="008D4CC5" w:rsidP="00293909">
      <w:pPr>
        <w:spacing w:after="0" w:line="240" w:lineRule="auto"/>
        <w:ind w:firstLine="567"/>
        <w:jc w:val="both"/>
        <w:rPr>
          <w:rFonts w:ascii="Times New Roman" w:hAnsi="Times New Roman" w:cs="Times New Roman"/>
          <w:color w:val="000000"/>
          <w:sz w:val="24"/>
          <w:szCs w:val="24"/>
        </w:rPr>
      </w:pPr>
    </w:p>
    <w:p w14:paraId="562F8B3B" w14:textId="77777777" w:rsidR="008D4CC5" w:rsidRPr="008E6129" w:rsidRDefault="003B7C0A" w:rsidP="00293909">
      <w:pPr>
        <w:spacing w:after="0" w:line="240" w:lineRule="auto"/>
        <w:ind w:firstLine="567"/>
        <w:jc w:val="both"/>
        <w:rPr>
          <w:rFonts w:ascii="Times New Roman" w:hAnsi="Times New Roman" w:cs="Times New Roman"/>
          <w:color w:val="000000"/>
          <w:sz w:val="24"/>
          <w:szCs w:val="24"/>
        </w:rPr>
      </w:pPr>
      <w:r w:rsidRPr="008E6129">
        <w:rPr>
          <w:rFonts w:ascii="Times New Roman" w:hAnsi="Times New Roman" w:cs="Times New Roman"/>
          <w:color w:val="000000"/>
          <w:sz w:val="24"/>
          <w:szCs w:val="24"/>
        </w:rPr>
        <w:t>§ 4º O encaminhamento às especialidades e aos hospitais, pela Atenção Básica, será estabelecido em função da necessidade de saúde e indicação clínica, levando-se em conta a gravidade do problema a ser analisado pelas centrais de regulação.</w:t>
      </w:r>
    </w:p>
    <w:p w14:paraId="2390C659" w14:textId="77777777" w:rsidR="008D4CC5" w:rsidRPr="008E6129" w:rsidRDefault="008D4CC5" w:rsidP="00293909">
      <w:pPr>
        <w:spacing w:after="0" w:line="240" w:lineRule="auto"/>
        <w:ind w:firstLine="567"/>
        <w:jc w:val="both"/>
        <w:rPr>
          <w:rFonts w:ascii="Times New Roman" w:hAnsi="Times New Roman" w:cs="Times New Roman"/>
          <w:color w:val="000000"/>
          <w:sz w:val="24"/>
          <w:szCs w:val="24"/>
        </w:rPr>
      </w:pPr>
    </w:p>
    <w:p w14:paraId="6DB0FE1A" w14:textId="0415F81D" w:rsidR="008D4CC5" w:rsidRPr="008E6129" w:rsidRDefault="003B7C0A" w:rsidP="00293909">
      <w:pPr>
        <w:spacing w:after="0" w:line="240" w:lineRule="auto"/>
        <w:ind w:firstLine="567"/>
        <w:jc w:val="both"/>
        <w:rPr>
          <w:rFonts w:ascii="Times New Roman" w:hAnsi="Times New Roman" w:cs="Times New Roman"/>
          <w:color w:val="000000"/>
          <w:sz w:val="24"/>
          <w:szCs w:val="24"/>
        </w:rPr>
      </w:pPr>
      <w:r w:rsidRPr="008E6129">
        <w:rPr>
          <w:rFonts w:ascii="Times New Roman" w:hAnsi="Times New Roman" w:cs="Times New Roman"/>
          <w:color w:val="000000"/>
          <w:sz w:val="24"/>
          <w:szCs w:val="24"/>
        </w:rPr>
        <w:t>§ 5º Quando houver alguma dificuldade temporária para atender as pessoas é da responsabilidade da direção e da equipe do serviço, acolher, dar informações claras e encaminhá-las sem discriminação e privilégios.</w:t>
      </w:r>
    </w:p>
    <w:p w14:paraId="59DC115A" w14:textId="6A9298F6" w:rsidR="008D4CC5" w:rsidRPr="008E6129" w:rsidRDefault="008D4CC5" w:rsidP="00293909">
      <w:pPr>
        <w:spacing w:after="0" w:line="240" w:lineRule="auto"/>
        <w:ind w:firstLine="567"/>
        <w:jc w:val="both"/>
        <w:rPr>
          <w:rFonts w:ascii="Times New Roman" w:hAnsi="Times New Roman" w:cs="Times New Roman"/>
          <w:color w:val="000000"/>
          <w:sz w:val="24"/>
          <w:szCs w:val="24"/>
        </w:rPr>
      </w:pPr>
    </w:p>
    <w:p w14:paraId="15030B75" w14:textId="1D928D18" w:rsidR="008D4CC5" w:rsidRPr="008E6129" w:rsidRDefault="003B7C0A" w:rsidP="00293909">
      <w:pPr>
        <w:spacing w:after="0" w:line="240" w:lineRule="auto"/>
        <w:ind w:firstLine="567"/>
        <w:jc w:val="both"/>
        <w:rPr>
          <w:rFonts w:ascii="Times New Roman" w:hAnsi="Times New Roman" w:cs="Times New Roman"/>
          <w:color w:val="000000"/>
          <w:sz w:val="24"/>
          <w:szCs w:val="24"/>
        </w:rPr>
      </w:pPr>
      <w:r w:rsidRPr="008E6129">
        <w:rPr>
          <w:rFonts w:ascii="Times New Roman" w:hAnsi="Times New Roman" w:cs="Times New Roman"/>
          <w:color w:val="000000"/>
          <w:sz w:val="24"/>
          <w:szCs w:val="24"/>
        </w:rPr>
        <w:t>Art. 3º Toda pessoa tem direito ao tratamento adequado e no tempo certo para resolver o seu problema de saúde.</w:t>
      </w:r>
    </w:p>
    <w:p w14:paraId="1A3B8B31" w14:textId="7957967D" w:rsidR="006B73BE" w:rsidRPr="008E6129" w:rsidRDefault="006B73BE" w:rsidP="00293909">
      <w:pPr>
        <w:spacing w:after="0" w:line="240" w:lineRule="auto"/>
        <w:ind w:firstLine="567"/>
        <w:jc w:val="both"/>
        <w:rPr>
          <w:rFonts w:ascii="Times New Roman" w:hAnsi="Times New Roman" w:cs="Times New Roman"/>
          <w:color w:val="000000"/>
          <w:sz w:val="24"/>
          <w:szCs w:val="24"/>
        </w:rPr>
      </w:pPr>
    </w:p>
    <w:p w14:paraId="05E2DB85" w14:textId="16F94FEE" w:rsidR="006B73BE" w:rsidRPr="008E6129" w:rsidRDefault="003B7C0A" w:rsidP="00293909">
      <w:pPr>
        <w:spacing w:after="0" w:line="240" w:lineRule="auto"/>
        <w:ind w:firstLine="567"/>
        <w:jc w:val="both"/>
        <w:rPr>
          <w:rFonts w:ascii="Times New Roman" w:hAnsi="Times New Roman" w:cs="Times New Roman"/>
          <w:color w:val="000000"/>
          <w:sz w:val="24"/>
          <w:szCs w:val="24"/>
        </w:rPr>
      </w:pPr>
      <w:r w:rsidRPr="008E6129">
        <w:rPr>
          <w:rFonts w:ascii="Times New Roman" w:hAnsi="Times New Roman" w:cs="Times New Roman"/>
          <w:color w:val="000000"/>
          <w:sz w:val="24"/>
          <w:szCs w:val="24"/>
        </w:rPr>
        <w:t>Art. 4º É direito da pessoa ter atendimento adequado, com qualidade, no tempo certo e com garantia de continuidade do tratamento, para isso deve ser assegurado:</w:t>
      </w:r>
    </w:p>
    <w:p w14:paraId="14341241" w14:textId="77777777" w:rsidR="008E6129" w:rsidRPr="008E6129" w:rsidRDefault="008E6129" w:rsidP="00293909">
      <w:pPr>
        <w:pStyle w:val="alineas"/>
        <w:spacing w:before="0" w:beforeAutospacing="0" w:after="0" w:afterAutospacing="0"/>
        <w:ind w:firstLine="567"/>
        <w:jc w:val="both"/>
        <w:rPr>
          <w:color w:val="000000"/>
        </w:rPr>
      </w:pPr>
    </w:p>
    <w:p w14:paraId="570B23BC" w14:textId="298952A3" w:rsidR="006B73BE" w:rsidRPr="008E6129" w:rsidRDefault="003B7C0A" w:rsidP="00293909">
      <w:pPr>
        <w:pStyle w:val="alineas"/>
        <w:spacing w:before="0" w:beforeAutospacing="0" w:after="0" w:afterAutospacing="0"/>
        <w:ind w:firstLine="567"/>
        <w:jc w:val="both"/>
        <w:rPr>
          <w:color w:val="000000"/>
        </w:rPr>
      </w:pPr>
      <w:r w:rsidRPr="008E6129">
        <w:rPr>
          <w:color w:val="000000"/>
        </w:rPr>
        <w:t>I - atendimento ágil, com tecnologia apropriada, por equipe multiprofissional capacitada e com condições adequadas de atendimento;</w:t>
      </w:r>
    </w:p>
    <w:p w14:paraId="6166C66D" w14:textId="2D8B6A85" w:rsidR="006B73BE" w:rsidRPr="008E6129" w:rsidRDefault="003B7C0A" w:rsidP="00293909">
      <w:pPr>
        <w:pStyle w:val="alineas"/>
        <w:spacing w:before="0" w:beforeAutospacing="0" w:after="0" w:afterAutospacing="0"/>
        <w:ind w:firstLine="567"/>
        <w:jc w:val="both"/>
        <w:rPr>
          <w:color w:val="000000"/>
        </w:rPr>
      </w:pPr>
      <w:r w:rsidRPr="008E6129">
        <w:rPr>
          <w:color w:val="000000"/>
        </w:rPr>
        <w:lastRenderedPageBreak/>
        <w:t>II -</w:t>
      </w:r>
      <w:r w:rsidR="00481C07">
        <w:rPr>
          <w:color w:val="000000"/>
        </w:rPr>
        <w:t xml:space="preserve"> I</w:t>
      </w:r>
      <w:r w:rsidRPr="008E6129">
        <w:rPr>
          <w:color w:val="000000"/>
        </w:rPr>
        <w:t>nformações sobre o seu estado de saúde, de maneira clara, objetiva, respeitosa, compreensível quanto a:</w:t>
      </w:r>
    </w:p>
    <w:p w14:paraId="3ED7295A"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a) possíveis diagnósticos;</w:t>
      </w:r>
    </w:p>
    <w:p w14:paraId="5F5A2ECC"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b) diagnósticos confirmados;</w:t>
      </w:r>
    </w:p>
    <w:p w14:paraId="21C21E6E"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c) tipos, justificativas e riscos dos exames solicitados;</w:t>
      </w:r>
    </w:p>
    <w:p w14:paraId="2F161F07"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d) resultados dos exames realizados;</w:t>
      </w:r>
    </w:p>
    <w:p w14:paraId="7EB12ACD"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e) objetivos, riscos e benefícios de procedimentos diagnósticos, cirúrgicos, preventivos ou de tratamento;</w:t>
      </w:r>
    </w:p>
    <w:p w14:paraId="6DC403D0"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f) duração prevista do tratamento proposto;</w:t>
      </w:r>
    </w:p>
    <w:p w14:paraId="13D340D2"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g) quanto a procedimentos diagnósticos e tratamentos invasivos ou cirúrgicos;</w:t>
      </w:r>
    </w:p>
    <w:p w14:paraId="2A6A6E50"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h) a necessidade ou não de anestesia e seu tipo e duração;</w:t>
      </w:r>
    </w:p>
    <w:p w14:paraId="5016CB7A"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i) partes do corpo afetadas pelos procedimentos, instrumental a ser utilizado, efeitos colaterais, riscos ou consequências indesejáveis;</w:t>
      </w:r>
    </w:p>
    <w:p w14:paraId="1588EE0D"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j) duração prevista dos procedimentos e tempo de recuperação;</w:t>
      </w:r>
    </w:p>
    <w:p w14:paraId="41211D53"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k) evolução provável do problema de saúde;</w:t>
      </w:r>
    </w:p>
    <w:p w14:paraId="2E6EC043"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l) informações sobre o custo das intervenções das quais a pessoa se beneficiou;</w:t>
      </w:r>
    </w:p>
    <w:p w14:paraId="69D28C46"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m) outras informações que forem necessárias;</w:t>
      </w:r>
    </w:p>
    <w:p w14:paraId="316C8A9F" w14:textId="77777777" w:rsidR="008E6129" w:rsidRPr="008E6129" w:rsidRDefault="008E6129" w:rsidP="00293909">
      <w:pPr>
        <w:pStyle w:val="alineas"/>
        <w:spacing w:before="0" w:beforeAutospacing="0" w:after="0" w:afterAutospacing="0"/>
        <w:ind w:left="567"/>
        <w:jc w:val="both"/>
        <w:rPr>
          <w:color w:val="000000"/>
        </w:rPr>
      </w:pPr>
    </w:p>
    <w:p w14:paraId="4D5C53A3" w14:textId="14EE858C" w:rsidR="006B73BE" w:rsidRPr="008E6129" w:rsidRDefault="003B7C0A" w:rsidP="00293909">
      <w:pPr>
        <w:pStyle w:val="alineas"/>
        <w:spacing w:before="0" w:beforeAutospacing="0" w:after="0" w:afterAutospacing="0"/>
        <w:ind w:firstLine="567"/>
        <w:jc w:val="both"/>
        <w:rPr>
          <w:color w:val="000000"/>
        </w:rPr>
      </w:pPr>
      <w:r w:rsidRPr="008E6129">
        <w:rPr>
          <w:color w:val="000000"/>
        </w:rPr>
        <w:t xml:space="preserve">III - </w:t>
      </w:r>
      <w:r w:rsidR="00481C07">
        <w:rPr>
          <w:color w:val="000000"/>
        </w:rPr>
        <w:t>T</w:t>
      </w:r>
      <w:r w:rsidRPr="008E6129">
        <w:rPr>
          <w:color w:val="000000"/>
        </w:rPr>
        <w:t>oda pessoa tem o direito de decidir se seus familiares e acompanhantes deverão ser informados sobre seu estado de saúde;</w:t>
      </w:r>
    </w:p>
    <w:p w14:paraId="6945CEC6" w14:textId="77777777" w:rsidR="008E6129" w:rsidRPr="008E6129" w:rsidRDefault="008E6129" w:rsidP="00293909">
      <w:pPr>
        <w:pStyle w:val="alineas"/>
        <w:spacing w:before="0" w:beforeAutospacing="0" w:after="0" w:afterAutospacing="0"/>
        <w:ind w:firstLine="567"/>
        <w:jc w:val="both"/>
        <w:rPr>
          <w:color w:val="000000"/>
        </w:rPr>
      </w:pPr>
    </w:p>
    <w:p w14:paraId="6A0177DE" w14:textId="16662FD5" w:rsidR="006B73BE" w:rsidRPr="008E6129" w:rsidRDefault="003B7C0A" w:rsidP="00293909">
      <w:pPr>
        <w:pStyle w:val="alineas"/>
        <w:spacing w:before="0" w:beforeAutospacing="0" w:after="0" w:afterAutospacing="0"/>
        <w:ind w:firstLine="567"/>
        <w:jc w:val="both"/>
        <w:rPr>
          <w:color w:val="000000"/>
        </w:rPr>
      </w:pPr>
      <w:r w:rsidRPr="008E6129">
        <w:rPr>
          <w:color w:val="000000"/>
        </w:rPr>
        <w:t>IV - registro atualizado e legível no prontuário, das seguintes informações:</w:t>
      </w:r>
    </w:p>
    <w:p w14:paraId="55606FD1"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a) motivo do atendimento e/ou internação;</w:t>
      </w:r>
    </w:p>
    <w:p w14:paraId="6FAE7B8A"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b) dados de observação e da evolução clínica;</w:t>
      </w:r>
    </w:p>
    <w:p w14:paraId="13C65C70"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c) prescrição terapêutica;</w:t>
      </w:r>
    </w:p>
    <w:p w14:paraId="3BD4FF8B"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d) avaliações dos profissionais da equipe;</w:t>
      </w:r>
    </w:p>
    <w:p w14:paraId="755C3C94"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e) procedimentos e cuidados de enfermagem;</w:t>
      </w:r>
    </w:p>
    <w:p w14:paraId="6E8CE5BC"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f) quando for o caso, procedimentos cirúrgicos e anestésicos, odontológicos, resultados de exames complementares laboratoriais e radiológicos;</w:t>
      </w:r>
    </w:p>
    <w:p w14:paraId="2E5653C3"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g) a quantidade de sangue recebida e dados que garantam a qualidade do sangue, como origem, sorologias efetuadas e prazo de validade;</w:t>
      </w:r>
    </w:p>
    <w:p w14:paraId="40D81A0F"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h) identificação do responsável pelas anotações;</w:t>
      </w:r>
    </w:p>
    <w:p w14:paraId="3D6C9075"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i) outras informações que se fizerem necessárias;</w:t>
      </w:r>
    </w:p>
    <w:p w14:paraId="44309237" w14:textId="77777777" w:rsidR="008E6129" w:rsidRPr="008E6129" w:rsidRDefault="008E6129" w:rsidP="00293909">
      <w:pPr>
        <w:pStyle w:val="alineas"/>
        <w:spacing w:before="0" w:beforeAutospacing="0" w:after="0" w:afterAutospacing="0"/>
        <w:ind w:firstLine="567"/>
        <w:jc w:val="both"/>
        <w:rPr>
          <w:color w:val="000000"/>
        </w:rPr>
      </w:pPr>
    </w:p>
    <w:p w14:paraId="08EEBEA3" w14:textId="3C478DE2" w:rsidR="006B73BE" w:rsidRPr="008E6129" w:rsidRDefault="003B7C0A" w:rsidP="00293909">
      <w:pPr>
        <w:pStyle w:val="alineas"/>
        <w:spacing w:before="0" w:beforeAutospacing="0" w:after="0" w:afterAutospacing="0"/>
        <w:ind w:firstLine="567"/>
        <w:jc w:val="both"/>
        <w:rPr>
          <w:color w:val="000000"/>
        </w:rPr>
      </w:pPr>
      <w:r w:rsidRPr="008E6129">
        <w:rPr>
          <w:color w:val="000000"/>
        </w:rPr>
        <w:t xml:space="preserve">V - </w:t>
      </w:r>
      <w:r w:rsidR="00481C07">
        <w:rPr>
          <w:color w:val="000000"/>
        </w:rPr>
        <w:t>O</w:t>
      </w:r>
      <w:r w:rsidRPr="008E6129">
        <w:rPr>
          <w:color w:val="000000"/>
        </w:rPr>
        <w:t xml:space="preserve"> acesso à anestesia em todas as situações em que for indicada, bem como a medicações e procedimentos que possam aliviar a dor e o sofrimento;</w:t>
      </w:r>
    </w:p>
    <w:p w14:paraId="3F3FB614" w14:textId="77777777" w:rsidR="008E6129" w:rsidRPr="008E6129" w:rsidRDefault="008E6129" w:rsidP="00293909">
      <w:pPr>
        <w:pStyle w:val="alineas"/>
        <w:spacing w:before="0" w:beforeAutospacing="0" w:after="0" w:afterAutospacing="0"/>
        <w:ind w:firstLine="567"/>
        <w:jc w:val="both"/>
        <w:rPr>
          <w:color w:val="000000"/>
        </w:rPr>
      </w:pPr>
    </w:p>
    <w:p w14:paraId="4A14166E" w14:textId="450A3A2E" w:rsidR="006B73BE" w:rsidRPr="008E6129" w:rsidRDefault="003B7C0A" w:rsidP="00293909">
      <w:pPr>
        <w:pStyle w:val="alineas"/>
        <w:spacing w:before="0" w:beforeAutospacing="0" w:after="0" w:afterAutospacing="0"/>
        <w:ind w:firstLine="567"/>
        <w:jc w:val="both"/>
        <w:rPr>
          <w:color w:val="000000"/>
        </w:rPr>
      </w:pPr>
      <w:r w:rsidRPr="008E6129">
        <w:rPr>
          <w:color w:val="000000"/>
        </w:rPr>
        <w:t xml:space="preserve">VI - </w:t>
      </w:r>
      <w:r w:rsidR="00481C07">
        <w:rPr>
          <w:color w:val="000000"/>
        </w:rPr>
        <w:t>O</w:t>
      </w:r>
      <w:r w:rsidRPr="008E6129">
        <w:rPr>
          <w:color w:val="000000"/>
        </w:rPr>
        <w:t xml:space="preserve"> recebimento das receitas e prescrições terapêuticas, devem conter:</w:t>
      </w:r>
    </w:p>
    <w:p w14:paraId="7FAD6208" w14:textId="77777777" w:rsidR="006B73BE" w:rsidRPr="008E6129" w:rsidRDefault="003B7C0A" w:rsidP="00293909">
      <w:pPr>
        <w:pStyle w:val="alineas"/>
        <w:spacing w:before="0" w:beforeAutospacing="0" w:after="0" w:afterAutospacing="0"/>
        <w:ind w:firstLine="567"/>
        <w:jc w:val="both"/>
        <w:rPr>
          <w:color w:val="000000"/>
        </w:rPr>
      </w:pPr>
      <w:r w:rsidRPr="008E6129">
        <w:rPr>
          <w:color w:val="000000"/>
        </w:rPr>
        <w:t>a) o nome genérico das substâncias prescritas;</w:t>
      </w:r>
    </w:p>
    <w:p w14:paraId="3996D893" w14:textId="77777777" w:rsidR="006B73BE" w:rsidRPr="008E6129" w:rsidRDefault="003B7C0A" w:rsidP="00293909">
      <w:pPr>
        <w:pStyle w:val="alineas"/>
        <w:spacing w:before="0" w:beforeAutospacing="0" w:after="0" w:afterAutospacing="0"/>
        <w:ind w:firstLine="567"/>
        <w:jc w:val="both"/>
        <w:rPr>
          <w:color w:val="000000"/>
        </w:rPr>
      </w:pPr>
      <w:r w:rsidRPr="008E6129">
        <w:rPr>
          <w:color w:val="000000"/>
        </w:rPr>
        <w:t>b) clara indicação da dose e do modo de usar.</w:t>
      </w:r>
    </w:p>
    <w:p w14:paraId="6AFF490E" w14:textId="77777777" w:rsidR="006B73BE" w:rsidRPr="008E6129" w:rsidRDefault="003B7C0A" w:rsidP="00293909">
      <w:pPr>
        <w:pStyle w:val="alineas"/>
        <w:spacing w:before="0" w:beforeAutospacing="0" w:after="0" w:afterAutospacing="0"/>
        <w:ind w:firstLine="567"/>
        <w:jc w:val="both"/>
        <w:rPr>
          <w:color w:val="000000"/>
        </w:rPr>
      </w:pPr>
      <w:r w:rsidRPr="008E6129">
        <w:rPr>
          <w:color w:val="000000"/>
        </w:rPr>
        <w:t>c) escrita impressa, datilografada ou digitada, ou em caligrafia legível;</w:t>
      </w:r>
    </w:p>
    <w:p w14:paraId="5EA28D21" w14:textId="77777777" w:rsidR="006B73BE" w:rsidRPr="008E6129" w:rsidRDefault="003B7C0A" w:rsidP="00293909">
      <w:pPr>
        <w:pStyle w:val="alineas"/>
        <w:spacing w:before="0" w:beforeAutospacing="0" w:after="0" w:afterAutospacing="0"/>
        <w:ind w:firstLine="567"/>
        <w:jc w:val="both"/>
        <w:rPr>
          <w:color w:val="000000"/>
        </w:rPr>
      </w:pPr>
      <w:r w:rsidRPr="008E6129">
        <w:rPr>
          <w:color w:val="000000"/>
        </w:rPr>
        <w:t>d) textos sem códigos ou abreviaturas;</w:t>
      </w:r>
    </w:p>
    <w:p w14:paraId="1D0D0C53" w14:textId="77777777" w:rsidR="006B73BE" w:rsidRPr="008E6129" w:rsidRDefault="003B7C0A" w:rsidP="00293909">
      <w:pPr>
        <w:pStyle w:val="alineas"/>
        <w:spacing w:before="0" w:beforeAutospacing="0" w:after="0" w:afterAutospacing="0"/>
        <w:ind w:firstLine="567"/>
        <w:jc w:val="both"/>
        <w:rPr>
          <w:color w:val="000000"/>
        </w:rPr>
      </w:pPr>
      <w:r w:rsidRPr="008E6129">
        <w:rPr>
          <w:color w:val="000000"/>
        </w:rPr>
        <w:t>e) o nome legível do profissional e seu número de registro no conselho profissional; e</w:t>
      </w:r>
    </w:p>
    <w:p w14:paraId="189E7DC2" w14:textId="77777777" w:rsidR="006B73BE" w:rsidRPr="008E6129" w:rsidRDefault="003B7C0A" w:rsidP="00293909">
      <w:pPr>
        <w:pStyle w:val="alineas"/>
        <w:spacing w:before="0" w:beforeAutospacing="0" w:after="0" w:afterAutospacing="0"/>
        <w:ind w:firstLine="567"/>
        <w:jc w:val="both"/>
        <w:rPr>
          <w:color w:val="000000"/>
        </w:rPr>
      </w:pPr>
      <w:r w:rsidRPr="008E6129">
        <w:rPr>
          <w:color w:val="000000"/>
        </w:rPr>
        <w:t>f) a assinatura do profissional e a data;</w:t>
      </w:r>
    </w:p>
    <w:p w14:paraId="6BB67269" w14:textId="77777777" w:rsidR="008E6129" w:rsidRPr="008E6129" w:rsidRDefault="008E6129" w:rsidP="00293909">
      <w:pPr>
        <w:pStyle w:val="alineas"/>
        <w:spacing w:before="0" w:beforeAutospacing="0" w:after="0" w:afterAutospacing="0"/>
        <w:ind w:firstLine="567"/>
        <w:jc w:val="both"/>
        <w:rPr>
          <w:color w:val="000000"/>
        </w:rPr>
      </w:pPr>
    </w:p>
    <w:p w14:paraId="134B3865" w14:textId="79848385" w:rsidR="006B73BE" w:rsidRPr="008E6129" w:rsidRDefault="003B7C0A" w:rsidP="00293909">
      <w:pPr>
        <w:pStyle w:val="alineas"/>
        <w:spacing w:before="0" w:beforeAutospacing="0" w:after="0" w:afterAutospacing="0"/>
        <w:ind w:firstLine="567"/>
        <w:jc w:val="both"/>
        <w:rPr>
          <w:color w:val="000000"/>
        </w:rPr>
      </w:pPr>
      <w:r w:rsidRPr="008E6129">
        <w:rPr>
          <w:color w:val="000000"/>
        </w:rPr>
        <w:lastRenderedPageBreak/>
        <w:t>VII - recebimento, quando prescritos, dos medicamentos que compõem a farmácia básica e, nos casos de necessidade de medicamentos de alto custo deve ser garantido o acesso conforme protocolos e normas do Ministério da Saúde;</w:t>
      </w:r>
    </w:p>
    <w:p w14:paraId="07CE1942" w14:textId="77777777" w:rsidR="008E6129" w:rsidRPr="008E6129" w:rsidRDefault="008E6129" w:rsidP="00293909">
      <w:pPr>
        <w:pStyle w:val="alineas"/>
        <w:spacing w:before="0" w:beforeAutospacing="0" w:after="0" w:afterAutospacing="0"/>
        <w:ind w:firstLine="567"/>
        <w:jc w:val="both"/>
        <w:rPr>
          <w:color w:val="000000"/>
        </w:rPr>
      </w:pPr>
    </w:p>
    <w:p w14:paraId="47BF4804" w14:textId="515011F7" w:rsidR="006B73BE" w:rsidRPr="008E6129" w:rsidRDefault="003B7C0A" w:rsidP="00293909">
      <w:pPr>
        <w:pStyle w:val="alineas"/>
        <w:spacing w:before="0" w:beforeAutospacing="0" w:after="0" w:afterAutospacing="0"/>
        <w:ind w:firstLine="567"/>
        <w:jc w:val="both"/>
        <w:rPr>
          <w:color w:val="000000"/>
        </w:rPr>
      </w:pPr>
      <w:r w:rsidRPr="008E6129">
        <w:rPr>
          <w:color w:val="000000"/>
        </w:rPr>
        <w:t>VIII - o acesso à continuidade da atenção no domicílio, quando pertinente, com estímulo e orientação ao autocuidado que fortaleça sua autonomia e a garantia de acompanhamento em qualquer serviço que for necessário;</w:t>
      </w:r>
    </w:p>
    <w:p w14:paraId="0725E51F" w14:textId="77777777" w:rsidR="008E6129" w:rsidRPr="008E6129" w:rsidRDefault="008E6129" w:rsidP="00293909">
      <w:pPr>
        <w:pStyle w:val="alineas"/>
        <w:spacing w:before="0" w:beforeAutospacing="0" w:after="0" w:afterAutospacing="0"/>
        <w:ind w:firstLine="567"/>
        <w:jc w:val="both"/>
        <w:rPr>
          <w:color w:val="000000"/>
        </w:rPr>
      </w:pPr>
    </w:p>
    <w:p w14:paraId="103AACAE" w14:textId="66337037" w:rsidR="006B73BE" w:rsidRPr="008E6129" w:rsidRDefault="003B7C0A" w:rsidP="00293909">
      <w:pPr>
        <w:pStyle w:val="alineas"/>
        <w:spacing w:before="0" w:beforeAutospacing="0" w:after="0" w:afterAutospacing="0"/>
        <w:ind w:firstLine="567"/>
        <w:jc w:val="both"/>
        <w:rPr>
          <w:color w:val="000000"/>
        </w:rPr>
      </w:pPr>
      <w:r w:rsidRPr="008E6129">
        <w:rPr>
          <w:color w:val="000000"/>
        </w:rPr>
        <w:t xml:space="preserve">IX - </w:t>
      </w:r>
      <w:r w:rsidR="00481C07">
        <w:rPr>
          <w:color w:val="000000"/>
        </w:rPr>
        <w:t>O</w:t>
      </w:r>
      <w:r w:rsidRPr="008E6129">
        <w:rPr>
          <w:color w:val="000000"/>
        </w:rPr>
        <w:t xml:space="preserve"> encaminhamento para outros serviços de saúde deve ser por meio de um documento que contenha:</w:t>
      </w:r>
    </w:p>
    <w:p w14:paraId="35FF3FEA"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a) caligrafia legível ou datilografada ou digitada ou por meio eletrônico;</w:t>
      </w:r>
    </w:p>
    <w:p w14:paraId="1C43D066"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b) resumo da história clínica, possíveis diagnósticos, tratamento realizado, evolução e o motivo do encaminhamento;</w:t>
      </w:r>
    </w:p>
    <w:p w14:paraId="709E8B1B"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c) linguagem clara evitando códigos ou abreviaturas;</w:t>
      </w:r>
    </w:p>
    <w:p w14:paraId="0D4B718A" w14:textId="77777777" w:rsidR="006B73BE" w:rsidRPr="008E6129" w:rsidRDefault="003B7C0A" w:rsidP="00293909">
      <w:pPr>
        <w:pStyle w:val="alineas"/>
        <w:spacing w:before="0" w:beforeAutospacing="0" w:after="0" w:afterAutospacing="0"/>
        <w:ind w:left="567"/>
        <w:jc w:val="both"/>
        <w:rPr>
          <w:color w:val="000000"/>
        </w:rPr>
      </w:pPr>
      <w:r w:rsidRPr="008E6129">
        <w:rPr>
          <w:color w:val="000000"/>
        </w:rPr>
        <w:t>d) nome legível do profissional e seu número de registro no conselho profissional, assinado e datado; e</w:t>
      </w:r>
    </w:p>
    <w:p w14:paraId="224F6FCF" w14:textId="523EDED4" w:rsidR="006B73BE" w:rsidRDefault="003B7C0A" w:rsidP="00293909">
      <w:pPr>
        <w:pStyle w:val="alineas"/>
        <w:spacing w:before="0" w:beforeAutospacing="0" w:after="0" w:afterAutospacing="0"/>
        <w:ind w:left="567"/>
        <w:jc w:val="both"/>
        <w:rPr>
          <w:color w:val="000000"/>
        </w:rPr>
      </w:pPr>
      <w:r w:rsidRPr="008E6129">
        <w:rPr>
          <w:color w:val="000000"/>
        </w:rPr>
        <w:t>e) identificação da unidade de saúde que recebeu a pessoa, assim como da Unidade que está sendo encaminhada.</w:t>
      </w:r>
    </w:p>
    <w:p w14:paraId="50F7533D" w14:textId="3B413E67" w:rsidR="00846FC3" w:rsidRDefault="00846FC3" w:rsidP="00293909">
      <w:pPr>
        <w:pStyle w:val="alineas"/>
        <w:spacing w:before="0" w:beforeAutospacing="0" w:after="0" w:afterAutospacing="0"/>
        <w:ind w:left="567"/>
        <w:jc w:val="both"/>
        <w:rPr>
          <w:color w:val="000000"/>
        </w:rPr>
      </w:pPr>
    </w:p>
    <w:p w14:paraId="5103B6D4" w14:textId="7EF2B22D" w:rsidR="00846FC3" w:rsidRPr="003A00AB" w:rsidRDefault="003B7C0A" w:rsidP="003A00AB">
      <w:pPr>
        <w:pStyle w:val="alineas"/>
        <w:shd w:val="clear" w:color="auto" w:fill="FFFFFF" w:themeFill="background1"/>
        <w:spacing w:before="0" w:beforeAutospacing="0" w:after="0" w:afterAutospacing="0"/>
        <w:ind w:firstLine="567"/>
        <w:jc w:val="both"/>
        <w:rPr>
          <w:color w:val="000000"/>
        </w:rPr>
      </w:pPr>
      <w:r w:rsidRPr="003A00AB">
        <w:rPr>
          <w:color w:val="000000"/>
        </w:rPr>
        <w:t xml:space="preserve">X – Todo paciente que aguardar </w:t>
      </w:r>
      <w:r w:rsidR="00481C07" w:rsidRPr="003A00AB">
        <w:rPr>
          <w:color w:val="000000"/>
        </w:rPr>
        <w:t>r</w:t>
      </w:r>
      <w:r w:rsidRPr="003A00AB">
        <w:rPr>
          <w:color w:val="000000"/>
        </w:rPr>
        <w:t>egulação</w:t>
      </w:r>
      <w:r w:rsidR="00293909" w:rsidRPr="003A00AB">
        <w:rPr>
          <w:color w:val="000000"/>
        </w:rPr>
        <w:t xml:space="preserve"> para serviços de saúde regiona</w:t>
      </w:r>
      <w:r w:rsidR="00481C07" w:rsidRPr="003A00AB">
        <w:rPr>
          <w:color w:val="000000"/>
        </w:rPr>
        <w:t>is</w:t>
      </w:r>
      <w:r w:rsidR="00293909" w:rsidRPr="003A00AB">
        <w:rPr>
          <w:color w:val="000000"/>
        </w:rPr>
        <w:t xml:space="preserve"> ou estadua</w:t>
      </w:r>
      <w:r w:rsidR="00481C07" w:rsidRPr="003A00AB">
        <w:rPr>
          <w:color w:val="000000"/>
        </w:rPr>
        <w:t>is</w:t>
      </w:r>
      <w:r w:rsidRPr="003A00AB">
        <w:rPr>
          <w:color w:val="000000"/>
        </w:rPr>
        <w:t xml:space="preserve"> </w:t>
      </w:r>
      <w:r w:rsidR="00481C07" w:rsidRPr="003A00AB">
        <w:rPr>
          <w:color w:val="000000"/>
        </w:rPr>
        <w:t xml:space="preserve">receberão obrigatoriamente </w:t>
      </w:r>
      <w:r w:rsidRPr="003A00AB">
        <w:rPr>
          <w:color w:val="000000"/>
        </w:rPr>
        <w:t>uma cópia</w:t>
      </w:r>
      <w:r w:rsidR="00293909" w:rsidRPr="003A00AB">
        <w:rPr>
          <w:color w:val="000000"/>
        </w:rPr>
        <w:t xml:space="preserve"> impressa</w:t>
      </w:r>
      <w:r w:rsidRPr="003A00AB">
        <w:rPr>
          <w:color w:val="000000"/>
        </w:rPr>
        <w:t xml:space="preserve"> </w:t>
      </w:r>
      <w:r w:rsidR="00293909" w:rsidRPr="003A00AB">
        <w:rPr>
          <w:color w:val="000000"/>
        </w:rPr>
        <w:t>da mesma</w:t>
      </w:r>
      <w:r w:rsidR="00481C07" w:rsidRPr="003A00AB">
        <w:rPr>
          <w:color w:val="000000"/>
        </w:rPr>
        <w:t>.</w:t>
      </w:r>
    </w:p>
    <w:p w14:paraId="74805307" w14:textId="77777777" w:rsidR="008E6129" w:rsidRPr="003A00AB" w:rsidRDefault="008E6129" w:rsidP="003A00AB">
      <w:pPr>
        <w:pStyle w:val="alineas"/>
        <w:shd w:val="clear" w:color="auto" w:fill="FFFFFF" w:themeFill="background1"/>
        <w:spacing w:before="0" w:beforeAutospacing="0" w:after="0" w:afterAutospacing="0"/>
        <w:ind w:firstLine="567"/>
        <w:jc w:val="both"/>
        <w:rPr>
          <w:color w:val="000000"/>
        </w:rPr>
      </w:pPr>
    </w:p>
    <w:p w14:paraId="5EAAFAC1" w14:textId="002B06ED" w:rsidR="00B6582D" w:rsidRPr="003A00AB" w:rsidRDefault="003B7C0A" w:rsidP="003A00AB">
      <w:pPr>
        <w:pStyle w:val="alineas"/>
        <w:shd w:val="clear" w:color="auto" w:fill="FFFFFF" w:themeFill="background1"/>
        <w:spacing w:before="0" w:beforeAutospacing="0" w:after="0" w:afterAutospacing="0"/>
        <w:ind w:firstLine="567"/>
        <w:jc w:val="both"/>
        <w:rPr>
          <w:color w:val="000000"/>
        </w:rPr>
      </w:pPr>
      <w:r w:rsidRPr="003A00AB">
        <w:rPr>
          <w:color w:val="000000"/>
        </w:rPr>
        <w:t>Art. 5º Tod</w:t>
      </w:r>
      <w:r w:rsidR="00B87D92">
        <w:rPr>
          <w:color w:val="000000"/>
        </w:rPr>
        <w:t>a</w:t>
      </w:r>
      <w:r w:rsidR="00DB6627" w:rsidRPr="003A00AB">
        <w:rPr>
          <w:color w:val="000000"/>
        </w:rPr>
        <w:t xml:space="preserve">s </w:t>
      </w:r>
      <w:r w:rsidR="00913669" w:rsidRPr="003A00AB">
        <w:rPr>
          <w:color w:val="000000"/>
        </w:rPr>
        <w:t xml:space="preserve">as </w:t>
      </w:r>
      <w:r w:rsidR="00B87D92">
        <w:rPr>
          <w:color w:val="000000"/>
        </w:rPr>
        <w:t>U</w:t>
      </w:r>
      <w:r w:rsidR="00913669" w:rsidRPr="003A00AB">
        <w:rPr>
          <w:color w:val="000000"/>
        </w:rPr>
        <w:t xml:space="preserve">nidades de </w:t>
      </w:r>
      <w:r w:rsidR="00DB6627" w:rsidRPr="003A00AB">
        <w:rPr>
          <w:color w:val="000000"/>
        </w:rPr>
        <w:t>Saúde do Município de Sorriso deverão aceitar a apresentação</w:t>
      </w:r>
      <w:r w:rsidR="0038361C" w:rsidRPr="003A00AB">
        <w:rPr>
          <w:color w:val="000000"/>
        </w:rPr>
        <w:t>,</w:t>
      </w:r>
      <w:r w:rsidR="00DB6627" w:rsidRPr="003A00AB">
        <w:rPr>
          <w:color w:val="000000"/>
        </w:rPr>
        <w:t xml:space="preserve"> </w:t>
      </w:r>
      <w:r w:rsidR="00810A37" w:rsidRPr="003A00AB">
        <w:rPr>
          <w:color w:val="000000"/>
        </w:rPr>
        <w:t>pelo Usuário</w:t>
      </w:r>
      <w:r w:rsidR="0038361C" w:rsidRPr="003A00AB">
        <w:rPr>
          <w:color w:val="000000"/>
        </w:rPr>
        <w:t xml:space="preserve">, </w:t>
      </w:r>
      <w:r w:rsidR="00810A37" w:rsidRPr="003A00AB">
        <w:rPr>
          <w:color w:val="000000"/>
        </w:rPr>
        <w:t xml:space="preserve">do </w:t>
      </w:r>
      <w:r w:rsidRPr="003A00AB">
        <w:rPr>
          <w:color w:val="000000"/>
        </w:rPr>
        <w:t>Cartão do SUS</w:t>
      </w:r>
      <w:r w:rsidR="00913669" w:rsidRPr="003A00AB">
        <w:rPr>
          <w:color w:val="000000"/>
        </w:rPr>
        <w:t xml:space="preserve"> atualizado</w:t>
      </w:r>
      <w:r w:rsidR="00810A37" w:rsidRPr="003A00AB">
        <w:rPr>
          <w:color w:val="000000"/>
        </w:rPr>
        <w:t>, não sendo autorizada a solicitação indiscriminada de documentos</w:t>
      </w:r>
      <w:r w:rsidR="00913669" w:rsidRPr="003A00AB">
        <w:rPr>
          <w:color w:val="000000"/>
        </w:rPr>
        <w:t xml:space="preserve"> pessoais complementares</w:t>
      </w:r>
      <w:r w:rsidR="00810A37" w:rsidRPr="003A00AB">
        <w:rPr>
          <w:color w:val="000000"/>
        </w:rPr>
        <w:t xml:space="preserve"> que dificultem a realização do atendimento ágil </w:t>
      </w:r>
      <w:r w:rsidR="00913669" w:rsidRPr="003A00AB">
        <w:rPr>
          <w:color w:val="000000"/>
        </w:rPr>
        <w:t>e humanizado.</w:t>
      </w:r>
    </w:p>
    <w:p w14:paraId="06099C32" w14:textId="39B9E057" w:rsidR="00B6582D" w:rsidRPr="003A00AB" w:rsidRDefault="00B6582D" w:rsidP="003A00AB">
      <w:pPr>
        <w:pStyle w:val="alineas"/>
        <w:shd w:val="clear" w:color="auto" w:fill="FFFFFF" w:themeFill="background1"/>
        <w:spacing w:before="0" w:beforeAutospacing="0" w:after="0" w:afterAutospacing="0"/>
        <w:ind w:firstLine="567"/>
        <w:jc w:val="both"/>
        <w:rPr>
          <w:color w:val="000000"/>
        </w:rPr>
      </w:pPr>
    </w:p>
    <w:p w14:paraId="2AE03518" w14:textId="23E4E787" w:rsidR="00B6582D" w:rsidRPr="008E6129" w:rsidRDefault="003B7C0A" w:rsidP="003A00AB">
      <w:pPr>
        <w:pStyle w:val="alineas"/>
        <w:shd w:val="clear" w:color="auto" w:fill="FFFFFF" w:themeFill="background1"/>
        <w:spacing w:before="0" w:beforeAutospacing="0" w:after="0" w:afterAutospacing="0"/>
        <w:ind w:firstLine="567"/>
        <w:jc w:val="both"/>
        <w:rPr>
          <w:color w:val="000000"/>
        </w:rPr>
      </w:pPr>
      <w:r w:rsidRPr="003A00AB">
        <w:rPr>
          <w:color w:val="000000"/>
        </w:rPr>
        <w:t xml:space="preserve">Parágrafo </w:t>
      </w:r>
      <w:r w:rsidR="00B87D92">
        <w:rPr>
          <w:color w:val="000000"/>
        </w:rPr>
        <w:t>ú</w:t>
      </w:r>
      <w:r w:rsidRPr="003A00AB">
        <w:rPr>
          <w:color w:val="000000"/>
        </w:rPr>
        <w:t xml:space="preserve">nico. Fica proibida a exigência padrão de relação de documentos pessoais para realização de atendimentos realizados pelas Unidades de Saúde do Município de Sorriso, </w:t>
      </w:r>
      <w:r w:rsidR="007520F0" w:rsidRPr="003A00AB">
        <w:rPr>
          <w:color w:val="000000"/>
        </w:rPr>
        <w:t>com exceção às ocasiões em que a pessoa não apresentar o Cartão do SUS ou este estiver desatualizado.</w:t>
      </w:r>
      <w:r w:rsidR="007520F0">
        <w:rPr>
          <w:color w:val="000000"/>
        </w:rPr>
        <w:t xml:space="preserve"> </w:t>
      </w:r>
    </w:p>
    <w:p w14:paraId="36C99DEE" w14:textId="77777777" w:rsidR="002C30E4" w:rsidRPr="008E6129" w:rsidRDefault="002C30E4" w:rsidP="003A00AB">
      <w:pPr>
        <w:pStyle w:val="alineas"/>
        <w:shd w:val="clear" w:color="auto" w:fill="FFFFFF" w:themeFill="background1"/>
        <w:spacing w:before="0" w:beforeAutospacing="0" w:after="0" w:afterAutospacing="0"/>
        <w:ind w:firstLine="567"/>
        <w:jc w:val="both"/>
        <w:rPr>
          <w:color w:val="000000"/>
        </w:rPr>
      </w:pPr>
    </w:p>
    <w:p w14:paraId="3EFA2B1D" w14:textId="6A95AFC8" w:rsidR="006B73BE" w:rsidRPr="008E6129" w:rsidRDefault="003B7C0A" w:rsidP="00293909">
      <w:pPr>
        <w:pStyle w:val="alineas"/>
        <w:spacing w:before="0" w:beforeAutospacing="0" w:after="0" w:afterAutospacing="0"/>
        <w:ind w:firstLine="567"/>
        <w:jc w:val="both"/>
        <w:rPr>
          <w:color w:val="000000"/>
        </w:rPr>
      </w:pPr>
      <w:r w:rsidRPr="008E6129">
        <w:rPr>
          <w:color w:val="000000"/>
        </w:rPr>
        <w:t xml:space="preserve">Art. </w:t>
      </w:r>
      <w:r w:rsidR="00913669" w:rsidRPr="008E6129">
        <w:rPr>
          <w:color w:val="000000"/>
        </w:rPr>
        <w:t>6</w:t>
      </w:r>
      <w:r w:rsidRPr="008E6129">
        <w:rPr>
          <w:color w:val="000000"/>
        </w:rPr>
        <w:t>º Toda pessoa tem direito ao atendimento humanizado e acolhedor, realizado por profissionais qualificados, em ambiente limpo, confortável e acessível a todos.</w:t>
      </w:r>
    </w:p>
    <w:p w14:paraId="2856153C" w14:textId="77777777" w:rsidR="008E6129" w:rsidRPr="008E6129" w:rsidRDefault="008E6129" w:rsidP="00293909">
      <w:pPr>
        <w:pStyle w:val="alineas"/>
        <w:spacing w:before="0" w:beforeAutospacing="0" w:after="0" w:afterAutospacing="0"/>
        <w:ind w:firstLine="567"/>
        <w:jc w:val="both"/>
        <w:rPr>
          <w:color w:val="000000"/>
        </w:rPr>
      </w:pPr>
    </w:p>
    <w:p w14:paraId="7BEA57BB" w14:textId="42DA781E" w:rsidR="00161AD1" w:rsidRPr="008E6129" w:rsidRDefault="003B7C0A" w:rsidP="00293909">
      <w:pPr>
        <w:pStyle w:val="alineas"/>
        <w:spacing w:before="0" w:beforeAutospacing="0" w:after="0" w:afterAutospacing="0"/>
        <w:ind w:firstLine="567"/>
        <w:jc w:val="both"/>
        <w:rPr>
          <w:color w:val="000000"/>
        </w:rPr>
      </w:pPr>
      <w:r w:rsidRPr="008E6129">
        <w:rPr>
          <w:color w:val="000000"/>
        </w:rPr>
        <w:t>Parágrafo único. É direito da pessoa, na rede de serviços de saúde, ter atendimento humanizado, acolhedor, livre de qualquer discriminação, restrição ou negação em virtude de idade, raça, cor, etnia, religião, orientação sexual, identidade de gênero, condições econômicas ou sociais, estado de saúde, de anomalia, patologia ou deficiência</w:t>
      </w:r>
      <w:r w:rsidR="00846FC3">
        <w:rPr>
          <w:color w:val="000000"/>
        </w:rPr>
        <w:t>.</w:t>
      </w:r>
    </w:p>
    <w:p w14:paraId="13695EA6" w14:textId="77777777" w:rsidR="008E6129" w:rsidRPr="008E6129" w:rsidRDefault="008E6129" w:rsidP="00293909">
      <w:pPr>
        <w:spacing w:after="0" w:line="240" w:lineRule="auto"/>
        <w:ind w:firstLine="567"/>
        <w:jc w:val="both"/>
        <w:rPr>
          <w:rFonts w:ascii="Times New Roman" w:hAnsi="Times New Roman" w:cs="Times New Roman"/>
          <w:color w:val="000000"/>
          <w:sz w:val="24"/>
          <w:szCs w:val="24"/>
        </w:rPr>
      </w:pPr>
    </w:p>
    <w:p w14:paraId="2D22013F" w14:textId="09797425" w:rsidR="006B73BE" w:rsidRPr="008E6129" w:rsidRDefault="003B7C0A" w:rsidP="00293909">
      <w:pPr>
        <w:spacing w:after="0" w:line="240" w:lineRule="auto"/>
        <w:ind w:firstLine="567"/>
        <w:jc w:val="both"/>
        <w:rPr>
          <w:rFonts w:ascii="Times New Roman" w:hAnsi="Times New Roman" w:cs="Times New Roman"/>
          <w:color w:val="000000"/>
          <w:sz w:val="24"/>
          <w:szCs w:val="24"/>
        </w:rPr>
      </w:pPr>
      <w:r w:rsidRPr="008E6129">
        <w:rPr>
          <w:rFonts w:ascii="Times New Roman" w:hAnsi="Times New Roman" w:cs="Times New Roman"/>
          <w:color w:val="000000"/>
          <w:sz w:val="24"/>
          <w:szCs w:val="24"/>
        </w:rPr>
        <w:t xml:space="preserve">Art. </w:t>
      </w:r>
      <w:r w:rsidR="00913669" w:rsidRPr="008E6129">
        <w:rPr>
          <w:rFonts w:ascii="Times New Roman" w:hAnsi="Times New Roman" w:cs="Times New Roman"/>
          <w:color w:val="000000"/>
          <w:sz w:val="24"/>
          <w:szCs w:val="24"/>
        </w:rPr>
        <w:t>7</w:t>
      </w:r>
      <w:r w:rsidRPr="008E6129">
        <w:rPr>
          <w:rFonts w:ascii="Times New Roman" w:hAnsi="Times New Roman" w:cs="Times New Roman"/>
          <w:color w:val="000000"/>
          <w:sz w:val="24"/>
          <w:szCs w:val="24"/>
        </w:rPr>
        <w:t>º Toda pessoa deve ter seus valores, cultura e direitos respeitados na relação com os serviços de saúde.</w:t>
      </w:r>
    </w:p>
    <w:p w14:paraId="438176F6" w14:textId="58BD835F" w:rsidR="00E56815" w:rsidRPr="008E6129" w:rsidRDefault="00E56815" w:rsidP="00293909">
      <w:pPr>
        <w:spacing w:after="0" w:line="240" w:lineRule="auto"/>
        <w:ind w:firstLine="567"/>
        <w:jc w:val="both"/>
        <w:rPr>
          <w:rFonts w:ascii="Times New Roman" w:hAnsi="Times New Roman" w:cs="Times New Roman"/>
          <w:color w:val="000000"/>
          <w:sz w:val="24"/>
          <w:szCs w:val="24"/>
        </w:rPr>
      </w:pPr>
    </w:p>
    <w:p w14:paraId="7965C2B4" w14:textId="4C60CA6A" w:rsidR="00E56815" w:rsidRPr="008E6129" w:rsidRDefault="003B7C0A" w:rsidP="00293909">
      <w:pPr>
        <w:spacing w:after="0" w:line="240" w:lineRule="auto"/>
        <w:ind w:firstLine="567"/>
        <w:jc w:val="both"/>
        <w:rPr>
          <w:rFonts w:ascii="Times New Roman" w:hAnsi="Times New Roman" w:cs="Times New Roman"/>
          <w:color w:val="000000"/>
          <w:sz w:val="24"/>
          <w:szCs w:val="24"/>
        </w:rPr>
      </w:pPr>
      <w:r w:rsidRPr="008E6129">
        <w:rPr>
          <w:rFonts w:ascii="Times New Roman" w:hAnsi="Times New Roman" w:cs="Times New Roman"/>
          <w:color w:val="000000"/>
          <w:sz w:val="24"/>
          <w:szCs w:val="24"/>
        </w:rPr>
        <w:t xml:space="preserve">Art. </w:t>
      </w:r>
      <w:r w:rsidR="00913669" w:rsidRPr="008E6129">
        <w:rPr>
          <w:rFonts w:ascii="Times New Roman" w:hAnsi="Times New Roman" w:cs="Times New Roman"/>
          <w:color w:val="000000"/>
          <w:sz w:val="24"/>
          <w:szCs w:val="24"/>
        </w:rPr>
        <w:t>8</w:t>
      </w:r>
      <w:r w:rsidRPr="008E6129">
        <w:rPr>
          <w:rFonts w:ascii="Times New Roman" w:hAnsi="Times New Roman" w:cs="Times New Roman"/>
          <w:color w:val="000000"/>
          <w:sz w:val="24"/>
          <w:szCs w:val="24"/>
        </w:rPr>
        <w:t>º Toda pessoa tem responsabilidade para que seu tratamento e recuperação sejam adequados e sem interrupção.</w:t>
      </w:r>
    </w:p>
    <w:p w14:paraId="413AA985" w14:textId="77777777" w:rsidR="008E6129" w:rsidRPr="008E6129" w:rsidRDefault="008E6129" w:rsidP="00293909">
      <w:pPr>
        <w:spacing w:after="0" w:line="240" w:lineRule="auto"/>
        <w:ind w:firstLine="567"/>
        <w:jc w:val="both"/>
        <w:rPr>
          <w:rFonts w:ascii="Times New Roman" w:hAnsi="Times New Roman" w:cs="Times New Roman"/>
          <w:color w:val="000000"/>
          <w:sz w:val="24"/>
          <w:szCs w:val="24"/>
        </w:rPr>
      </w:pPr>
    </w:p>
    <w:p w14:paraId="7099158A" w14:textId="5C36E6A2" w:rsidR="00E56815" w:rsidRPr="008E6129" w:rsidRDefault="003B7C0A" w:rsidP="00293909">
      <w:pPr>
        <w:spacing w:after="0" w:line="240" w:lineRule="auto"/>
        <w:ind w:firstLine="567"/>
        <w:jc w:val="both"/>
        <w:rPr>
          <w:rFonts w:ascii="Times New Roman" w:hAnsi="Times New Roman" w:cs="Times New Roman"/>
          <w:color w:val="000000"/>
          <w:sz w:val="24"/>
          <w:szCs w:val="24"/>
        </w:rPr>
      </w:pPr>
      <w:r w:rsidRPr="008E6129">
        <w:rPr>
          <w:rFonts w:ascii="Times New Roman" w:hAnsi="Times New Roman" w:cs="Times New Roman"/>
          <w:color w:val="000000"/>
          <w:sz w:val="24"/>
          <w:szCs w:val="24"/>
        </w:rPr>
        <w:lastRenderedPageBreak/>
        <w:t xml:space="preserve">Art. </w:t>
      </w:r>
      <w:r w:rsidR="00913669" w:rsidRPr="008E6129">
        <w:rPr>
          <w:rFonts w:ascii="Times New Roman" w:hAnsi="Times New Roman" w:cs="Times New Roman"/>
          <w:color w:val="000000"/>
          <w:sz w:val="24"/>
          <w:szCs w:val="24"/>
        </w:rPr>
        <w:t>9</w:t>
      </w:r>
      <w:r w:rsidRPr="008E6129">
        <w:rPr>
          <w:rFonts w:ascii="Times New Roman" w:hAnsi="Times New Roman" w:cs="Times New Roman"/>
          <w:color w:val="000000"/>
          <w:sz w:val="24"/>
          <w:szCs w:val="24"/>
        </w:rPr>
        <w:t>º Toda pessoa tem direito à informação sobre os serviços de saúde e aos diversos mecanismos de participação.</w:t>
      </w:r>
    </w:p>
    <w:p w14:paraId="71F4D863" w14:textId="77777777" w:rsidR="008E6129" w:rsidRPr="008E6129" w:rsidRDefault="008E6129" w:rsidP="00293909">
      <w:pPr>
        <w:spacing w:after="0" w:line="240" w:lineRule="auto"/>
        <w:ind w:firstLine="567"/>
        <w:jc w:val="both"/>
        <w:rPr>
          <w:rFonts w:ascii="Times New Roman" w:hAnsi="Times New Roman" w:cs="Times New Roman"/>
          <w:color w:val="000000"/>
          <w:sz w:val="24"/>
          <w:szCs w:val="24"/>
        </w:rPr>
      </w:pPr>
    </w:p>
    <w:p w14:paraId="7CFFAEBC" w14:textId="0DB56487" w:rsidR="00E56815" w:rsidRPr="008E6129" w:rsidRDefault="003B7C0A" w:rsidP="00293909">
      <w:pPr>
        <w:spacing w:after="0" w:line="240" w:lineRule="auto"/>
        <w:ind w:firstLine="567"/>
        <w:jc w:val="both"/>
        <w:rPr>
          <w:rFonts w:ascii="Times New Roman" w:eastAsia="Times New Roman" w:hAnsi="Times New Roman" w:cs="Times New Roman"/>
          <w:bCs/>
          <w:sz w:val="24"/>
          <w:szCs w:val="24"/>
          <w:lang w:eastAsia="pt-BR"/>
        </w:rPr>
      </w:pPr>
      <w:r w:rsidRPr="008E6129">
        <w:rPr>
          <w:rFonts w:ascii="Times New Roman" w:hAnsi="Times New Roman" w:cs="Times New Roman"/>
          <w:color w:val="000000"/>
          <w:sz w:val="24"/>
          <w:szCs w:val="24"/>
        </w:rPr>
        <w:t xml:space="preserve">Art. </w:t>
      </w:r>
      <w:r w:rsidR="00913669" w:rsidRPr="008E6129">
        <w:rPr>
          <w:rFonts w:ascii="Times New Roman" w:hAnsi="Times New Roman" w:cs="Times New Roman"/>
          <w:color w:val="000000"/>
          <w:sz w:val="24"/>
          <w:szCs w:val="24"/>
        </w:rPr>
        <w:t>10</w:t>
      </w:r>
      <w:r w:rsidRPr="008E6129">
        <w:rPr>
          <w:rFonts w:ascii="Times New Roman" w:hAnsi="Times New Roman" w:cs="Times New Roman"/>
          <w:color w:val="000000"/>
          <w:sz w:val="24"/>
          <w:szCs w:val="24"/>
        </w:rPr>
        <w:t xml:space="preserve"> Toda pessoa tem direito a participar dos conselhos municipais e conferências municipais de saúde e de exigir que os gestores cumpram os princípios anteriores.</w:t>
      </w:r>
    </w:p>
    <w:p w14:paraId="7D6EFAE7" w14:textId="77777777" w:rsidR="006658C5" w:rsidRPr="008E6129" w:rsidRDefault="006658C5" w:rsidP="00293909">
      <w:pPr>
        <w:spacing w:after="0" w:line="240" w:lineRule="auto"/>
        <w:ind w:firstLine="567"/>
        <w:jc w:val="both"/>
        <w:rPr>
          <w:rFonts w:ascii="Times New Roman" w:eastAsia="Times New Roman" w:hAnsi="Times New Roman" w:cs="Times New Roman"/>
          <w:bCs/>
          <w:sz w:val="24"/>
          <w:szCs w:val="24"/>
          <w:lang w:eastAsia="pt-BR"/>
        </w:rPr>
      </w:pPr>
    </w:p>
    <w:p w14:paraId="259C6974" w14:textId="02DE4BE4" w:rsidR="00AD5B98" w:rsidRPr="008E6129" w:rsidRDefault="003B7C0A" w:rsidP="00293909">
      <w:pPr>
        <w:spacing w:after="0" w:line="240" w:lineRule="auto"/>
        <w:ind w:firstLine="567"/>
        <w:jc w:val="both"/>
        <w:rPr>
          <w:rFonts w:ascii="Times New Roman" w:eastAsia="Times New Roman" w:hAnsi="Times New Roman" w:cs="Times New Roman"/>
          <w:bCs/>
          <w:sz w:val="24"/>
          <w:szCs w:val="24"/>
          <w:lang w:eastAsia="pt-BR"/>
        </w:rPr>
      </w:pPr>
      <w:r w:rsidRPr="008E6129">
        <w:rPr>
          <w:rFonts w:ascii="Times New Roman" w:hAnsi="Times New Roman" w:cs="Times New Roman"/>
          <w:color w:val="000000"/>
          <w:sz w:val="24"/>
          <w:szCs w:val="24"/>
        </w:rPr>
        <w:t xml:space="preserve">Art. </w:t>
      </w:r>
      <w:r w:rsidR="00913669" w:rsidRPr="008E6129">
        <w:rPr>
          <w:rFonts w:ascii="Times New Roman" w:hAnsi="Times New Roman" w:cs="Times New Roman"/>
          <w:color w:val="000000"/>
          <w:sz w:val="24"/>
          <w:szCs w:val="24"/>
        </w:rPr>
        <w:t>11</w:t>
      </w:r>
      <w:r w:rsidRPr="008E6129">
        <w:rPr>
          <w:rFonts w:ascii="Times New Roman" w:hAnsi="Times New Roman" w:cs="Times New Roman"/>
          <w:color w:val="000000"/>
          <w:sz w:val="24"/>
          <w:szCs w:val="24"/>
        </w:rPr>
        <w:t xml:space="preserve"> Os direitos e deveres dispostos nesta Lei constituirão a Carta dos Direitos dos Usuários da Saúde do Município de Sorriso.</w:t>
      </w:r>
    </w:p>
    <w:p w14:paraId="03252B0D" w14:textId="43F1553C" w:rsidR="00161AD1" w:rsidRPr="008E6129" w:rsidRDefault="00161AD1" w:rsidP="00293909">
      <w:pPr>
        <w:spacing w:after="0" w:line="240" w:lineRule="auto"/>
        <w:ind w:firstLine="567"/>
        <w:jc w:val="both"/>
        <w:rPr>
          <w:rFonts w:ascii="Times New Roman" w:eastAsia="Times New Roman" w:hAnsi="Times New Roman" w:cs="Times New Roman"/>
          <w:bCs/>
          <w:sz w:val="24"/>
          <w:szCs w:val="24"/>
          <w:lang w:eastAsia="pt-BR"/>
        </w:rPr>
      </w:pPr>
    </w:p>
    <w:p w14:paraId="1D442486" w14:textId="4236DBD6" w:rsidR="00161AD1" w:rsidRPr="008E6129" w:rsidRDefault="003B7C0A" w:rsidP="00293909">
      <w:pPr>
        <w:spacing w:after="0" w:line="240" w:lineRule="auto"/>
        <w:ind w:firstLine="567"/>
        <w:jc w:val="both"/>
        <w:rPr>
          <w:rFonts w:ascii="Times New Roman" w:hAnsi="Times New Roman" w:cs="Times New Roman"/>
          <w:sz w:val="24"/>
          <w:szCs w:val="24"/>
        </w:rPr>
      </w:pPr>
      <w:r w:rsidRPr="008E6129">
        <w:rPr>
          <w:rFonts w:ascii="Times New Roman" w:hAnsi="Times New Roman" w:cs="Times New Roman"/>
          <w:sz w:val="24"/>
          <w:szCs w:val="24"/>
        </w:rPr>
        <w:t xml:space="preserve">Art. </w:t>
      </w:r>
      <w:r w:rsidR="00913669" w:rsidRPr="008E6129">
        <w:rPr>
          <w:rFonts w:ascii="Times New Roman" w:hAnsi="Times New Roman" w:cs="Times New Roman"/>
          <w:sz w:val="24"/>
          <w:szCs w:val="24"/>
        </w:rPr>
        <w:t>1</w:t>
      </w:r>
      <w:r w:rsidRPr="008E6129">
        <w:rPr>
          <w:rFonts w:ascii="Times New Roman" w:hAnsi="Times New Roman" w:cs="Times New Roman"/>
          <w:sz w:val="24"/>
          <w:szCs w:val="24"/>
        </w:rPr>
        <w:t>2  Esta Lei entra em vigor na data de sua publicação.</w:t>
      </w:r>
    </w:p>
    <w:p w14:paraId="1C5FAB87" w14:textId="77777777" w:rsidR="00161AD1" w:rsidRPr="008E6129" w:rsidRDefault="00161AD1" w:rsidP="00293909">
      <w:pPr>
        <w:spacing w:after="0" w:line="240" w:lineRule="auto"/>
        <w:ind w:firstLine="567"/>
        <w:jc w:val="both"/>
        <w:rPr>
          <w:rFonts w:ascii="Times New Roman" w:eastAsia="Times New Roman" w:hAnsi="Times New Roman" w:cs="Times New Roman"/>
          <w:bCs/>
          <w:sz w:val="24"/>
          <w:szCs w:val="24"/>
          <w:lang w:eastAsia="pt-BR"/>
        </w:rPr>
      </w:pPr>
    </w:p>
    <w:p w14:paraId="7C865297" w14:textId="77777777" w:rsidR="00DE0F25" w:rsidRPr="008E6129" w:rsidRDefault="00DE0F25" w:rsidP="00293909">
      <w:pPr>
        <w:spacing w:after="0" w:line="240" w:lineRule="auto"/>
        <w:ind w:firstLine="567"/>
        <w:jc w:val="both"/>
        <w:rPr>
          <w:rFonts w:ascii="Times New Roman" w:eastAsia="Times New Roman" w:hAnsi="Times New Roman" w:cs="Times New Roman"/>
          <w:bCs/>
          <w:sz w:val="24"/>
          <w:szCs w:val="24"/>
          <w:lang w:eastAsia="pt-BR"/>
        </w:rPr>
      </w:pPr>
    </w:p>
    <w:p w14:paraId="481B67B0" w14:textId="0EC8F0DF" w:rsidR="003B26BF" w:rsidRPr="008E6129" w:rsidRDefault="003B7C0A" w:rsidP="00293909">
      <w:pPr>
        <w:spacing w:after="0" w:line="240" w:lineRule="auto"/>
        <w:ind w:firstLine="567"/>
        <w:jc w:val="both"/>
        <w:rPr>
          <w:rFonts w:ascii="Times New Roman" w:hAnsi="Times New Roman" w:cs="Times New Roman"/>
          <w:iCs/>
          <w:sz w:val="24"/>
          <w:szCs w:val="24"/>
        </w:rPr>
      </w:pPr>
      <w:r w:rsidRPr="008E6129">
        <w:rPr>
          <w:rFonts w:ascii="Times New Roman" w:hAnsi="Times New Roman" w:cs="Times New Roman"/>
          <w:iCs/>
          <w:sz w:val="24"/>
          <w:szCs w:val="24"/>
        </w:rPr>
        <w:t>Câmara Municipal de Sorriso, Estado de Mato Grosso,</w:t>
      </w:r>
      <w:r w:rsidR="00951E0E" w:rsidRPr="008E6129">
        <w:rPr>
          <w:rFonts w:ascii="Times New Roman" w:hAnsi="Times New Roman" w:cs="Times New Roman"/>
          <w:iCs/>
          <w:sz w:val="24"/>
          <w:szCs w:val="24"/>
        </w:rPr>
        <w:t xml:space="preserve"> </w:t>
      </w:r>
      <w:r w:rsidR="00FD4F90">
        <w:rPr>
          <w:rFonts w:ascii="Times New Roman" w:hAnsi="Times New Roman" w:cs="Times New Roman"/>
          <w:iCs/>
          <w:sz w:val="24"/>
          <w:szCs w:val="24"/>
        </w:rPr>
        <w:t>em 7</w:t>
      </w:r>
      <w:bookmarkStart w:id="0" w:name="_GoBack"/>
      <w:bookmarkEnd w:id="0"/>
      <w:r w:rsidR="00913669" w:rsidRPr="008E6129">
        <w:rPr>
          <w:rFonts w:ascii="Times New Roman" w:hAnsi="Times New Roman" w:cs="Times New Roman"/>
          <w:iCs/>
          <w:sz w:val="24"/>
          <w:szCs w:val="24"/>
        </w:rPr>
        <w:t xml:space="preserve"> de dezembro de 2022.</w:t>
      </w:r>
    </w:p>
    <w:p w14:paraId="5E659617" w14:textId="77777777" w:rsidR="006717F8" w:rsidRPr="008E6129" w:rsidRDefault="003B7C0A" w:rsidP="00293909">
      <w:pPr>
        <w:tabs>
          <w:tab w:val="left" w:pos="720"/>
          <w:tab w:val="left" w:pos="944"/>
        </w:tabs>
        <w:spacing w:after="0" w:line="240" w:lineRule="auto"/>
        <w:ind w:right="18"/>
        <w:jc w:val="both"/>
        <w:rPr>
          <w:rFonts w:ascii="Times New Roman" w:hAnsi="Times New Roman" w:cs="Times New Roman"/>
          <w:b/>
          <w:color w:val="000000"/>
          <w:sz w:val="24"/>
          <w:szCs w:val="24"/>
          <w:lang w:eastAsia="pt-BR"/>
        </w:rPr>
      </w:pPr>
      <w:r w:rsidRPr="008E6129">
        <w:rPr>
          <w:rFonts w:ascii="Times New Roman" w:hAnsi="Times New Roman" w:cs="Times New Roman"/>
          <w:b/>
          <w:color w:val="000000"/>
          <w:sz w:val="24"/>
          <w:szCs w:val="24"/>
          <w:lang w:eastAsia="pt-BR"/>
        </w:rPr>
        <w:tab/>
      </w:r>
    </w:p>
    <w:p w14:paraId="7A3BD14F" w14:textId="6977803C" w:rsidR="00BA77C9" w:rsidRDefault="00BA77C9" w:rsidP="00293909">
      <w:pPr>
        <w:tabs>
          <w:tab w:val="left" w:pos="720"/>
          <w:tab w:val="left" w:pos="944"/>
        </w:tabs>
        <w:spacing w:after="0" w:line="240" w:lineRule="auto"/>
        <w:ind w:right="18"/>
        <w:jc w:val="both"/>
        <w:rPr>
          <w:rFonts w:ascii="Times New Roman" w:hAnsi="Times New Roman" w:cs="Times New Roman"/>
          <w:b/>
          <w:color w:val="000000"/>
          <w:sz w:val="24"/>
          <w:szCs w:val="24"/>
          <w:lang w:eastAsia="pt-BR"/>
        </w:rPr>
      </w:pPr>
    </w:p>
    <w:p w14:paraId="287F698C" w14:textId="3B00DAFA" w:rsidR="00FD4F90" w:rsidRDefault="00FD4F90" w:rsidP="00293909">
      <w:pPr>
        <w:tabs>
          <w:tab w:val="left" w:pos="720"/>
          <w:tab w:val="left" w:pos="944"/>
        </w:tabs>
        <w:spacing w:after="0" w:line="240" w:lineRule="auto"/>
        <w:ind w:right="18"/>
        <w:jc w:val="both"/>
        <w:rPr>
          <w:rFonts w:ascii="Times New Roman" w:hAnsi="Times New Roman" w:cs="Times New Roman"/>
          <w:b/>
          <w:color w:val="000000"/>
          <w:sz w:val="24"/>
          <w:szCs w:val="24"/>
          <w:lang w:eastAsia="pt-BR"/>
        </w:rPr>
      </w:pPr>
    </w:p>
    <w:p w14:paraId="2ADD8EB9" w14:textId="77777777" w:rsidR="00FD4F90" w:rsidRPr="008E6129" w:rsidRDefault="00FD4F90" w:rsidP="00293909">
      <w:pPr>
        <w:tabs>
          <w:tab w:val="left" w:pos="720"/>
          <w:tab w:val="left" w:pos="944"/>
        </w:tabs>
        <w:spacing w:after="0" w:line="240" w:lineRule="auto"/>
        <w:ind w:right="18"/>
        <w:jc w:val="both"/>
        <w:rPr>
          <w:rFonts w:ascii="Times New Roman" w:hAnsi="Times New Roman" w:cs="Times New Roman"/>
          <w:b/>
          <w:color w:val="000000"/>
          <w:sz w:val="24"/>
          <w:szCs w:val="24"/>
          <w:lang w:eastAsia="pt-BR"/>
        </w:rPr>
      </w:pPr>
    </w:p>
    <w:p w14:paraId="27D9E1B6" w14:textId="77777777" w:rsidR="005A1FC1" w:rsidRPr="008E6129" w:rsidRDefault="005A1FC1" w:rsidP="00293909">
      <w:pPr>
        <w:tabs>
          <w:tab w:val="left" w:pos="720"/>
          <w:tab w:val="left" w:pos="944"/>
        </w:tabs>
        <w:spacing w:after="0" w:line="240" w:lineRule="auto"/>
        <w:ind w:right="18"/>
        <w:jc w:val="both"/>
        <w:rPr>
          <w:rFonts w:ascii="Times New Roman" w:hAnsi="Times New Roman" w:cs="Times New Roman"/>
          <w:b/>
          <w:color w:val="000000"/>
          <w:sz w:val="24"/>
          <w:szCs w:val="24"/>
          <w:lang w:eastAsia="pt-BR"/>
        </w:rPr>
      </w:pPr>
    </w:p>
    <w:p w14:paraId="6CB4D576" w14:textId="77777777" w:rsidR="006717F8" w:rsidRPr="008E6129" w:rsidRDefault="003B7C0A" w:rsidP="00293909">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r w:rsidRPr="008E6129">
        <w:rPr>
          <w:rFonts w:ascii="Times New Roman" w:hAnsi="Times New Roman" w:cs="Times New Roman"/>
          <w:b/>
          <w:color w:val="000000"/>
          <w:sz w:val="24"/>
          <w:szCs w:val="24"/>
          <w:lang w:eastAsia="pt-BR"/>
        </w:rPr>
        <w:t xml:space="preserve">DAMIANI </w:t>
      </w:r>
    </w:p>
    <w:p w14:paraId="706E019B" w14:textId="77777777" w:rsidR="001F20AD" w:rsidRPr="008E6129" w:rsidRDefault="003B7C0A" w:rsidP="00293909">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r w:rsidRPr="008E6129">
        <w:rPr>
          <w:rFonts w:ascii="Times New Roman" w:hAnsi="Times New Roman" w:cs="Times New Roman"/>
          <w:b/>
          <w:color w:val="000000"/>
          <w:sz w:val="24"/>
          <w:szCs w:val="24"/>
          <w:lang w:eastAsia="pt-BR"/>
        </w:rPr>
        <w:t>V</w:t>
      </w:r>
      <w:r w:rsidR="00B81301" w:rsidRPr="008E6129">
        <w:rPr>
          <w:rFonts w:ascii="Times New Roman" w:hAnsi="Times New Roman" w:cs="Times New Roman"/>
          <w:b/>
          <w:color w:val="000000"/>
          <w:sz w:val="24"/>
          <w:szCs w:val="24"/>
          <w:lang w:eastAsia="pt-BR"/>
        </w:rPr>
        <w:t>ereador</w:t>
      </w:r>
      <w:r w:rsidR="00CF4390" w:rsidRPr="008E6129">
        <w:rPr>
          <w:rFonts w:ascii="Times New Roman" w:hAnsi="Times New Roman" w:cs="Times New Roman"/>
          <w:b/>
          <w:color w:val="000000"/>
          <w:sz w:val="24"/>
          <w:szCs w:val="24"/>
          <w:lang w:eastAsia="pt-BR"/>
        </w:rPr>
        <w:t xml:space="preserve"> –</w:t>
      </w:r>
      <w:r w:rsidR="0026586B" w:rsidRPr="008E6129">
        <w:rPr>
          <w:rFonts w:ascii="Times New Roman" w:hAnsi="Times New Roman" w:cs="Times New Roman"/>
          <w:b/>
          <w:color w:val="000000"/>
          <w:sz w:val="24"/>
          <w:szCs w:val="24"/>
          <w:lang w:eastAsia="pt-BR"/>
        </w:rPr>
        <w:t xml:space="preserve"> PSDB</w:t>
      </w:r>
    </w:p>
    <w:p w14:paraId="47408D52" w14:textId="77777777" w:rsidR="005A1FC1" w:rsidRPr="008E6129" w:rsidRDefault="005A1FC1" w:rsidP="00293909">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p>
    <w:p w14:paraId="127A5FEE" w14:textId="77777777" w:rsidR="005A1FC1" w:rsidRPr="008E6129" w:rsidRDefault="005A1FC1" w:rsidP="00293909">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p>
    <w:p w14:paraId="1E241678" w14:textId="77777777" w:rsidR="00CE62D1" w:rsidRDefault="003B7C0A">
      <w:pPr>
        <w:rPr>
          <w:rFonts w:ascii="Times New Roman" w:hAnsi="Times New Roman" w:cs="Times New Roman"/>
          <w:b/>
          <w:sz w:val="24"/>
          <w:szCs w:val="24"/>
        </w:rPr>
      </w:pPr>
      <w:r>
        <w:rPr>
          <w:rFonts w:ascii="Times New Roman" w:hAnsi="Times New Roman" w:cs="Times New Roman"/>
          <w:b/>
          <w:sz w:val="24"/>
          <w:szCs w:val="24"/>
        </w:rPr>
        <w:br w:type="page"/>
      </w:r>
    </w:p>
    <w:p w14:paraId="7B8B3AF7" w14:textId="492150C3" w:rsidR="00FE3DD4" w:rsidRPr="008E6129" w:rsidRDefault="003B7C0A" w:rsidP="00293909">
      <w:pPr>
        <w:tabs>
          <w:tab w:val="left" w:pos="720"/>
          <w:tab w:val="left" w:pos="944"/>
        </w:tabs>
        <w:spacing w:after="0" w:line="240" w:lineRule="auto"/>
        <w:ind w:right="18"/>
        <w:jc w:val="center"/>
        <w:rPr>
          <w:rFonts w:ascii="Times New Roman" w:hAnsi="Times New Roman" w:cs="Times New Roman"/>
          <w:b/>
          <w:sz w:val="24"/>
          <w:szCs w:val="24"/>
        </w:rPr>
      </w:pPr>
      <w:r w:rsidRPr="008E6129">
        <w:rPr>
          <w:rFonts w:ascii="Times New Roman" w:hAnsi="Times New Roman" w:cs="Times New Roman"/>
          <w:b/>
          <w:sz w:val="24"/>
          <w:szCs w:val="24"/>
        </w:rPr>
        <w:lastRenderedPageBreak/>
        <w:t>JUSTIFICATIVA</w:t>
      </w:r>
      <w:r w:rsidR="003C6497" w:rsidRPr="008E6129">
        <w:rPr>
          <w:rFonts w:ascii="Times New Roman" w:hAnsi="Times New Roman" w:cs="Times New Roman"/>
          <w:b/>
          <w:sz w:val="24"/>
          <w:szCs w:val="24"/>
        </w:rPr>
        <w:t>S</w:t>
      </w:r>
    </w:p>
    <w:p w14:paraId="2762059A" w14:textId="77777777" w:rsidR="008E71B2" w:rsidRPr="008E6129" w:rsidRDefault="008E71B2" w:rsidP="00293909">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p>
    <w:p w14:paraId="767D9FC3" w14:textId="77777777" w:rsidR="007078F7" w:rsidRPr="008E6129" w:rsidRDefault="007078F7" w:rsidP="00293909">
      <w:pPr>
        <w:spacing w:after="0" w:line="240" w:lineRule="auto"/>
        <w:jc w:val="center"/>
        <w:rPr>
          <w:rFonts w:ascii="Times New Roman" w:hAnsi="Times New Roman" w:cs="Times New Roman"/>
          <w:b/>
          <w:sz w:val="24"/>
          <w:szCs w:val="24"/>
        </w:rPr>
      </w:pPr>
    </w:p>
    <w:p w14:paraId="63B7A853" w14:textId="77777777" w:rsidR="008E6129" w:rsidRPr="008E6129" w:rsidRDefault="008E6129" w:rsidP="00293909">
      <w:pPr>
        <w:spacing w:after="0" w:line="240" w:lineRule="auto"/>
        <w:ind w:firstLine="1418"/>
        <w:jc w:val="both"/>
        <w:rPr>
          <w:rFonts w:ascii="Times New Roman" w:hAnsi="Times New Roman" w:cs="Times New Roman"/>
          <w:sz w:val="24"/>
          <w:szCs w:val="24"/>
        </w:rPr>
      </w:pPr>
    </w:p>
    <w:p w14:paraId="124734BC" w14:textId="77777777" w:rsidR="008E71B2" w:rsidRPr="008E6129" w:rsidRDefault="003B7C0A" w:rsidP="00293909">
      <w:pPr>
        <w:spacing w:after="0" w:line="240" w:lineRule="auto"/>
        <w:ind w:firstLine="1418"/>
        <w:jc w:val="both"/>
        <w:rPr>
          <w:rFonts w:ascii="Times New Roman" w:hAnsi="Times New Roman" w:cs="Times New Roman"/>
          <w:sz w:val="24"/>
          <w:szCs w:val="24"/>
        </w:rPr>
      </w:pPr>
      <w:r w:rsidRPr="008E6129">
        <w:rPr>
          <w:rFonts w:ascii="Times New Roman" w:hAnsi="Times New Roman" w:cs="Times New Roman"/>
          <w:sz w:val="24"/>
          <w:szCs w:val="24"/>
        </w:rPr>
        <w:t>Pelo exposto, peço aos meus pares a sensibilidade e o apoio para aprovação da presente propositura.</w:t>
      </w:r>
    </w:p>
    <w:p w14:paraId="50BEB888" w14:textId="56956298" w:rsidR="008D4186" w:rsidRDefault="008D4186" w:rsidP="00293909">
      <w:pPr>
        <w:spacing w:after="0" w:line="240" w:lineRule="auto"/>
        <w:ind w:firstLine="1418"/>
        <w:jc w:val="both"/>
        <w:rPr>
          <w:rFonts w:ascii="Times New Roman" w:hAnsi="Times New Roman" w:cs="Times New Roman"/>
          <w:iCs/>
          <w:sz w:val="24"/>
          <w:szCs w:val="24"/>
        </w:rPr>
      </w:pPr>
    </w:p>
    <w:p w14:paraId="3BF45090" w14:textId="77777777" w:rsidR="00FD4F90" w:rsidRPr="008E6129" w:rsidRDefault="00FD4F90" w:rsidP="00293909">
      <w:pPr>
        <w:spacing w:after="0" w:line="240" w:lineRule="auto"/>
        <w:ind w:firstLine="1418"/>
        <w:jc w:val="both"/>
        <w:rPr>
          <w:rFonts w:ascii="Times New Roman" w:hAnsi="Times New Roman" w:cs="Times New Roman"/>
          <w:iCs/>
          <w:sz w:val="24"/>
          <w:szCs w:val="24"/>
        </w:rPr>
      </w:pPr>
    </w:p>
    <w:p w14:paraId="3FBA2800" w14:textId="013B2F62" w:rsidR="008416EC" w:rsidRPr="008E6129" w:rsidRDefault="003B7C0A" w:rsidP="00293909">
      <w:pPr>
        <w:spacing w:after="0" w:line="240" w:lineRule="auto"/>
        <w:ind w:firstLine="1418"/>
        <w:jc w:val="both"/>
        <w:rPr>
          <w:rFonts w:ascii="Times New Roman" w:hAnsi="Times New Roman" w:cs="Times New Roman"/>
          <w:iCs/>
          <w:sz w:val="24"/>
          <w:szCs w:val="24"/>
        </w:rPr>
      </w:pPr>
      <w:r w:rsidRPr="008E6129">
        <w:rPr>
          <w:rFonts w:ascii="Times New Roman" w:hAnsi="Times New Roman" w:cs="Times New Roman"/>
          <w:iCs/>
          <w:sz w:val="24"/>
          <w:szCs w:val="24"/>
        </w:rPr>
        <w:t xml:space="preserve">Câmara Municipal de Sorriso, Estado de Mato Grosso, </w:t>
      </w:r>
      <w:r w:rsidR="00FD4F90">
        <w:rPr>
          <w:rFonts w:ascii="Times New Roman" w:hAnsi="Times New Roman" w:cs="Times New Roman"/>
          <w:iCs/>
          <w:sz w:val="24"/>
          <w:szCs w:val="24"/>
        </w:rPr>
        <w:t xml:space="preserve">7 de dezembro </w:t>
      </w:r>
      <w:r w:rsidR="009E447D" w:rsidRPr="008E6129">
        <w:rPr>
          <w:rFonts w:ascii="Times New Roman" w:hAnsi="Times New Roman" w:cs="Times New Roman"/>
          <w:iCs/>
          <w:sz w:val="24"/>
          <w:szCs w:val="24"/>
        </w:rPr>
        <w:t xml:space="preserve">de </w:t>
      </w:r>
      <w:r w:rsidR="002D4988" w:rsidRPr="008E6129">
        <w:rPr>
          <w:rFonts w:ascii="Times New Roman" w:hAnsi="Times New Roman" w:cs="Times New Roman"/>
          <w:iCs/>
          <w:sz w:val="24"/>
          <w:szCs w:val="24"/>
        </w:rPr>
        <w:t>20</w:t>
      </w:r>
      <w:r w:rsidR="008E71B2" w:rsidRPr="008E6129">
        <w:rPr>
          <w:rFonts w:ascii="Times New Roman" w:hAnsi="Times New Roman" w:cs="Times New Roman"/>
          <w:iCs/>
          <w:sz w:val="24"/>
          <w:szCs w:val="24"/>
        </w:rPr>
        <w:t>2</w:t>
      </w:r>
      <w:r w:rsidR="002D6268" w:rsidRPr="008E6129">
        <w:rPr>
          <w:rFonts w:ascii="Times New Roman" w:hAnsi="Times New Roman" w:cs="Times New Roman"/>
          <w:iCs/>
          <w:sz w:val="24"/>
          <w:szCs w:val="24"/>
        </w:rPr>
        <w:t>2</w:t>
      </w:r>
      <w:r w:rsidR="002D4988" w:rsidRPr="008E6129">
        <w:rPr>
          <w:rFonts w:ascii="Times New Roman" w:hAnsi="Times New Roman" w:cs="Times New Roman"/>
          <w:iCs/>
          <w:sz w:val="24"/>
          <w:szCs w:val="24"/>
        </w:rPr>
        <w:t>.</w:t>
      </w:r>
    </w:p>
    <w:p w14:paraId="639D65BC" w14:textId="77777777" w:rsidR="00AD5B98" w:rsidRPr="008E6129" w:rsidRDefault="00AD5B98" w:rsidP="00293909">
      <w:pPr>
        <w:spacing w:after="0" w:line="240" w:lineRule="auto"/>
        <w:ind w:firstLine="1418"/>
        <w:jc w:val="both"/>
        <w:rPr>
          <w:rFonts w:ascii="Times New Roman" w:hAnsi="Times New Roman" w:cs="Times New Roman"/>
          <w:iCs/>
          <w:sz w:val="24"/>
          <w:szCs w:val="24"/>
        </w:rPr>
      </w:pPr>
    </w:p>
    <w:p w14:paraId="2854C00E" w14:textId="77777777" w:rsidR="00AD5B98" w:rsidRPr="008E6129" w:rsidRDefault="00AD5B98" w:rsidP="00293909">
      <w:pPr>
        <w:spacing w:after="0" w:line="240" w:lineRule="auto"/>
        <w:ind w:firstLine="1418"/>
        <w:jc w:val="both"/>
        <w:rPr>
          <w:rFonts w:ascii="Times New Roman" w:hAnsi="Times New Roman" w:cs="Times New Roman"/>
          <w:iCs/>
          <w:sz w:val="24"/>
          <w:szCs w:val="24"/>
        </w:rPr>
      </w:pPr>
    </w:p>
    <w:p w14:paraId="56589BFF" w14:textId="77777777" w:rsidR="000E2B30" w:rsidRPr="008E6129" w:rsidRDefault="000E2B30" w:rsidP="00293909">
      <w:pPr>
        <w:spacing w:after="0" w:line="240" w:lineRule="auto"/>
        <w:ind w:firstLine="1418"/>
        <w:jc w:val="both"/>
        <w:rPr>
          <w:rFonts w:ascii="Times New Roman" w:hAnsi="Times New Roman" w:cs="Times New Roman"/>
          <w:iCs/>
          <w:sz w:val="24"/>
          <w:szCs w:val="24"/>
        </w:rPr>
      </w:pPr>
    </w:p>
    <w:p w14:paraId="20656758" w14:textId="77777777" w:rsidR="000E2B30" w:rsidRPr="008E6129" w:rsidRDefault="000E2B30" w:rsidP="00293909">
      <w:pPr>
        <w:spacing w:after="0" w:line="240" w:lineRule="auto"/>
        <w:ind w:firstLine="1418"/>
        <w:jc w:val="both"/>
        <w:rPr>
          <w:rFonts w:ascii="Times New Roman" w:hAnsi="Times New Roman" w:cs="Times New Roman"/>
          <w:iCs/>
          <w:sz w:val="24"/>
          <w:szCs w:val="24"/>
        </w:rPr>
      </w:pPr>
    </w:p>
    <w:p w14:paraId="6D3A6F69" w14:textId="77777777" w:rsidR="00AD5B98" w:rsidRPr="008E6129" w:rsidRDefault="00AD5B98" w:rsidP="00293909">
      <w:pPr>
        <w:spacing w:after="0" w:line="240" w:lineRule="auto"/>
        <w:ind w:firstLine="1418"/>
        <w:jc w:val="both"/>
        <w:rPr>
          <w:rFonts w:ascii="Times New Roman" w:hAnsi="Times New Roman" w:cs="Times New Roman"/>
          <w:iCs/>
          <w:sz w:val="24"/>
          <w:szCs w:val="24"/>
        </w:rPr>
      </w:pPr>
    </w:p>
    <w:p w14:paraId="75D1042E" w14:textId="77777777" w:rsidR="008E71B2" w:rsidRPr="008E6129" w:rsidRDefault="003B7C0A" w:rsidP="00293909">
      <w:pPr>
        <w:spacing w:after="0" w:line="240" w:lineRule="auto"/>
        <w:ind w:firstLine="1418"/>
        <w:rPr>
          <w:rFonts w:ascii="Times New Roman" w:hAnsi="Times New Roman" w:cs="Times New Roman"/>
          <w:b/>
          <w:iCs/>
          <w:sz w:val="24"/>
          <w:szCs w:val="24"/>
        </w:rPr>
      </w:pPr>
      <w:r w:rsidRPr="008E6129">
        <w:rPr>
          <w:rFonts w:ascii="Times New Roman" w:hAnsi="Times New Roman" w:cs="Times New Roman"/>
          <w:b/>
          <w:iCs/>
          <w:sz w:val="24"/>
          <w:szCs w:val="24"/>
        </w:rPr>
        <w:t xml:space="preserve">                                       </w:t>
      </w:r>
      <w:r w:rsidR="00AD5B98" w:rsidRPr="008E6129">
        <w:rPr>
          <w:rFonts w:ascii="Times New Roman" w:hAnsi="Times New Roman" w:cs="Times New Roman"/>
          <w:b/>
          <w:iCs/>
          <w:sz w:val="24"/>
          <w:szCs w:val="24"/>
        </w:rPr>
        <w:t>DAMIANI</w:t>
      </w:r>
    </w:p>
    <w:p w14:paraId="6E9A4E6C" w14:textId="77777777" w:rsidR="00AD5B98" w:rsidRPr="008E6129" w:rsidRDefault="003B7C0A" w:rsidP="00293909">
      <w:pPr>
        <w:spacing w:after="0" w:line="240" w:lineRule="auto"/>
        <w:rPr>
          <w:rFonts w:ascii="Times New Roman" w:hAnsi="Times New Roman" w:cs="Times New Roman"/>
          <w:b/>
          <w:iCs/>
          <w:sz w:val="24"/>
          <w:szCs w:val="24"/>
        </w:rPr>
      </w:pPr>
      <w:r w:rsidRPr="008E6129">
        <w:rPr>
          <w:rFonts w:ascii="Times New Roman" w:hAnsi="Times New Roman" w:cs="Times New Roman"/>
          <w:b/>
          <w:iCs/>
          <w:sz w:val="24"/>
          <w:szCs w:val="24"/>
        </w:rPr>
        <w:t xml:space="preserve">                                                         Vereador - PS</w:t>
      </w:r>
      <w:r w:rsidR="004578FC" w:rsidRPr="008E6129">
        <w:rPr>
          <w:rFonts w:ascii="Times New Roman" w:hAnsi="Times New Roman" w:cs="Times New Roman"/>
          <w:b/>
          <w:iCs/>
          <w:sz w:val="24"/>
          <w:szCs w:val="24"/>
        </w:rPr>
        <w:t>DB</w:t>
      </w:r>
    </w:p>
    <w:sectPr w:rsidR="00AD5B98" w:rsidRPr="008E6129" w:rsidSect="00C43ABE">
      <w:type w:val="continuous"/>
      <w:pgSz w:w="11906" w:h="16838"/>
      <w:pgMar w:top="2552" w:right="99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132E"/>
    <w:multiLevelType w:val="multilevel"/>
    <w:tmpl w:val="F3F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40D02"/>
    <w:multiLevelType w:val="hybridMultilevel"/>
    <w:tmpl w:val="6282823C"/>
    <w:lvl w:ilvl="0" w:tplc="DCB821C2">
      <w:start w:val="1"/>
      <w:numFmt w:val="bullet"/>
      <w:lvlText w:val=""/>
      <w:lvlJc w:val="left"/>
      <w:pPr>
        <w:ind w:left="2138" w:hanging="360"/>
      </w:pPr>
      <w:rPr>
        <w:rFonts w:ascii="Symbol" w:hAnsi="Symbol" w:hint="default"/>
      </w:rPr>
    </w:lvl>
    <w:lvl w:ilvl="1" w:tplc="7DF6C3F6" w:tentative="1">
      <w:start w:val="1"/>
      <w:numFmt w:val="bullet"/>
      <w:lvlText w:val="o"/>
      <w:lvlJc w:val="left"/>
      <w:pPr>
        <w:ind w:left="2858" w:hanging="360"/>
      </w:pPr>
      <w:rPr>
        <w:rFonts w:ascii="Courier New" w:hAnsi="Courier New" w:cs="Courier New" w:hint="default"/>
      </w:rPr>
    </w:lvl>
    <w:lvl w:ilvl="2" w:tplc="4A14778E" w:tentative="1">
      <w:start w:val="1"/>
      <w:numFmt w:val="bullet"/>
      <w:lvlText w:val=""/>
      <w:lvlJc w:val="left"/>
      <w:pPr>
        <w:ind w:left="3578" w:hanging="360"/>
      </w:pPr>
      <w:rPr>
        <w:rFonts w:ascii="Wingdings" w:hAnsi="Wingdings" w:hint="default"/>
      </w:rPr>
    </w:lvl>
    <w:lvl w:ilvl="3" w:tplc="16284082" w:tentative="1">
      <w:start w:val="1"/>
      <w:numFmt w:val="bullet"/>
      <w:lvlText w:val=""/>
      <w:lvlJc w:val="left"/>
      <w:pPr>
        <w:ind w:left="4298" w:hanging="360"/>
      </w:pPr>
      <w:rPr>
        <w:rFonts w:ascii="Symbol" w:hAnsi="Symbol" w:hint="default"/>
      </w:rPr>
    </w:lvl>
    <w:lvl w:ilvl="4" w:tplc="2A4E68C2" w:tentative="1">
      <w:start w:val="1"/>
      <w:numFmt w:val="bullet"/>
      <w:lvlText w:val="o"/>
      <w:lvlJc w:val="left"/>
      <w:pPr>
        <w:ind w:left="5018" w:hanging="360"/>
      </w:pPr>
      <w:rPr>
        <w:rFonts w:ascii="Courier New" w:hAnsi="Courier New" w:cs="Courier New" w:hint="default"/>
      </w:rPr>
    </w:lvl>
    <w:lvl w:ilvl="5" w:tplc="35902162" w:tentative="1">
      <w:start w:val="1"/>
      <w:numFmt w:val="bullet"/>
      <w:lvlText w:val=""/>
      <w:lvlJc w:val="left"/>
      <w:pPr>
        <w:ind w:left="5738" w:hanging="360"/>
      </w:pPr>
      <w:rPr>
        <w:rFonts w:ascii="Wingdings" w:hAnsi="Wingdings" w:hint="default"/>
      </w:rPr>
    </w:lvl>
    <w:lvl w:ilvl="6" w:tplc="2FF079F2" w:tentative="1">
      <w:start w:val="1"/>
      <w:numFmt w:val="bullet"/>
      <w:lvlText w:val=""/>
      <w:lvlJc w:val="left"/>
      <w:pPr>
        <w:ind w:left="6458" w:hanging="360"/>
      </w:pPr>
      <w:rPr>
        <w:rFonts w:ascii="Symbol" w:hAnsi="Symbol" w:hint="default"/>
      </w:rPr>
    </w:lvl>
    <w:lvl w:ilvl="7" w:tplc="9F0C03C0" w:tentative="1">
      <w:start w:val="1"/>
      <w:numFmt w:val="bullet"/>
      <w:lvlText w:val="o"/>
      <w:lvlJc w:val="left"/>
      <w:pPr>
        <w:ind w:left="7178" w:hanging="360"/>
      </w:pPr>
      <w:rPr>
        <w:rFonts w:ascii="Courier New" w:hAnsi="Courier New" w:cs="Courier New" w:hint="default"/>
      </w:rPr>
    </w:lvl>
    <w:lvl w:ilvl="8" w:tplc="161A6A68" w:tentative="1">
      <w:start w:val="1"/>
      <w:numFmt w:val="bullet"/>
      <w:lvlText w:val=""/>
      <w:lvlJc w:val="left"/>
      <w:pPr>
        <w:ind w:left="7898" w:hanging="360"/>
      </w:pPr>
      <w:rPr>
        <w:rFonts w:ascii="Wingdings" w:hAnsi="Wingdings" w:hint="default"/>
      </w:rPr>
    </w:lvl>
  </w:abstractNum>
  <w:abstractNum w:abstractNumId="2" w15:restartNumberingAfterBreak="0">
    <w:nsid w:val="32662263"/>
    <w:multiLevelType w:val="multilevel"/>
    <w:tmpl w:val="E218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224600"/>
    <w:multiLevelType w:val="hybridMultilevel"/>
    <w:tmpl w:val="BABEA1AA"/>
    <w:lvl w:ilvl="0" w:tplc="C0F647D6">
      <w:start w:val="1"/>
      <w:numFmt w:val="lowerLetter"/>
      <w:lvlText w:val="%1)"/>
      <w:lvlJc w:val="left"/>
      <w:pPr>
        <w:ind w:left="1778" w:hanging="360"/>
      </w:pPr>
      <w:rPr>
        <w:rFonts w:hint="default"/>
      </w:rPr>
    </w:lvl>
    <w:lvl w:ilvl="1" w:tplc="6292F3CE" w:tentative="1">
      <w:start w:val="1"/>
      <w:numFmt w:val="lowerLetter"/>
      <w:lvlText w:val="%2."/>
      <w:lvlJc w:val="left"/>
      <w:pPr>
        <w:ind w:left="2498" w:hanging="360"/>
      </w:pPr>
    </w:lvl>
    <w:lvl w:ilvl="2" w:tplc="DECE1AE6" w:tentative="1">
      <w:start w:val="1"/>
      <w:numFmt w:val="lowerRoman"/>
      <w:lvlText w:val="%3."/>
      <w:lvlJc w:val="right"/>
      <w:pPr>
        <w:ind w:left="3218" w:hanging="180"/>
      </w:pPr>
    </w:lvl>
    <w:lvl w:ilvl="3" w:tplc="40D0C578" w:tentative="1">
      <w:start w:val="1"/>
      <w:numFmt w:val="decimal"/>
      <w:lvlText w:val="%4."/>
      <w:lvlJc w:val="left"/>
      <w:pPr>
        <w:ind w:left="3938" w:hanging="360"/>
      </w:pPr>
    </w:lvl>
    <w:lvl w:ilvl="4" w:tplc="1D78DDEC" w:tentative="1">
      <w:start w:val="1"/>
      <w:numFmt w:val="lowerLetter"/>
      <w:lvlText w:val="%5."/>
      <w:lvlJc w:val="left"/>
      <w:pPr>
        <w:ind w:left="4658" w:hanging="360"/>
      </w:pPr>
    </w:lvl>
    <w:lvl w:ilvl="5" w:tplc="619C1F94" w:tentative="1">
      <w:start w:val="1"/>
      <w:numFmt w:val="lowerRoman"/>
      <w:lvlText w:val="%6."/>
      <w:lvlJc w:val="right"/>
      <w:pPr>
        <w:ind w:left="5378" w:hanging="180"/>
      </w:pPr>
    </w:lvl>
    <w:lvl w:ilvl="6" w:tplc="D63A28BA" w:tentative="1">
      <w:start w:val="1"/>
      <w:numFmt w:val="decimal"/>
      <w:lvlText w:val="%7."/>
      <w:lvlJc w:val="left"/>
      <w:pPr>
        <w:ind w:left="6098" w:hanging="360"/>
      </w:pPr>
    </w:lvl>
    <w:lvl w:ilvl="7" w:tplc="DAA46B68" w:tentative="1">
      <w:start w:val="1"/>
      <w:numFmt w:val="lowerLetter"/>
      <w:lvlText w:val="%8."/>
      <w:lvlJc w:val="left"/>
      <w:pPr>
        <w:ind w:left="6818" w:hanging="360"/>
      </w:pPr>
    </w:lvl>
    <w:lvl w:ilvl="8" w:tplc="0590C0EA" w:tentative="1">
      <w:start w:val="1"/>
      <w:numFmt w:val="lowerRoman"/>
      <w:lvlText w:val="%9."/>
      <w:lvlJc w:val="right"/>
      <w:pPr>
        <w:ind w:left="7538" w:hanging="18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C2"/>
    <w:rsid w:val="00000727"/>
    <w:rsid w:val="00012E48"/>
    <w:rsid w:val="0001469D"/>
    <w:rsid w:val="00016496"/>
    <w:rsid w:val="000345B0"/>
    <w:rsid w:val="00040066"/>
    <w:rsid w:val="00042B22"/>
    <w:rsid w:val="0005079E"/>
    <w:rsid w:val="000764D8"/>
    <w:rsid w:val="000765C6"/>
    <w:rsid w:val="00085B8A"/>
    <w:rsid w:val="000A4D66"/>
    <w:rsid w:val="000A51C0"/>
    <w:rsid w:val="000B48A7"/>
    <w:rsid w:val="000D0243"/>
    <w:rsid w:val="000E2B30"/>
    <w:rsid w:val="00131A13"/>
    <w:rsid w:val="001321D8"/>
    <w:rsid w:val="00152646"/>
    <w:rsid w:val="00161AD1"/>
    <w:rsid w:val="00187B7D"/>
    <w:rsid w:val="001B7D64"/>
    <w:rsid w:val="001F20AD"/>
    <w:rsid w:val="00207D12"/>
    <w:rsid w:val="00223233"/>
    <w:rsid w:val="0026586B"/>
    <w:rsid w:val="00275037"/>
    <w:rsid w:val="00287746"/>
    <w:rsid w:val="00291F2A"/>
    <w:rsid w:val="00292D89"/>
    <w:rsid w:val="00293909"/>
    <w:rsid w:val="002A6820"/>
    <w:rsid w:val="002B6AFF"/>
    <w:rsid w:val="002C2B69"/>
    <w:rsid w:val="002C30E4"/>
    <w:rsid w:val="002D4988"/>
    <w:rsid w:val="002D4C13"/>
    <w:rsid w:val="002D6268"/>
    <w:rsid w:val="002F17B9"/>
    <w:rsid w:val="00305712"/>
    <w:rsid w:val="003109F3"/>
    <w:rsid w:val="0031457A"/>
    <w:rsid w:val="00320445"/>
    <w:rsid w:val="00354C94"/>
    <w:rsid w:val="00357043"/>
    <w:rsid w:val="0038361C"/>
    <w:rsid w:val="00383AC1"/>
    <w:rsid w:val="00387558"/>
    <w:rsid w:val="003A00AB"/>
    <w:rsid w:val="003B26BF"/>
    <w:rsid w:val="003B7C0A"/>
    <w:rsid w:val="003C0E1E"/>
    <w:rsid w:val="003C6497"/>
    <w:rsid w:val="003E6120"/>
    <w:rsid w:val="003F00F4"/>
    <w:rsid w:val="00441801"/>
    <w:rsid w:val="00454A77"/>
    <w:rsid w:val="004578FC"/>
    <w:rsid w:val="004714DD"/>
    <w:rsid w:val="00481C07"/>
    <w:rsid w:val="00483903"/>
    <w:rsid w:val="004B02A7"/>
    <w:rsid w:val="004C07A7"/>
    <w:rsid w:val="004E10FF"/>
    <w:rsid w:val="00513007"/>
    <w:rsid w:val="0051770B"/>
    <w:rsid w:val="005306A7"/>
    <w:rsid w:val="0054356A"/>
    <w:rsid w:val="00551EA2"/>
    <w:rsid w:val="005816E4"/>
    <w:rsid w:val="00584345"/>
    <w:rsid w:val="00590388"/>
    <w:rsid w:val="00590CDE"/>
    <w:rsid w:val="00593BE1"/>
    <w:rsid w:val="005A1FC1"/>
    <w:rsid w:val="005B196F"/>
    <w:rsid w:val="005E0340"/>
    <w:rsid w:val="00604AD0"/>
    <w:rsid w:val="00606FEE"/>
    <w:rsid w:val="006070C9"/>
    <w:rsid w:val="00644AEB"/>
    <w:rsid w:val="00654515"/>
    <w:rsid w:val="00657269"/>
    <w:rsid w:val="006658C5"/>
    <w:rsid w:val="006717F8"/>
    <w:rsid w:val="00683E44"/>
    <w:rsid w:val="006B02C6"/>
    <w:rsid w:val="006B73BE"/>
    <w:rsid w:val="006B74EB"/>
    <w:rsid w:val="006F5225"/>
    <w:rsid w:val="006F6390"/>
    <w:rsid w:val="006F7263"/>
    <w:rsid w:val="007078F7"/>
    <w:rsid w:val="007240C8"/>
    <w:rsid w:val="00736C7D"/>
    <w:rsid w:val="00742376"/>
    <w:rsid w:val="0074257C"/>
    <w:rsid w:val="00744C19"/>
    <w:rsid w:val="007520F0"/>
    <w:rsid w:val="007554FE"/>
    <w:rsid w:val="00766775"/>
    <w:rsid w:val="0076722A"/>
    <w:rsid w:val="0077227E"/>
    <w:rsid w:val="007F55E9"/>
    <w:rsid w:val="00801BAC"/>
    <w:rsid w:val="00802B08"/>
    <w:rsid w:val="00810A37"/>
    <w:rsid w:val="008416EC"/>
    <w:rsid w:val="00846FC3"/>
    <w:rsid w:val="00852E9D"/>
    <w:rsid w:val="008763B1"/>
    <w:rsid w:val="008B60EC"/>
    <w:rsid w:val="008B62F8"/>
    <w:rsid w:val="008B7853"/>
    <w:rsid w:val="008D4186"/>
    <w:rsid w:val="008D4CC5"/>
    <w:rsid w:val="008E6129"/>
    <w:rsid w:val="008E71B2"/>
    <w:rsid w:val="00913669"/>
    <w:rsid w:val="00951E0E"/>
    <w:rsid w:val="00960C3F"/>
    <w:rsid w:val="00992B6A"/>
    <w:rsid w:val="009959A3"/>
    <w:rsid w:val="009B3D2C"/>
    <w:rsid w:val="009B6BEF"/>
    <w:rsid w:val="009C5905"/>
    <w:rsid w:val="009D0FB4"/>
    <w:rsid w:val="009E31D5"/>
    <w:rsid w:val="009E447D"/>
    <w:rsid w:val="009F1A61"/>
    <w:rsid w:val="00A010B9"/>
    <w:rsid w:val="00A2079F"/>
    <w:rsid w:val="00A21E6F"/>
    <w:rsid w:val="00A3169A"/>
    <w:rsid w:val="00A45C47"/>
    <w:rsid w:val="00A84B3C"/>
    <w:rsid w:val="00AA5D6F"/>
    <w:rsid w:val="00AD5B98"/>
    <w:rsid w:val="00AF5C43"/>
    <w:rsid w:val="00B1752C"/>
    <w:rsid w:val="00B20676"/>
    <w:rsid w:val="00B26506"/>
    <w:rsid w:val="00B47E1F"/>
    <w:rsid w:val="00B63930"/>
    <w:rsid w:val="00B6582D"/>
    <w:rsid w:val="00B67825"/>
    <w:rsid w:val="00B81301"/>
    <w:rsid w:val="00B85CC5"/>
    <w:rsid w:val="00B87D92"/>
    <w:rsid w:val="00B913BC"/>
    <w:rsid w:val="00B94A44"/>
    <w:rsid w:val="00BA77C9"/>
    <w:rsid w:val="00BB4397"/>
    <w:rsid w:val="00BB6200"/>
    <w:rsid w:val="00BD2C2D"/>
    <w:rsid w:val="00BD35DB"/>
    <w:rsid w:val="00BE501B"/>
    <w:rsid w:val="00BE65FB"/>
    <w:rsid w:val="00BF430A"/>
    <w:rsid w:val="00C07970"/>
    <w:rsid w:val="00C11AAB"/>
    <w:rsid w:val="00C40978"/>
    <w:rsid w:val="00C43ABE"/>
    <w:rsid w:val="00C73FBC"/>
    <w:rsid w:val="00C778D6"/>
    <w:rsid w:val="00C81516"/>
    <w:rsid w:val="00C85D37"/>
    <w:rsid w:val="00C977C2"/>
    <w:rsid w:val="00CA694D"/>
    <w:rsid w:val="00CB1C5F"/>
    <w:rsid w:val="00CB6E5A"/>
    <w:rsid w:val="00CB71E9"/>
    <w:rsid w:val="00CD1A8D"/>
    <w:rsid w:val="00CE33D7"/>
    <w:rsid w:val="00CE607C"/>
    <w:rsid w:val="00CE62D1"/>
    <w:rsid w:val="00CF07AF"/>
    <w:rsid w:val="00CF4390"/>
    <w:rsid w:val="00D37D23"/>
    <w:rsid w:val="00D45102"/>
    <w:rsid w:val="00D52464"/>
    <w:rsid w:val="00D575E1"/>
    <w:rsid w:val="00D64008"/>
    <w:rsid w:val="00D87D1C"/>
    <w:rsid w:val="00D93E02"/>
    <w:rsid w:val="00DB46FE"/>
    <w:rsid w:val="00DB6627"/>
    <w:rsid w:val="00DC6457"/>
    <w:rsid w:val="00DE0F25"/>
    <w:rsid w:val="00E159D1"/>
    <w:rsid w:val="00E354F3"/>
    <w:rsid w:val="00E511A0"/>
    <w:rsid w:val="00E56815"/>
    <w:rsid w:val="00E91133"/>
    <w:rsid w:val="00EB21C4"/>
    <w:rsid w:val="00EB5A2A"/>
    <w:rsid w:val="00ED1903"/>
    <w:rsid w:val="00EE16DD"/>
    <w:rsid w:val="00EE1B4A"/>
    <w:rsid w:val="00F22F1D"/>
    <w:rsid w:val="00F26BE1"/>
    <w:rsid w:val="00F6293A"/>
    <w:rsid w:val="00F71643"/>
    <w:rsid w:val="00F86451"/>
    <w:rsid w:val="00F9472F"/>
    <w:rsid w:val="00FB71E7"/>
    <w:rsid w:val="00FD2D22"/>
    <w:rsid w:val="00FD4F90"/>
    <w:rsid w:val="00FE3DD4"/>
    <w:rsid w:val="00FE7BBD"/>
    <w:rsid w:val="00FE7BDC"/>
    <w:rsid w:val="00FF543D"/>
    <w:rsid w:val="00FF638F"/>
    <w:rsid w:val="00FF7E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6E33"/>
  <w15:docId w15:val="{C00B6DF0-21AF-48D2-A55E-80604A80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0C3F"/>
    <w:rPr>
      <w:color w:val="0000FF"/>
      <w:u w:val="single"/>
    </w:rPr>
  </w:style>
  <w:style w:type="paragraph" w:customStyle="1" w:styleId="alineas">
    <w:name w:val="alineas"/>
    <w:basedOn w:val="Normal"/>
    <w:rsid w:val="006B73B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EE93A-9355-40E3-A70B-75D140B3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1207</Words>
  <Characters>6523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Timoteo</cp:lastModifiedBy>
  <cp:revision>6</cp:revision>
  <cp:lastPrinted>2022-12-07T11:28:00Z</cp:lastPrinted>
  <dcterms:created xsi:type="dcterms:W3CDTF">2022-12-07T15:23:00Z</dcterms:created>
  <dcterms:modified xsi:type="dcterms:W3CDTF">2022-12-09T11:24:00Z</dcterms:modified>
</cp:coreProperties>
</file>