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6C" w:rsidRDefault="001E116C" w:rsidP="001E116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02/2023</w:t>
      </w:r>
    </w:p>
    <w:p w:rsidR="001E116C" w:rsidRDefault="001E116C" w:rsidP="001E116C">
      <w:pPr>
        <w:spacing w:after="0" w:line="240" w:lineRule="auto"/>
        <w:ind w:left="3402"/>
        <w:jc w:val="both"/>
        <w:rPr>
          <w:b/>
          <w:sz w:val="22"/>
        </w:rPr>
      </w:pPr>
    </w:p>
    <w:p w:rsidR="001E116C" w:rsidRDefault="001E116C" w:rsidP="001E116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 PONTO DE ÔNIBUS, COM COBERTURA, NA AVENIDA ADOLINO BEDIN, EM FRENTE AO CENTRO DE ATENDIMENTO PSICOSSOCIAL (CAPS), NO MUNICÍPIO DE SORRISO - MT.</w:t>
      </w:r>
    </w:p>
    <w:p w:rsidR="001E116C" w:rsidRDefault="001E116C" w:rsidP="001E116C">
      <w:pPr>
        <w:spacing w:after="0" w:line="240" w:lineRule="auto"/>
        <w:ind w:left="3402"/>
        <w:jc w:val="both"/>
        <w:rPr>
          <w:b/>
          <w:sz w:val="22"/>
        </w:rPr>
      </w:pPr>
    </w:p>
    <w:p w:rsidR="001E116C" w:rsidRDefault="001E116C" w:rsidP="001E116C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color w:val="000000"/>
          <w:sz w:val="22"/>
        </w:rPr>
        <w:t xml:space="preserve">MARLON ZANELLA - MDB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Públicos, </w:t>
      </w:r>
      <w:r>
        <w:rPr>
          <w:b/>
          <w:sz w:val="22"/>
        </w:rPr>
        <w:t xml:space="preserve">versando sobre a necessidade de implantação de um ponto de ônibus, com cobertura, na Avenida </w:t>
      </w:r>
      <w:proofErr w:type="spellStart"/>
      <w:r>
        <w:rPr>
          <w:b/>
          <w:sz w:val="22"/>
        </w:rPr>
        <w:t>Adolino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Bedin</w:t>
      </w:r>
      <w:proofErr w:type="spellEnd"/>
      <w:r>
        <w:rPr>
          <w:b/>
          <w:sz w:val="22"/>
        </w:rPr>
        <w:t>, em frente ao Centro de Atendimento Psicossocial (CAPS), no Município de Sorriso - MT.</w:t>
      </w:r>
    </w:p>
    <w:p w:rsidR="001E116C" w:rsidRDefault="001E116C" w:rsidP="001E116C">
      <w:pPr>
        <w:spacing w:after="0" w:line="240" w:lineRule="auto"/>
        <w:jc w:val="both"/>
        <w:rPr>
          <w:b/>
          <w:sz w:val="22"/>
        </w:rPr>
      </w:pPr>
    </w:p>
    <w:p w:rsidR="001E116C" w:rsidRDefault="001E116C" w:rsidP="001E116C">
      <w:pPr>
        <w:spacing w:after="0" w:line="240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:rsidR="001E116C" w:rsidRDefault="001E116C" w:rsidP="001E116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E116C" w:rsidRDefault="001E116C" w:rsidP="001E11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pontos de ônibus são locais destinados aos veículos do Sistema de Transporte Público Coletivo pararem para o embarque e/ou desembarque de passageiros ao longo de seus itinerários;</w:t>
      </w:r>
    </w:p>
    <w:p w:rsidR="001E116C" w:rsidRDefault="001E116C" w:rsidP="001E116C">
      <w:pPr>
        <w:spacing w:after="0" w:line="240" w:lineRule="auto"/>
        <w:ind w:firstLine="1418"/>
        <w:jc w:val="both"/>
        <w:rPr>
          <w:sz w:val="22"/>
        </w:rPr>
      </w:pPr>
    </w:p>
    <w:p w:rsidR="001E116C" w:rsidRDefault="001E116C" w:rsidP="001E11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ponto de ônibus coberto serve de abrigo para os usuários, das intempéries do tempo;</w:t>
      </w:r>
    </w:p>
    <w:p w:rsidR="001E116C" w:rsidRDefault="001E116C" w:rsidP="001E116C">
      <w:pPr>
        <w:spacing w:after="0" w:line="240" w:lineRule="auto"/>
        <w:ind w:firstLine="1418"/>
        <w:jc w:val="both"/>
        <w:rPr>
          <w:sz w:val="22"/>
        </w:rPr>
      </w:pPr>
    </w:p>
    <w:p w:rsidR="001E116C" w:rsidRDefault="001E116C" w:rsidP="001E11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na rua em questão não há ponto de ônibus nas proximidades e os usuários do transporte público, bem como do Centro de Atendimento Psicossocial, são obrigados a percorrer longas distâncias para utilizar o coletivo,</w:t>
      </w:r>
      <w:r>
        <w:rPr>
          <w:color w:val="000000"/>
          <w:sz w:val="22"/>
        </w:rPr>
        <w:t xml:space="preserve"> sob calor excessivo ou debaixo de chuva;</w:t>
      </w:r>
    </w:p>
    <w:p w:rsidR="001E116C" w:rsidRDefault="001E116C" w:rsidP="001E116C">
      <w:pPr>
        <w:spacing w:after="0" w:line="240" w:lineRule="auto"/>
        <w:ind w:firstLine="1418"/>
        <w:jc w:val="both"/>
        <w:rPr>
          <w:sz w:val="22"/>
        </w:rPr>
      </w:pPr>
    </w:p>
    <w:p w:rsidR="001E116C" w:rsidRDefault="001E116C" w:rsidP="001E11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implantação de um ponto de ônibus proporcionará mais conforto aos usuários do CAPS, além de moradores e trabalhadores daquela região que precisam do transporte coletivo para realizar suas atividades diárias;</w:t>
      </w:r>
    </w:p>
    <w:p w:rsidR="001E116C" w:rsidRDefault="001E116C" w:rsidP="001E116C">
      <w:pPr>
        <w:spacing w:after="0" w:line="240" w:lineRule="auto"/>
        <w:ind w:firstLine="1418"/>
        <w:jc w:val="both"/>
        <w:rPr>
          <w:sz w:val="22"/>
        </w:rPr>
      </w:pPr>
    </w:p>
    <w:p w:rsidR="001E116C" w:rsidRDefault="001E116C" w:rsidP="001E11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reinvindicação da população, faz-se necessária a presente indicação.</w:t>
      </w:r>
    </w:p>
    <w:p w:rsidR="001E116C" w:rsidRDefault="001E116C" w:rsidP="001E116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E116C" w:rsidRDefault="001E116C" w:rsidP="001E116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>
        <w:rPr>
          <w:sz w:val="22"/>
        </w:rPr>
        <w:t>1º de fevereiro de 2023.</w:t>
      </w:r>
    </w:p>
    <w:p w:rsidR="001E116C" w:rsidRDefault="001E116C" w:rsidP="001E116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E116C" w:rsidRDefault="001E116C" w:rsidP="001E116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E116C" w:rsidRDefault="001E116C" w:rsidP="001E116C">
      <w:pPr>
        <w:spacing w:after="0" w:line="240" w:lineRule="auto"/>
        <w:jc w:val="both"/>
        <w:rPr>
          <w:color w:val="000000" w:themeColor="text1"/>
          <w:sz w:val="22"/>
        </w:rPr>
      </w:pPr>
    </w:p>
    <w:p w:rsidR="001E116C" w:rsidRDefault="001E116C" w:rsidP="001E116C">
      <w:pPr>
        <w:spacing w:after="0" w:line="240" w:lineRule="auto"/>
        <w:ind w:firstLine="1418"/>
        <w:rPr>
          <w:iCs/>
          <w:sz w:val="22"/>
        </w:rPr>
      </w:pPr>
    </w:p>
    <w:tbl>
      <w:tblPr>
        <w:tblStyle w:val="Tabelacomgrade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410"/>
      </w:tblGrid>
      <w:tr w:rsidR="001E116C" w:rsidTr="001E116C">
        <w:trPr>
          <w:trHeight w:val="1346"/>
          <w:jc w:val="center"/>
        </w:trPr>
        <w:tc>
          <w:tcPr>
            <w:tcW w:w="2515" w:type="dxa"/>
            <w:hideMark/>
          </w:tcPr>
          <w:p w:rsidR="001E116C" w:rsidRDefault="001E116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1E116C" w:rsidRDefault="001E116C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  <w:hideMark/>
          </w:tcPr>
          <w:p w:rsidR="001E116C" w:rsidRDefault="001E116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1E116C" w:rsidRDefault="001E116C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7" w:type="dxa"/>
            <w:gridSpan w:val="2"/>
            <w:hideMark/>
          </w:tcPr>
          <w:p w:rsidR="001E116C" w:rsidRDefault="001E116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1E116C" w:rsidRDefault="001E116C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410" w:type="dxa"/>
            <w:hideMark/>
          </w:tcPr>
          <w:p w:rsidR="001E116C" w:rsidRDefault="001E116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1E116C" w:rsidRDefault="001E116C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1E116C" w:rsidTr="001E116C">
        <w:trPr>
          <w:trHeight w:val="1271"/>
          <w:jc w:val="center"/>
        </w:trPr>
        <w:tc>
          <w:tcPr>
            <w:tcW w:w="2515" w:type="dxa"/>
            <w:hideMark/>
          </w:tcPr>
          <w:p w:rsidR="001E116C" w:rsidRDefault="001E116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1E116C" w:rsidRDefault="001E116C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  <w:hideMark/>
          </w:tcPr>
          <w:p w:rsidR="001E116C" w:rsidRDefault="001E116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1E116C" w:rsidRDefault="001E116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977" w:type="dxa"/>
            <w:gridSpan w:val="2"/>
            <w:hideMark/>
          </w:tcPr>
          <w:p w:rsidR="001E116C" w:rsidRDefault="001E116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1E116C" w:rsidRDefault="001E116C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2410" w:type="dxa"/>
            <w:hideMark/>
          </w:tcPr>
          <w:p w:rsidR="001E116C" w:rsidRDefault="001E116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1E116C" w:rsidRDefault="001E116C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</w:tr>
      <w:tr w:rsidR="001E116C" w:rsidTr="001E116C">
        <w:trPr>
          <w:jc w:val="center"/>
        </w:trPr>
        <w:tc>
          <w:tcPr>
            <w:tcW w:w="3354" w:type="dxa"/>
            <w:gridSpan w:val="2"/>
            <w:hideMark/>
          </w:tcPr>
          <w:p w:rsidR="001E116C" w:rsidRDefault="001E116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1E116C" w:rsidRDefault="001E116C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  <w:hideMark/>
          </w:tcPr>
          <w:p w:rsidR="001E116C" w:rsidRDefault="001E116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1E116C" w:rsidRDefault="001E116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</w:tc>
        <w:tc>
          <w:tcPr>
            <w:tcW w:w="3710" w:type="dxa"/>
            <w:gridSpan w:val="2"/>
            <w:hideMark/>
          </w:tcPr>
          <w:p w:rsidR="001E116C" w:rsidRDefault="001E116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1E116C" w:rsidRDefault="001E116C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1E116C" w:rsidRDefault="001E116C" w:rsidP="001E116C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1E116C" w:rsidRDefault="00486BD9" w:rsidP="001E116C">
      <w:bookmarkStart w:id="0" w:name="_GoBack"/>
      <w:bookmarkEnd w:id="0"/>
    </w:p>
    <w:sectPr w:rsidR="00486BD9" w:rsidRPr="001E116C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83EA5"/>
    <w:rsid w:val="0009764B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116C"/>
    <w:rsid w:val="00205A08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A3FFE"/>
    <w:rsid w:val="003A4810"/>
    <w:rsid w:val="003B0183"/>
    <w:rsid w:val="003B242D"/>
    <w:rsid w:val="003D03DB"/>
    <w:rsid w:val="003D1C81"/>
    <w:rsid w:val="003D5C39"/>
    <w:rsid w:val="003E6FBC"/>
    <w:rsid w:val="003E7850"/>
    <w:rsid w:val="00404B02"/>
    <w:rsid w:val="00405821"/>
    <w:rsid w:val="004072B3"/>
    <w:rsid w:val="00456E9A"/>
    <w:rsid w:val="0046362C"/>
    <w:rsid w:val="00486BD9"/>
    <w:rsid w:val="00496626"/>
    <w:rsid w:val="004A1D77"/>
    <w:rsid w:val="004A7F68"/>
    <w:rsid w:val="005035A0"/>
    <w:rsid w:val="00514D15"/>
    <w:rsid w:val="00515C6E"/>
    <w:rsid w:val="0051743A"/>
    <w:rsid w:val="005212E1"/>
    <w:rsid w:val="00540B9F"/>
    <w:rsid w:val="0055560B"/>
    <w:rsid w:val="0055788D"/>
    <w:rsid w:val="005748BC"/>
    <w:rsid w:val="00574AEF"/>
    <w:rsid w:val="005818CA"/>
    <w:rsid w:val="00597A3F"/>
    <w:rsid w:val="005C26C3"/>
    <w:rsid w:val="005F14BD"/>
    <w:rsid w:val="0060537C"/>
    <w:rsid w:val="006117F5"/>
    <w:rsid w:val="00625F07"/>
    <w:rsid w:val="00637B8C"/>
    <w:rsid w:val="006570F4"/>
    <w:rsid w:val="00695FB3"/>
    <w:rsid w:val="006B6A10"/>
    <w:rsid w:val="006D4E98"/>
    <w:rsid w:val="00707806"/>
    <w:rsid w:val="007132BE"/>
    <w:rsid w:val="00723EA3"/>
    <w:rsid w:val="00731FC7"/>
    <w:rsid w:val="0074015E"/>
    <w:rsid w:val="00741989"/>
    <w:rsid w:val="00770948"/>
    <w:rsid w:val="007735BE"/>
    <w:rsid w:val="007834E0"/>
    <w:rsid w:val="007874B5"/>
    <w:rsid w:val="007B5CAF"/>
    <w:rsid w:val="007C5FB7"/>
    <w:rsid w:val="007E18E6"/>
    <w:rsid w:val="00812A46"/>
    <w:rsid w:val="008656C4"/>
    <w:rsid w:val="008660A4"/>
    <w:rsid w:val="00867647"/>
    <w:rsid w:val="0087529F"/>
    <w:rsid w:val="0087599E"/>
    <w:rsid w:val="00886762"/>
    <w:rsid w:val="008A0CC2"/>
    <w:rsid w:val="008A19FC"/>
    <w:rsid w:val="008C58CC"/>
    <w:rsid w:val="008D44D6"/>
    <w:rsid w:val="008F3141"/>
    <w:rsid w:val="00914457"/>
    <w:rsid w:val="00946F88"/>
    <w:rsid w:val="009B0036"/>
    <w:rsid w:val="00A1660B"/>
    <w:rsid w:val="00A226C0"/>
    <w:rsid w:val="00A70855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2378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93EDA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D824FD"/>
    <w:rsid w:val="00E01A04"/>
    <w:rsid w:val="00E04E56"/>
    <w:rsid w:val="00E055CD"/>
    <w:rsid w:val="00E0598A"/>
    <w:rsid w:val="00E20DEB"/>
    <w:rsid w:val="00E23B7C"/>
    <w:rsid w:val="00E563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5783F"/>
    <w:rsid w:val="00F833FD"/>
    <w:rsid w:val="00F87273"/>
    <w:rsid w:val="00FB408C"/>
    <w:rsid w:val="00FB6B68"/>
    <w:rsid w:val="00FD58E0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519AB-735E-49AE-8459-1E4C91C3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39</cp:revision>
  <cp:lastPrinted>2022-07-08T12:36:00Z</cp:lastPrinted>
  <dcterms:created xsi:type="dcterms:W3CDTF">2022-03-30T12:43:00Z</dcterms:created>
  <dcterms:modified xsi:type="dcterms:W3CDTF">2023-02-24T13:42:00Z</dcterms:modified>
</cp:coreProperties>
</file>