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19" w:rsidRDefault="00FA2F19" w:rsidP="00FA2F19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02/2023</w:t>
      </w:r>
    </w:p>
    <w:p w:rsidR="00FA2F19" w:rsidRDefault="00FA2F19" w:rsidP="00FA2F19">
      <w:pPr>
        <w:tabs>
          <w:tab w:val="left" w:pos="944"/>
        </w:tabs>
        <w:ind w:firstLine="1417"/>
        <w:jc w:val="both"/>
        <w:rPr>
          <w:color w:val="000000"/>
        </w:rPr>
      </w:pPr>
    </w:p>
    <w:p w:rsidR="00FA2F19" w:rsidRDefault="00FA2F19" w:rsidP="00FA2F19">
      <w:pPr>
        <w:ind w:firstLine="3119"/>
        <w:jc w:val="both"/>
        <w:rPr>
          <w:b/>
          <w:bCs/>
          <w:color w:val="000000"/>
          <w:shd w:val="clear" w:color="auto" w:fill="FFFFFF"/>
        </w:rPr>
      </w:pPr>
      <w:r>
        <w:rPr>
          <w:b/>
        </w:rPr>
        <w:t xml:space="preserve">MAURICIO GOMES – PSB, </w:t>
      </w:r>
      <w:r>
        <w:t>vereador com assento nesta Casa, em</w:t>
      </w:r>
      <w:r>
        <w:rPr>
          <w:bCs/>
        </w:rPr>
        <w:t xml:space="preserve"> conformidade com os Artigos 118 a 121 do Regimento Interno, no cumprimento do dever, requer à Mesa, que este expediente seja encaminhado </w:t>
      </w:r>
      <w:r>
        <w:t xml:space="preserve">ao Exmo. Senhor Iago </w:t>
      </w:r>
      <w:proofErr w:type="spellStart"/>
      <w:r>
        <w:t>Mella</w:t>
      </w:r>
      <w:proofErr w:type="spellEnd"/>
      <w:r>
        <w:t xml:space="preserve">, </w:t>
      </w:r>
      <w:r>
        <w:rPr>
          <w:color w:val="000000"/>
        </w:rPr>
        <w:t>Presidente da Câmara Municipal de Sorriso</w:t>
      </w:r>
      <w:r>
        <w:t xml:space="preserve">, </w:t>
      </w:r>
      <w:r>
        <w:rPr>
          <w:b/>
          <w:bCs/>
        </w:rPr>
        <w:t>requerendo</w:t>
      </w:r>
      <w:r>
        <w:rPr>
          <w:b/>
          <w:bCs/>
          <w:color w:val="212121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a convocação dos Senhores Estevam </w:t>
      </w:r>
      <w:proofErr w:type="spellStart"/>
      <w:r>
        <w:rPr>
          <w:b/>
          <w:bCs/>
          <w:color w:val="000000"/>
          <w:shd w:val="clear" w:color="auto" w:fill="FFFFFF"/>
        </w:rPr>
        <w:t>Hungaro</w:t>
      </w:r>
      <w:proofErr w:type="spellEnd"/>
      <w:r>
        <w:rPr>
          <w:b/>
          <w:bCs/>
          <w:color w:val="000000"/>
          <w:shd w:val="clear" w:color="auto" w:fill="FFFFFF"/>
        </w:rPr>
        <w:t xml:space="preserve"> Calvo Filho, Secretário Municipal de Administração e </w:t>
      </w:r>
      <w:proofErr w:type="spellStart"/>
      <w:r>
        <w:rPr>
          <w:b/>
          <w:bCs/>
          <w:color w:val="000000"/>
          <w:shd w:val="clear" w:color="auto" w:fill="FFFFFF"/>
        </w:rPr>
        <w:t>Leocir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Faccio</w:t>
      </w:r>
      <w:proofErr w:type="spellEnd"/>
      <w:r>
        <w:rPr>
          <w:b/>
          <w:bCs/>
          <w:color w:val="000000"/>
          <w:shd w:val="clear" w:color="auto" w:fill="FFFFFF"/>
        </w:rPr>
        <w:t xml:space="preserve">, Presidente do Sindicato dos Servidores Públicos Municipais de Sorriso, </w:t>
      </w:r>
      <w:r>
        <w:rPr>
          <w:b/>
          <w:bCs/>
          <w:color w:val="000000"/>
        </w:rPr>
        <w:t xml:space="preserve">para virem ao Plenário desta Casa, no dia 13 de fevereiro de 2023, às 08:00 horas, </w:t>
      </w:r>
      <w:r>
        <w:rPr>
          <w:b/>
          <w:bCs/>
          <w:color w:val="000000"/>
          <w:shd w:val="clear" w:color="auto" w:fill="FFFFFF"/>
        </w:rPr>
        <w:t xml:space="preserve">para prestarem </w:t>
      </w:r>
      <w:proofErr w:type="gramStart"/>
      <w:r>
        <w:rPr>
          <w:b/>
          <w:bCs/>
          <w:color w:val="000000"/>
          <w:shd w:val="clear" w:color="auto" w:fill="FFFFFF"/>
        </w:rPr>
        <w:t>esclarecimentos  sobre</w:t>
      </w:r>
      <w:proofErr w:type="gramEnd"/>
      <w:r>
        <w:rPr>
          <w:b/>
          <w:bCs/>
          <w:color w:val="000000"/>
          <w:shd w:val="clear" w:color="auto" w:fill="FFFFFF"/>
        </w:rPr>
        <w:t xml:space="preserve"> a Emenda Constitucional nº 120 dos ACS e ACE, não estar sendo cumprida no município de Sorriso-MT.</w:t>
      </w:r>
    </w:p>
    <w:p w:rsidR="00FA2F19" w:rsidRDefault="00FA2F19" w:rsidP="00FA2F19">
      <w:pPr>
        <w:ind w:firstLine="3119"/>
        <w:jc w:val="both"/>
        <w:rPr>
          <w:b/>
          <w:bCs/>
          <w:color w:val="000000"/>
          <w:shd w:val="clear" w:color="auto" w:fill="FFFFFF"/>
        </w:rPr>
      </w:pPr>
    </w:p>
    <w:p w:rsidR="00FA2F19" w:rsidRDefault="00FA2F19" w:rsidP="00FA2F19">
      <w:pPr>
        <w:ind w:firstLine="3119"/>
        <w:jc w:val="both"/>
        <w:rPr>
          <w:b/>
          <w:bCs/>
        </w:rPr>
      </w:pPr>
      <w:r>
        <w:rPr>
          <w:b/>
          <w:bCs/>
        </w:rPr>
        <w:t>JUSTIFICATIVAS</w:t>
      </w:r>
    </w:p>
    <w:p w:rsidR="00FA2F19" w:rsidRDefault="00FA2F19" w:rsidP="00FA2F19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FA2F19" w:rsidRDefault="00FA2F19" w:rsidP="00FA2F19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FA2F19" w:rsidRDefault="00FA2F19" w:rsidP="00FA2F19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>
        <w:rPr>
          <w:rFonts w:eastAsia="Times New Roman"/>
          <w:color w:val="212121"/>
          <w:shd w:val="clear" w:color="auto" w:fill="FFFFFF"/>
        </w:rPr>
        <w:t>Considerando que é direito de todos receberem dos órgãos públicos informações de interesses gerais;</w:t>
      </w:r>
    </w:p>
    <w:p w:rsidR="00FA2F19" w:rsidRDefault="00FA2F19" w:rsidP="00FA2F19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</w:p>
    <w:p w:rsidR="00FA2F19" w:rsidRDefault="00FA2F19" w:rsidP="00FA2F19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>
        <w:rPr>
          <w:rFonts w:eastAsia="Times New Roman"/>
          <w:color w:val="212121"/>
          <w:shd w:val="clear" w:color="auto" w:fill="FFFFFF"/>
        </w:rPr>
        <w:t xml:space="preserve">Considerando </w:t>
      </w:r>
      <w:r>
        <w:rPr>
          <w:rFonts w:eastAsia="Times New Roman"/>
          <w:color w:val="212121"/>
          <w:shd w:val="clear" w:color="auto" w:fill="FFFFFF"/>
        </w:rPr>
        <w:tab/>
        <w:t>que a Emenda Constitucional nº 120 de 05 de maio de 2022, acrescenta § 7º, 8º, 9º, 10 e 11 ao art. 198 da Constituição Federal, para dispor sobre a responsabilidade financeira da União, corresponsável pelo Sistema Único de Saúde (SUS), na política remuneratória e na valorização dos profissionais que exercem atividades de agente comunitário de saúde e de agente de combate às endemias.</w:t>
      </w:r>
    </w:p>
    <w:p w:rsidR="00FA2F19" w:rsidRDefault="00FA2F19" w:rsidP="00FA2F19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</w:t>
      </w:r>
    </w:p>
    <w:p w:rsidR="00FA2F19" w:rsidRDefault="00FA2F19" w:rsidP="00FA2F19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Considerando que, o inciso </w:t>
      </w:r>
      <w:hyperlink r:id="rId4" w:anchor="art198%C2%A77" w:history="1">
        <w:r>
          <w:rPr>
            <w:rStyle w:val="Hyperlink"/>
            <w:rFonts w:eastAsia="Times New Roman"/>
          </w:rPr>
          <w:t>§ 7º</w:t>
        </w:r>
      </w:hyperlink>
      <w:r>
        <w:rPr>
          <w:rFonts w:eastAsia="Times New Roman"/>
        </w:rPr>
        <w:t> O vencimento dos agentes comunitários de saúde e dos agentes de combate às endemias fica sob responsabilidade da União, e cabe aos Estados, ao Distrito Federal e aos Municípios estabelecer, além de outros consectários e vantagens, incentivos, auxílios, gratificações e indenizações, a fim de valorizar o trabalho desses profissionais.</w:t>
      </w:r>
    </w:p>
    <w:p w:rsidR="00FA2F19" w:rsidRDefault="00FA2F19" w:rsidP="00FA2F19">
      <w:pPr>
        <w:spacing w:after="0" w:line="240" w:lineRule="auto"/>
        <w:jc w:val="both"/>
        <w:rPr>
          <w:rFonts w:eastAsia="Times New Roman"/>
        </w:rPr>
      </w:pPr>
    </w:p>
    <w:p w:rsidR="00FA2F19" w:rsidRDefault="00FA2F19" w:rsidP="00FA2F19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Considerando que até o momento a referida Emenda não foi estabelecida para o município de Sorriso.</w:t>
      </w:r>
    </w:p>
    <w:p w:rsidR="00FA2F19" w:rsidRDefault="00FA2F19" w:rsidP="00FA2F19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</w:p>
    <w:p w:rsidR="00FA2F19" w:rsidRDefault="00FA2F19" w:rsidP="00FA2F19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>
        <w:rPr>
          <w:rFonts w:eastAsia="Times New Roman"/>
          <w:color w:val="212121"/>
          <w:shd w:val="clear" w:color="auto" w:fill="FFFFFF"/>
        </w:rPr>
        <w:t>Considerando que a intenção da presente propositura é de um acompanhamento mais aprofundado, para melhor entendimento dos parlamentares e dos ACS e ACE.</w:t>
      </w:r>
    </w:p>
    <w:p w:rsidR="00FA2F19" w:rsidRDefault="00FA2F19" w:rsidP="00FA2F19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FA2F19" w:rsidRDefault="00FA2F19" w:rsidP="00FA2F19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</w:t>
      </w:r>
    </w:p>
    <w:p w:rsidR="00FA2F19" w:rsidRDefault="00FA2F19" w:rsidP="00FA2F19">
      <w:pPr>
        <w:jc w:val="both"/>
      </w:pPr>
      <w:r>
        <w:lastRenderedPageBreak/>
        <w:t xml:space="preserve">      Câmara Municipal de Sorriso, Estado de Mato Grosso, em 01 de </w:t>
      </w:r>
      <w:proofErr w:type="gramStart"/>
      <w:r>
        <w:t>Fevereiro</w:t>
      </w:r>
      <w:proofErr w:type="gramEnd"/>
      <w:r>
        <w:t xml:space="preserve"> de 2023.</w:t>
      </w:r>
    </w:p>
    <w:p w:rsidR="00FA2F19" w:rsidRDefault="00FA2F19" w:rsidP="00FA2F19">
      <w:pPr>
        <w:jc w:val="both"/>
      </w:pPr>
    </w:p>
    <w:p w:rsidR="00FA2F19" w:rsidRDefault="00FA2F19" w:rsidP="00FA2F19">
      <w:pPr>
        <w:spacing w:after="0" w:line="240" w:lineRule="auto"/>
        <w:jc w:val="both"/>
        <w:rPr>
          <w:b/>
        </w:rPr>
      </w:pPr>
      <w:r>
        <w:t xml:space="preserve">                                                       </w:t>
      </w:r>
      <w:r>
        <w:rPr>
          <w:b/>
        </w:rPr>
        <w:t>MAURICIO GOMES</w:t>
      </w:r>
    </w:p>
    <w:p w:rsidR="00FA2F19" w:rsidRDefault="00FA2F19" w:rsidP="00FA2F19">
      <w:pPr>
        <w:jc w:val="both"/>
      </w:pPr>
      <w:r>
        <w:rPr>
          <w:b/>
        </w:rPr>
        <w:t xml:space="preserve">                                                           Vereador PSB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1"/>
        <w:gridCol w:w="216"/>
        <w:gridCol w:w="216"/>
        <w:gridCol w:w="216"/>
      </w:tblGrid>
      <w:tr w:rsidR="00FA2F19" w:rsidTr="00FA2F19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1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28"/>
              <w:gridCol w:w="4826"/>
            </w:tblGrid>
            <w:tr w:rsidR="00FA2F19">
              <w:trPr>
                <w:trHeight w:val="618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2F19" w:rsidRDefault="00FA2F19">
                  <w:pPr>
                    <w:spacing w:after="0" w:line="240" w:lineRule="auto"/>
                    <w:jc w:val="both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                     </w:t>
                  </w:r>
                </w:p>
                <w:p w:rsidR="00FA2F19" w:rsidRDefault="00FA2F19">
                  <w:pPr>
                    <w:spacing w:after="0" w:line="240" w:lineRule="auto"/>
                    <w:jc w:val="both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2F19" w:rsidRDefault="00FA2F19">
                  <w:pPr>
                    <w:spacing w:after="0" w:line="240" w:lineRule="auto"/>
                    <w:jc w:val="both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         </w:t>
                  </w:r>
                </w:p>
              </w:tc>
            </w:tr>
          </w:tbl>
          <w:p w:rsidR="00FA2F19" w:rsidRDefault="00FA2F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A2F19" w:rsidRDefault="00FA2F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A2F19" w:rsidRDefault="00FA2F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A2F19" w:rsidRDefault="00FA2F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A2F19" w:rsidRDefault="00FA2F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A2F19" w:rsidRDefault="00FA2F19">
            <w:pPr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2F19" w:rsidRDefault="00FA2F19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A2F19" w:rsidTr="00FA2F19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A2F19" w:rsidRDefault="00FA2F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A2F19" w:rsidRDefault="00FA2F19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2F19" w:rsidRDefault="00FA2F19">
            <w:pPr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FA2F19" w:rsidTr="00FA2F19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A2F19" w:rsidRDefault="00FA2F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A2F19" w:rsidRDefault="00FA2F19">
            <w:pPr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2F19" w:rsidRDefault="00FA2F19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A2F19" w:rsidTr="00FA2F19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A2F19" w:rsidRDefault="00FA2F19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A2F19" w:rsidRDefault="00FA2F19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FA2F19" w:rsidRDefault="00FA2F19" w:rsidP="00FA2F19"/>
    <w:p w:rsidR="009B1E6C" w:rsidRPr="00FA2F19" w:rsidRDefault="009B1E6C" w:rsidP="00FA2F19">
      <w:bookmarkStart w:id="0" w:name="_GoBack"/>
      <w:bookmarkEnd w:id="0"/>
    </w:p>
    <w:sectPr w:rsidR="009B1E6C" w:rsidRPr="00FA2F19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EAF"/>
    <w:rsid w:val="00025BCC"/>
    <w:rsid w:val="00083E35"/>
    <w:rsid w:val="000D127B"/>
    <w:rsid w:val="000F000B"/>
    <w:rsid w:val="00187D22"/>
    <w:rsid w:val="001A703F"/>
    <w:rsid w:val="001E6843"/>
    <w:rsid w:val="001F7F76"/>
    <w:rsid w:val="00293DBF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91059"/>
    <w:rsid w:val="004D14DF"/>
    <w:rsid w:val="00574AF2"/>
    <w:rsid w:val="00580CF7"/>
    <w:rsid w:val="0058355A"/>
    <w:rsid w:val="005E7CF8"/>
    <w:rsid w:val="006567E4"/>
    <w:rsid w:val="006B46B4"/>
    <w:rsid w:val="006D0DF7"/>
    <w:rsid w:val="006D3A3B"/>
    <w:rsid w:val="0070579D"/>
    <w:rsid w:val="00716A8E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C0455"/>
    <w:rsid w:val="009F2F07"/>
    <w:rsid w:val="00A02C38"/>
    <w:rsid w:val="00A85AAA"/>
    <w:rsid w:val="00AB431F"/>
    <w:rsid w:val="00B376DA"/>
    <w:rsid w:val="00B63B7B"/>
    <w:rsid w:val="00B64633"/>
    <w:rsid w:val="00C049AE"/>
    <w:rsid w:val="00C15EFB"/>
    <w:rsid w:val="00C62FAE"/>
    <w:rsid w:val="00CD4D0B"/>
    <w:rsid w:val="00D33E1E"/>
    <w:rsid w:val="00D44EAB"/>
    <w:rsid w:val="00DD66F0"/>
    <w:rsid w:val="00DD70CC"/>
    <w:rsid w:val="00DF67ED"/>
    <w:rsid w:val="00E115E4"/>
    <w:rsid w:val="00E477B5"/>
    <w:rsid w:val="00E53843"/>
    <w:rsid w:val="00E57D9C"/>
    <w:rsid w:val="00E66187"/>
    <w:rsid w:val="00E70DD5"/>
    <w:rsid w:val="00E96B69"/>
    <w:rsid w:val="00EA1ECC"/>
    <w:rsid w:val="00EA2338"/>
    <w:rsid w:val="00EB4305"/>
    <w:rsid w:val="00EB5EF3"/>
    <w:rsid w:val="00ED1ACA"/>
    <w:rsid w:val="00F303DF"/>
    <w:rsid w:val="00F650BD"/>
    <w:rsid w:val="00F75688"/>
    <w:rsid w:val="00FA0435"/>
    <w:rsid w:val="00FA2F19"/>
    <w:rsid w:val="00FB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B6542-5082-44D6-BA80-5089BCE8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character" w:styleId="Hyperlink">
    <w:name w:val="Hyperlink"/>
    <w:basedOn w:val="Fontepargpadro"/>
    <w:uiPriority w:val="99"/>
    <w:unhideWhenUsed/>
    <w:rsid w:val="00FB3C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lanalto.gov.br/ccivil_03/constituicao/Constituica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10</cp:revision>
  <cp:lastPrinted>2021-03-02T12:22:00Z</cp:lastPrinted>
  <dcterms:created xsi:type="dcterms:W3CDTF">2023-02-01T11:42:00Z</dcterms:created>
  <dcterms:modified xsi:type="dcterms:W3CDTF">2023-02-24T14:27:00Z</dcterms:modified>
</cp:coreProperties>
</file>