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134/2023</w:t>
      </w:r>
    </w:p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REDUTORES DE VELOCIDADE (QUEBRA-MOLAS) E PLACAS DE SINALIZAÇÃO DOS MESMOS NA RUA ZULMAR BERTUOL, ENTRE A RUA ELIAS E A RUA TIAGO, NO BAIRRO FRATERNIDADE, MUNICÍPIO DE SORRISO-MT.</w:t>
      </w:r>
    </w:p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ind w:left="3402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sz w:val="22"/>
        </w:rPr>
        <w:t>CHICO DA ZONA LESTE – MDB</w:t>
      </w:r>
      <w:r>
        <w:rPr>
          <w:bCs/>
          <w:sz w:val="22"/>
        </w:rPr>
        <w:t xml:space="preserve"> 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</w:t>
      </w:r>
      <w:r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 xml:space="preserve">instalação de redutores de velocidade (quebra-molas) e placas de sinalização dos mesmos na Rua </w:t>
      </w:r>
      <w:proofErr w:type="spellStart"/>
      <w:r>
        <w:rPr>
          <w:b/>
          <w:bCs/>
          <w:sz w:val="22"/>
        </w:rPr>
        <w:t>Zulmar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Bertuol</w:t>
      </w:r>
      <w:proofErr w:type="spellEnd"/>
      <w:r>
        <w:rPr>
          <w:b/>
          <w:bCs/>
          <w:sz w:val="22"/>
        </w:rPr>
        <w:t xml:space="preserve">, entre a Rua Elias e a Rua Tiago, no Bairro </w:t>
      </w:r>
      <w:proofErr w:type="gramStart"/>
      <w:r>
        <w:rPr>
          <w:b/>
          <w:bCs/>
          <w:sz w:val="22"/>
        </w:rPr>
        <w:t>Fraternidade,  município</w:t>
      </w:r>
      <w:proofErr w:type="gramEnd"/>
      <w:r>
        <w:rPr>
          <w:b/>
          <w:bCs/>
          <w:sz w:val="22"/>
        </w:rPr>
        <w:t xml:space="preserve"> de Sorriso/MT.</w:t>
      </w:r>
    </w:p>
    <w:p w:rsidR="00E12139" w:rsidRDefault="00E12139" w:rsidP="00E12139">
      <w:pPr>
        <w:spacing w:after="0" w:line="240" w:lineRule="auto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jc w:val="both"/>
        <w:rPr>
          <w:b/>
          <w:sz w:val="22"/>
        </w:rPr>
      </w:pPr>
    </w:p>
    <w:p w:rsidR="00E12139" w:rsidRDefault="00E12139" w:rsidP="00E12139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E12139" w:rsidRDefault="00E12139" w:rsidP="00E121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demonstra índice significativo ou risco potencial de acidentes, cujo fator determinante é o excesso de velocidade;</w:t>
      </w: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na Rua </w:t>
      </w:r>
      <w:proofErr w:type="spellStart"/>
      <w:r>
        <w:rPr>
          <w:sz w:val="22"/>
        </w:rPr>
        <w:t>Zulmar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Bertuol</w:t>
      </w:r>
      <w:proofErr w:type="spellEnd"/>
      <w:r>
        <w:rPr>
          <w:sz w:val="22"/>
        </w:rPr>
        <w:t xml:space="preserve"> os condutores trafegam acima do limite de velocidade;</w:t>
      </w: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moradores da região, sendo uma reinvindicação destes, razão pela qual faz-se necessária a presente indicação.                         </w:t>
      </w:r>
    </w:p>
    <w:p w:rsidR="00E12139" w:rsidRDefault="00E12139" w:rsidP="00E121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            </w:t>
      </w:r>
    </w:p>
    <w:p w:rsidR="00E12139" w:rsidRDefault="00E12139" w:rsidP="00E121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16 de fevereiro de 2023.</w:t>
      </w:r>
    </w:p>
    <w:p w:rsidR="00E12139" w:rsidRDefault="00E12139" w:rsidP="00E121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12139" w:rsidRDefault="00E12139" w:rsidP="00E121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12139" w:rsidRDefault="00E12139" w:rsidP="00E12139">
      <w:pPr>
        <w:spacing w:after="0" w:line="240" w:lineRule="auto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590"/>
        <w:gridCol w:w="1677"/>
        <w:gridCol w:w="1677"/>
        <w:gridCol w:w="1159"/>
        <w:gridCol w:w="2196"/>
      </w:tblGrid>
      <w:tr w:rsidR="00E12139" w:rsidTr="00E12139">
        <w:trPr>
          <w:trHeight w:val="1346"/>
          <w:jc w:val="center"/>
        </w:trPr>
        <w:tc>
          <w:tcPr>
            <w:tcW w:w="2764" w:type="dxa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7" w:type="dxa"/>
            <w:gridSpan w:val="2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6" w:type="dxa"/>
            <w:gridSpan w:val="2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196" w:type="dxa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E12139" w:rsidTr="00E12139">
        <w:trPr>
          <w:trHeight w:val="1271"/>
          <w:jc w:val="center"/>
        </w:trPr>
        <w:tc>
          <w:tcPr>
            <w:tcW w:w="2764" w:type="dxa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7" w:type="dxa"/>
            <w:gridSpan w:val="2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E12139" w:rsidRDefault="00E12139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6" w:type="dxa"/>
            <w:gridSpan w:val="2"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E12139" w:rsidRDefault="00E12139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196" w:type="dxa"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12139" w:rsidTr="00E12139">
        <w:trPr>
          <w:jc w:val="center"/>
        </w:trPr>
        <w:tc>
          <w:tcPr>
            <w:tcW w:w="3354" w:type="dxa"/>
            <w:gridSpan w:val="2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E12139" w:rsidRDefault="00E12139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hideMark/>
          </w:tcPr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E12139" w:rsidRDefault="00E1213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E12139" w:rsidRDefault="00486BD9" w:rsidP="00E12139">
      <w:bookmarkStart w:id="0" w:name="_GoBack"/>
      <w:bookmarkEnd w:id="0"/>
    </w:p>
    <w:sectPr w:rsidR="00486BD9" w:rsidRPr="00E12139" w:rsidSect="003E5635">
      <w:pgSz w:w="11906" w:h="16838"/>
      <w:pgMar w:top="283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5635"/>
    <w:rsid w:val="003E6FBC"/>
    <w:rsid w:val="003E7850"/>
    <w:rsid w:val="0040582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D2C4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32884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D5DA4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12139"/>
    <w:rsid w:val="00E20FF6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A949"/>
  <w15:docId w15:val="{09CDB8A6-10D7-4FBF-91EE-116CD59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25</cp:revision>
  <cp:lastPrinted>2022-11-03T15:57:00Z</cp:lastPrinted>
  <dcterms:created xsi:type="dcterms:W3CDTF">2022-03-30T12:43:00Z</dcterms:created>
  <dcterms:modified xsi:type="dcterms:W3CDTF">2023-03-01T15:27:00Z</dcterms:modified>
</cp:coreProperties>
</file>