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C7BD8" w14:textId="77777777" w:rsidR="004D7154" w:rsidRDefault="004D7154" w:rsidP="004D715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N° 45/2023</w:t>
      </w:r>
    </w:p>
    <w:p w14:paraId="4427FC36" w14:textId="77777777" w:rsidR="004D7154" w:rsidRDefault="004D7154" w:rsidP="004D715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4D038F70" w14:textId="77777777" w:rsidR="004D7154" w:rsidRDefault="004D7154" w:rsidP="004D715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1CA2A424" w14:textId="77777777" w:rsidR="004D7154" w:rsidRDefault="004D7154" w:rsidP="004D715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267FB480" w14:textId="77777777" w:rsidR="004D7154" w:rsidRDefault="004D7154" w:rsidP="004D71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3C478D" w14:textId="77777777" w:rsidR="004D7154" w:rsidRDefault="004D7154" w:rsidP="004D715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JANE DELALIBERA – PL </w:t>
      </w:r>
      <w:r>
        <w:rPr>
          <w:rFonts w:ascii="Times New Roman" w:hAnsi="Times New Roman" w:cs="Times New Roman"/>
        </w:rPr>
        <w:t xml:space="preserve">e vereadores abaixo assinados, com assento nesta Casa, com fulcro nos artigos 118 a 121 do Regimento Interno, no cumprimento do dever, requerem à Mesa, que este expediente seja encaminhado ao Exmo. Sr. Ari </w:t>
      </w:r>
      <w:proofErr w:type="spellStart"/>
      <w:r>
        <w:rPr>
          <w:rFonts w:ascii="Times New Roman" w:hAnsi="Times New Roman" w:cs="Times New Roman"/>
        </w:rPr>
        <w:t>Lafin</w:t>
      </w:r>
      <w:proofErr w:type="spellEnd"/>
      <w:r>
        <w:rPr>
          <w:rFonts w:ascii="Times New Roman" w:hAnsi="Times New Roman" w:cs="Times New Roman"/>
        </w:rPr>
        <w:t xml:space="preserve">, Prefeito Municipal e a Secretaria Municipal de Saúde e Saneamento, </w:t>
      </w:r>
      <w:r>
        <w:rPr>
          <w:rFonts w:ascii="Times New Roman" w:hAnsi="Times New Roman" w:cs="Times New Roman"/>
          <w:b/>
        </w:rPr>
        <w:t>requerendo as seguintes informações a) quantos médicos tem na escala da UPA, nome completo dos médicos e suas especialidades, de cada médico plantonista?  b) nome dos médicos especialistas que acompanham os pacientes que ficam internado na UPA? c) a nossa UPA está classificado em que porte? d) qual o nome da nutricionista que responde pela alimentação dos pacientes que ficam internados mais de 48 (quarenta e oito) horas na UPA? e) nome completo do médico que é responsável pelo laboratório do UPA e quais os exames que são realizados nos pacientes internados? f) quantas ambulâncias equipadas tem nossa UPA?</w:t>
      </w:r>
    </w:p>
    <w:p w14:paraId="7F91B6C6" w14:textId="77777777" w:rsidR="004D7154" w:rsidRDefault="004D7154" w:rsidP="004D7154">
      <w:pPr>
        <w:spacing w:after="0" w:line="240" w:lineRule="auto"/>
        <w:rPr>
          <w:rFonts w:ascii="Times New Roman" w:hAnsi="Times New Roman" w:cs="Times New Roman"/>
          <w:b/>
        </w:rPr>
      </w:pPr>
    </w:p>
    <w:p w14:paraId="141DBFDF" w14:textId="77777777" w:rsidR="004D7154" w:rsidRDefault="004D7154" w:rsidP="004D7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54567DE4" w14:textId="77777777" w:rsidR="004D7154" w:rsidRDefault="004D7154" w:rsidP="004D71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28704B" w14:textId="77777777" w:rsidR="004D7154" w:rsidRDefault="004D7154" w:rsidP="004D7154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que o SUS é universal, atende e acolhe a todos;</w:t>
      </w:r>
    </w:p>
    <w:p w14:paraId="4B68A644" w14:textId="77777777" w:rsidR="004D7154" w:rsidRDefault="004D7154" w:rsidP="004D7154">
      <w:pPr>
        <w:pStyle w:val="Corpo"/>
        <w:spacing w:before="0" w:line="240" w:lineRule="auto"/>
        <w:ind w:firstLine="1418"/>
        <w:rPr>
          <w:rFonts w:ascii="Times New Roman" w:hAnsi="Times New Roman"/>
          <w:sz w:val="22"/>
        </w:rPr>
      </w:pPr>
    </w:p>
    <w:p w14:paraId="08BF6150" w14:textId="77777777" w:rsidR="004D7154" w:rsidRDefault="004D7154" w:rsidP="004D7154">
      <w:pPr>
        <w:pStyle w:val="Corpo"/>
        <w:spacing w:before="0" w:line="240" w:lineRule="auto"/>
        <w:ind w:firstLine="1418"/>
        <w:rPr>
          <w:rFonts w:ascii="Times New Roman" w:hAnsi="Times New Roman"/>
          <w:color w:val="000000" w:themeColor="text1"/>
          <w:sz w:val="22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2"/>
          <w:shd w:val="clear" w:color="auto" w:fill="FFFFFF"/>
        </w:rPr>
        <w:t>Considerando que a saúde</w:t>
      </w:r>
      <w:r>
        <w:rPr>
          <w:rFonts w:ascii="Times New Roman" w:hAnsi="Times New Roman"/>
          <w:b/>
          <w:bCs/>
          <w:color w:val="000000" w:themeColor="text1"/>
          <w:sz w:val="22"/>
          <w:shd w:val="clear" w:color="auto" w:fill="FFFFFF"/>
        </w:rPr>
        <w:t xml:space="preserve"> é direito de todos e dever do Município e Estado</w:t>
      </w:r>
      <w:r>
        <w:rPr>
          <w:rFonts w:ascii="Times New Roman" w:hAnsi="Times New Roman"/>
          <w:color w:val="000000" w:themeColor="text1"/>
          <w:sz w:val="22"/>
          <w:shd w:val="clear" w:color="auto" w:fill="FFFFFF"/>
        </w:rPr>
        <w:t>, garantido mediante políticas sociais e econômicas que visem à redução do risco de doença e de outros agravos e ao acesso universal e igualitário às ações e serviços para sua promoção, proteção e recuperação;</w:t>
      </w:r>
    </w:p>
    <w:p w14:paraId="3104EF0A" w14:textId="77777777" w:rsidR="004D7154" w:rsidRDefault="004D7154" w:rsidP="004D7154">
      <w:pPr>
        <w:pStyle w:val="Corpo"/>
        <w:spacing w:before="0" w:line="240" w:lineRule="auto"/>
        <w:ind w:firstLine="1418"/>
        <w:rPr>
          <w:rFonts w:ascii="Times New Roman" w:hAnsi="Times New Roman"/>
          <w:color w:val="000000" w:themeColor="text1"/>
          <w:sz w:val="22"/>
        </w:rPr>
      </w:pPr>
    </w:p>
    <w:p w14:paraId="25531638" w14:textId="77777777" w:rsidR="004D7154" w:rsidRDefault="004D7154" w:rsidP="004D7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é necessário promover políticas públicas para fornecer à população serviços que proporcione a recuperação da saúde.</w:t>
      </w:r>
    </w:p>
    <w:p w14:paraId="7F883609" w14:textId="77777777" w:rsidR="004D7154" w:rsidRDefault="004D7154" w:rsidP="004D71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</w:p>
    <w:p w14:paraId="278DF35A" w14:textId="77777777" w:rsidR="004D7154" w:rsidRDefault="004D7154" w:rsidP="004D71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</w:p>
    <w:p w14:paraId="0BBD95BF" w14:textId="77777777" w:rsidR="004D7154" w:rsidRDefault="004D7154" w:rsidP="004D71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  <w:r>
        <w:rPr>
          <w:rFonts w:ascii="Times New Roman" w:hAnsi="Times New Roman" w:cs="Times New Roman"/>
          <w:color w:val="282829"/>
          <w:shd w:val="clear" w:color="auto" w:fill="FFFFFF"/>
        </w:rPr>
        <w:t>Câmara Municipal de Sorriso, Estado de Mato Grosso, em 27 de fevereiro de 2023.</w:t>
      </w:r>
    </w:p>
    <w:p w14:paraId="03266FE5" w14:textId="77777777" w:rsidR="004D7154" w:rsidRDefault="004D7154" w:rsidP="004D71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</w:p>
    <w:p w14:paraId="749F5DCF" w14:textId="77777777" w:rsidR="004D7154" w:rsidRDefault="004D7154" w:rsidP="004D71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82829"/>
          <w:shd w:val="clear" w:color="auto" w:fill="FFFFFF"/>
        </w:rPr>
      </w:pPr>
    </w:p>
    <w:p w14:paraId="20DEC231" w14:textId="77777777" w:rsidR="004D7154" w:rsidRDefault="004D7154" w:rsidP="004D7154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1CCCA340" w14:textId="77777777" w:rsidR="004D7154" w:rsidRDefault="004D7154" w:rsidP="004D7154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</w:p>
    <w:p w14:paraId="719F92BB" w14:textId="77777777" w:rsidR="004D7154" w:rsidRDefault="004D7154" w:rsidP="004D7154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          Vereadora PL                 Vereador Podemos</w:t>
      </w:r>
    </w:p>
    <w:p w14:paraId="11CD10E3" w14:textId="77777777" w:rsidR="004D7154" w:rsidRDefault="004D7154" w:rsidP="004D7154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030D9F2C" w14:textId="77777777" w:rsidR="004D7154" w:rsidRDefault="004D7154" w:rsidP="004D7154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Cs/>
          <w:color w:val="000000"/>
          <w:lang w:eastAsia="pt-BR"/>
        </w:rPr>
      </w:pPr>
    </w:p>
    <w:p w14:paraId="3CA01222" w14:textId="77777777" w:rsidR="004D7154" w:rsidRDefault="004D7154" w:rsidP="004D7154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4D7154" w14:paraId="7523236C" w14:textId="77777777" w:rsidTr="004D7154">
        <w:trPr>
          <w:trHeight w:val="1185"/>
          <w:jc w:val="center"/>
        </w:trPr>
        <w:tc>
          <w:tcPr>
            <w:tcW w:w="2405" w:type="dxa"/>
          </w:tcPr>
          <w:p w14:paraId="63E47034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4DB1612B" w14:textId="77777777" w:rsidR="004D7154" w:rsidRDefault="004D7154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  <w:p w14:paraId="28E98624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14:paraId="21CBCC8D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14:paraId="2272FCEA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 PAULO    Vereador Progressista</w:t>
            </w:r>
          </w:p>
          <w:p w14:paraId="305D5F9F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092A1C99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DAMIANI</w:t>
            </w:r>
          </w:p>
          <w:p w14:paraId="2F97D826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Vereador PSDB</w:t>
            </w:r>
          </w:p>
          <w:p w14:paraId="6F4BF6FA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04ED878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BD352F9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4D7154" w14:paraId="27D14F84" w14:textId="77777777" w:rsidTr="004D7154">
        <w:trPr>
          <w:trHeight w:val="859"/>
          <w:jc w:val="center"/>
        </w:trPr>
        <w:tc>
          <w:tcPr>
            <w:tcW w:w="2405" w:type="dxa"/>
          </w:tcPr>
          <w:p w14:paraId="6012E7EF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5058A5D9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73DF507E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14:paraId="591FE9BC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3856A3CB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6ED67C0F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14:paraId="35623912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1434377E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324188FB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1730E578" w14:textId="77777777" w:rsidR="004D7154" w:rsidRDefault="004D7154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49DFEFBB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14:paraId="2EFCA92F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DF33828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6BE2654" w14:textId="77777777" w:rsidR="004D7154" w:rsidRDefault="004D7154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14:paraId="23E43D1E" w14:textId="77777777" w:rsidR="004D7154" w:rsidRDefault="004D7154" w:rsidP="004D71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CHICO DA ZONA LESTE</w:t>
      </w:r>
    </w:p>
    <w:p w14:paraId="323F49D0" w14:textId="749A2E40" w:rsidR="004D7154" w:rsidRPr="004D7154" w:rsidRDefault="004D7154" w:rsidP="004D71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Vereador MDB</w:t>
      </w:r>
      <w:bookmarkStart w:id="0" w:name="_GoBack"/>
      <w:bookmarkEnd w:id="0"/>
    </w:p>
    <w:p w14:paraId="34680CF5" w14:textId="77777777" w:rsidR="005D4C71" w:rsidRPr="004D7154" w:rsidRDefault="005D4C71" w:rsidP="004D7154"/>
    <w:sectPr w:rsidR="005D4C71" w:rsidRPr="004D7154" w:rsidSect="004D7154">
      <w:pgSz w:w="11906" w:h="16838"/>
      <w:pgMar w:top="198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3E"/>
    <w:rsid w:val="0006091E"/>
    <w:rsid w:val="004D7154"/>
    <w:rsid w:val="0057583E"/>
    <w:rsid w:val="005D4C71"/>
    <w:rsid w:val="00C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CBD6"/>
  <w15:chartTrackingRefBased/>
  <w15:docId w15:val="{DF644341-1EDB-41AE-95E9-C8CB5BA7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8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qFormat/>
    <w:rsid w:val="0057583E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table" w:styleId="Tabelacomgrade">
    <w:name w:val="Table Grid"/>
    <w:basedOn w:val="Tabelanormal"/>
    <w:uiPriority w:val="59"/>
    <w:rsid w:val="005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3</cp:revision>
  <dcterms:created xsi:type="dcterms:W3CDTF">2023-02-24T14:45:00Z</dcterms:created>
  <dcterms:modified xsi:type="dcterms:W3CDTF">2023-03-07T14:03:00Z</dcterms:modified>
</cp:coreProperties>
</file>