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F9" w:rsidRDefault="00977AF9" w:rsidP="00977AF9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53/2023</w:t>
      </w:r>
    </w:p>
    <w:p w:rsidR="00977AF9" w:rsidRDefault="00977AF9" w:rsidP="00977AF9">
      <w:pPr>
        <w:spacing w:after="0" w:line="240" w:lineRule="auto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em conformidade com os Artigos 118 a 121, do Regimento Interno, requer à Mesa, que este expediente seja encaminhado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Secretaria de Saúde do Estado de Mato Grosso e ao Governador do Estado de Mato Grosso, nas pessoas dos seus representantes legais, requerendo</w:t>
      </w:r>
      <w:r>
        <w:rPr>
          <w:b/>
          <w:sz w:val="23"/>
          <w:szCs w:val="23"/>
        </w:rPr>
        <w:t xml:space="preserve"> a realização de cirurgias de reconstrução mamária para as pacientes </w:t>
      </w:r>
      <w:proofErr w:type="spellStart"/>
      <w:r>
        <w:rPr>
          <w:b/>
          <w:sz w:val="23"/>
          <w:szCs w:val="23"/>
        </w:rPr>
        <w:t>mastectomizadas</w:t>
      </w:r>
      <w:proofErr w:type="spellEnd"/>
      <w:r>
        <w:rPr>
          <w:b/>
          <w:sz w:val="23"/>
          <w:szCs w:val="23"/>
        </w:rPr>
        <w:t xml:space="preserve"> em decorrência de câncer de mama. </w:t>
      </w:r>
    </w:p>
    <w:p w:rsidR="00977AF9" w:rsidRDefault="00977AF9" w:rsidP="00977AF9">
      <w:pPr>
        <w:spacing w:after="0" w:line="240" w:lineRule="auto"/>
        <w:jc w:val="center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jc w:val="center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977AF9" w:rsidRDefault="00977AF9" w:rsidP="00977AF9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digna; 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câncer de mama é a patologia maligna mais incidente nas mulheres. Estimou-se 66 mil novos casos de câncer de mama em 2020;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Lei Federal 9.797/99 garante às mulheres que sofrerem mutilação total ou parcial de mama, decorrente de tratamento de câncer, o direito à cirurgia plástica reconstrutiva no Sistema Único de Saúde (SUS);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todas as mulheres que passam por cirurgia de câncer de mama são candidatas para reconstrução mamária, uma vez que o tratamento leva algum grau de mutilação, podendo causar prejuízos psicossociais;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há dezenas de pacientes </w:t>
      </w:r>
      <w:proofErr w:type="spellStart"/>
      <w:r>
        <w:rPr>
          <w:sz w:val="23"/>
          <w:szCs w:val="23"/>
        </w:rPr>
        <w:t>mastectomizadas</w:t>
      </w:r>
      <w:proofErr w:type="spellEnd"/>
      <w:r>
        <w:rPr>
          <w:sz w:val="23"/>
          <w:szCs w:val="23"/>
        </w:rPr>
        <w:t xml:space="preserve"> em decorrência de câncer de mama que necessitam de cirurgia de reconstrução mamárias e as políticas públicas tem papel fundamental no acesso ao direito à reconstrução da mama;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as mamas fazem parte do corpo feminino e estão relacionadas à sua compreensão de autoimagem, sendo uma identificação da sexualidade importante para as mulheres, além de ter função biológica na amamentação;</w:t>
      </w: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reconstrução mamária é um procedimento importante para a mulher se recuperar emocionalmente e esse procedimento é importante porque traz para ela uma situação emocional melhor com a recuperação da autoestima, razão porque, faz-se necessária o presente requerimento.</w:t>
      </w:r>
    </w:p>
    <w:p w:rsidR="00977AF9" w:rsidRDefault="00977AF9" w:rsidP="00977AF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77AF9" w:rsidRDefault="00977AF9" w:rsidP="00977AF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01 de março de 2023.</w:t>
      </w:r>
    </w:p>
    <w:p w:rsidR="00977AF9" w:rsidRDefault="00977AF9" w:rsidP="00977AF9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77AF9" w:rsidRDefault="00977AF9" w:rsidP="00977AF9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77AF9" w:rsidRDefault="00977AF9" w:rsidP="00977AF9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77AF9" w:rsidRDefault="00977AF9" w:rsidP="00977AF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DAMIANI</w:t>
      </w:r>
    </w:p>
    <w:p w:rsidR="002C4773" w:rsidRPr="00977AF9" w:rsidRDefault="00977AF9" w:rsidP="00977AF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Vereador PSDB</w:t>
      </w:r>
      <w:bookmarkStart w:id="0" w:name="_GoBack"/>
      <w:bookmarkEnd w:id="0"/>
    </w:p>
    <w:sectPr w:rsidR="002C4773" w:rsidRPr="00977AF9" w:rsidSect="00C00334">
      <w:pgSz w:w="11906" w:h="16838"/>
      <w:pgMar w:top="2836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0DC6"/>
    <w:rsid w:val="00207DC3"/>
    <w:rsid w:val="00264A46"/>
    <w:rsid w:val="002745E3"/>
    <w:rsid w:val="002822A0"/>
    <w:rsid w:val="002C4773"/>
    <w:rsid w:val="00382387"/>
    <w:rsid w:val="003C1A66"/>
    <w:rsid w:val="00452659"/>
    <w:rsid w:val="00492905"/>
    <w:rsid w:val="004D0440"/>
    <w:rsid w:val="00506DC3"/>
    <w:rsid w:val="005175B3"/>
    <w:rsid w:val="005378C2"/>
    <w:rsid w:val="00567C0F"/>
    <w:rsid w:val="005F2186"/>
    <w:rsid w:val="005F4CF5"/>
    <w:rsid w:val="006828E9"/>
    <w:rsid w:val="00716B35"/>
    <w:rsid w:val="008074D2"/>
    <w:rsid w:val="008A3EE0"/>
    <w:rsid w:val="00951124"/>
    <w:rsid w:val="00977AF9"/>
    <w:rsid w:val="009A0282"/>
    <w:rsid w:val="009E05EC"/>
    <w:rsid w:val="009E246A"/>
    <w:rsid w:val="00A21A0E"/>
    <w:rsid w:val="00A24D5E"/>
    <w:rsid w:val="00A458D7"/>
    <w:rsid w:val="00BB7A6A"/>
    <w:rsid w:val="00C00334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D611"/>
  <w15:docId w15:val="{742756EB-C52F-4427-A103-A6BA15D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2018-08-29T13:09:00Z</cp:lastPrinted>
  <dcterms:created xsi:type="dcterms:W3CDTF">2023-02-09T13:57:00Z</dcterms:created>
  <dcterms:modified xsi:type="dcterms:W3CDTF">2023-03-07T14:18:00Z</dcterms:modified>
</cp:coreProperties>
</file>