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46F" w:rsidRPr="001120D4" w:rsidRDefault="00B6346F" w:rsidP="00B6346F">
      <w:pPr>
        <w:shd w:val="clear" w:color="auto" w:fill="FFFFFF"/>
        <w:spacing w:line="253" w:lineRule="atLeast"/>
        <w:jc w:val="both"/>
        <w:rPr>
          <w:rFonts w:ascii="Times New Roman" w:eastAsia="Batang" w:hAnsi="Times New Roman" w:cs="Times New Roman"/>
          <w:color w:val="000000"/>
          <w:sz w:val="26"/>
          <w:szCs w:val="26"/>
          <w:lang w:eastAsia="pt-BR"/>
        </w:rPr>
      </w:pPr>
      <w:r w:rsidRPr="001120D4">
        <w:rPr>
          <w:rFonts w:ascii="Times New Roman" w:eastAsia="Batang" w:hAnsi="Times New Roman" w:cs="Times New Roman"/>
          <w:color w:val="000000"/>
          <w:sz w:val="26"/>
          <w:szCs w:val="26"/>
          <w:lang w:eastAsia="pt-BR"/>
        </w:rPr>
        <w:t xml:space="preserve">Ofício nº </w:t>
      </w:r>
      <w:r w:rsidR="00422C00">
        <w:rPr>
          <w:rFonts w:ascii="Times New Roman" w:eastAsia="Batang" w:hAnsi="Times New Roman" w:cs="Times New Roman"/>
          <w:color w:val="000000"/>
          <w:sz w:val="26"/>
          <w:szCs w:val="26"/>
          <w:lang w:eastAsia="pt-BR"/>
        </w:rPr>
        <w:t>114/2023</w:t>
      </w:r>
      <w:r w:rsidRPr="001120D4">
        <w:rPr>
          <w:rFonts w:ascii="Times New Roman" w:eastAsia="Batang" w:hAnsi="Times New Roman" w:cs="Times New Roman"/>
          <w:color w:val="000000"/>
          <w:sz w:val="26"/>
          <w:szCs w:val="26"/>
          <w:lang w:eastAsia="pt-BR"/>
        </w:rPr>
        <w:t xml:space="preserve"> </w:t>
      </w:r>
    </w:p>
    <w:p w:rsidR="00B6346F" w:rsidRPr="001120D4" w:rsidRDefault="00B6346F" w:rsidP="00B6346F">
      <w:pPr>
        <w:shd w:val="clear" w:color="auto" w:fill="FFFFFF"/>
        <w:spacing w:line="253" w:lineRule="atLeast"/>
        <w:jc w:val="both"/>
        <w:rPr>
          <w:rFonts w:ascii="Times New Roman" w:eastAsia="Batang" w:hAnsi="Times New Roman" w:cs="Times New Roman"/>
          <w:color w:val="000000"/>
          <w:sz w:val="26"/>
          <w:szCs w:val="26"/>
          <w:lang w:eastAsia="pt-BR"/>
        </w:rPr>
      </w:pPr>
    </w:p>
    <w:p w:rsidR="00B6346F" w:rsidRPr="001120D4" w:rsidRDefault="00B6346F" w:rsidP="00B6346F">
      <w:pPr>
        <w:shd w:val="clear" w:color="auto" w:fill="FFFFFF"/>
        <w:spacing w:line="253" w:lineRule="atLeast"/>
        <w:jc w:val="right"/>
        <w:rPr>
          <w:rFonts w:ascii="Times New Roman" w:eastAsia="Batang" w:hAnsi="Times New Roman" w:cs="Times New Roman"/>
          <w:color w:val="000000"/>
          <w:sz w:val="26"/>
          <w:szCs w:val="26"/>
          <w:lang w:eastAsia="pt-BR"/>
        </w:rPr>
      </w:pPr>
      <w:r w:rsidRPr="001120D4">
        <w:rPr>
          <w:rFonts w:ascii="Times New Roman" w:eastAsia="Batang" w:hAnsi="Times New Roman" w:cs="Times New Roman"/>
          <w:color w:val="000000"/>
          <w:sz w:val="26"/>
          <w:szCs w:val="26"/>
          <w:lang w:eastAsia="pt-BR"/>
        </w:rPr>
        <w:t>Sorriso (MT), em 08 de março de 2023.</w:t>
      </w:r>
    </w:p>
    <w:p w:rsidR="00B6346F" w:rsidRPr="001120D4" w:rsidRDefault="00B6346F" w:rsidP="00B6346F">
      <w:pPr>
        <w:shd w:val="clear" w:color="auto" w:fill="FFFFFF"/>
        <w:jc w:val="both"/>
        <w:rPr>
          <w:rFonts w:ascii="Times New Roman" w:eastAsia="Batang" w:hAnsi="Times New Roman" w:cs="Times New Roman"/>
          <w:color w:val="000000"/>
          <w:sz w:val="26"/>
          <w:szCs w:val="26"/>
          <w:lang w:eastAsia="pt-BR"/>
        </w:rPr>
      </w:pPr>
    </w:p>
    <w:p w:rsidR="00B6346F" w:rsidRPr="001120D4" w:rsidRDefault="00B6346F" w:rsidP="00B6346F">
      <w:pPr>
        <w:shd w:val="clear" w:color="auto" w:fill="FFFFFF"/>
        <w:jc w:val="both"/>
        <w:rPr>
          <w:rFonts w:ascii="Times New Roman" w:eastAsia="Batang" w:hAnsi="Times New Roman" w:cs="Times New Roman"/>
          <w:color w:val="000000"/>
          <w:sz w:val="26"/>
          <w:szCs w:val="26"/>
          <w:lang w:eastAsia="pt-BR"/>
        </w:rPr>
      </w:pPr>
    </w:p>
    <w:p w:rsidR="00B6346F" w:rsidRPr="001120D4" w:rsidRDefault="00B6346F" w:rsidP="00B6346F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1120D4">
        <w:rPr>
          <w:rFonts w:ascii="Times New Roman" w:hAnsi="Times New Roman" w:cs="Times New Roman"/>
          <w:sz w:val="26"/>
          <w:szCs w:val="26"/>
        </w:rPr>
        <w:t>Ao</w:t>
      </w:r>
      <w:r w:rsidR="00422C00">
        <w:rPr>
          <w:rFonts w:ascii="Times New Roman" w:hAnsi="Times New Roman" w:cs="Times New Roman"/>
          <w:sz w:val="26"/>
          <w:szCs w:val="26"/>
        </w:rPr>
        <w:t xml:space="preserve"> Ilustríss</w:t>
      </w:r>
      <w:r w:rsidRPr="001120D4">
        <w:rPr>
          <w:rFonts w:ascii="Times New Roman" w:hAnsi="Times New Roman" w:cs="Times New Roman"/>
          <w:sz w:val="26"/>
          <w:szCs w:val="26"/>
        </w:rPr>
        <w:t>imo Senhor,</w:t>
      </w:r>
    </w:p>
    <w:p w:rsidR="00B6346F" w:rsidRPr="001120D4" w:rsidRDefault="00127A40" w:rsidP="00B6346F">
      <w:pPr>
        <w:tabs>
          <w:tab w:val="left" w:pos="482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1120D4">
        <w:rPr>
          <w:rFonts w:ascii="Times New Roman" w:hAnsi="Times New Roman" w:cs="Times New Roman"/>
          <w:b/>
          <w:sz w:val="26"/>
          <w:szCs w:val="26"/>
        </w:rPr>
        <w:t>NÉDIO JOSÉ PEDRA JUNIOR</w:t>
      </w:r>
    </w:p>
    <w:p w:rsidR="00B6346F" w:rsidRPr="001120D4" w:rsidRDefault="00B6346F" w:rsidP="00B6346F">
      <w:pPr>
        <w:tabs>
          <w:tab w:val="left" w:pos="4820"/>
        </w:tabs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120D4">
        <w:rPr>
          <w:rFonts w:ascii="Times New Roman" w:hAnsi="Times New Roman" w:cs="Times New Roman"/>
          <w:iCs/>
          <w:sz w:val="26"/>
          <w:szCs w:val="26"/>
        </w:rPr>
        <w:t>Coordenador de Compras, Licitações, Contratos e Convênios</w:t>
      </w:r>
    </w:p>
    <w:bookmarkEnd w:id="0"/>
    <w:p w:rsidR="00B6346F" w:rsidRPr="001120D4" w:rsidRDefault="00B6346F" w:rsidP="00B6346F">
      <w:pPr>
        <w:tabs>
          <w:tab w:val="left" w:pos="4820"/>
        </w:tabs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120D4">
        <w:rPr>
          <w:rFonts w:ascii="Times New Roman" w:hAnsi="Times New Roman" w:cs="Times New Roman"/>
          <w:iCs/>
          <w:sz w:val="26"/>
          <w:szCs w:val="26"/>
        </w:rPr>
        <w:t>Nesta.</w:t>
      </w:r>
    </w:p>
    <w:p w:rsidR="00B6346F" w:rsidRPr="001120D4" w:rsidRDefault="00B6346F" w:rsidP="00B6346F">
      <w:pPr>
        <w:shd w:val="clear" w:color="auto" w:fill="FFFFFF"/>
        <w:jc w:val="both"/>
        <w:rPr>
          <w:rFonts w:ascii="Times New Roman" w:eastAsia="Batang" w:hAnsi="Times New Roman" w:cs="Times New Roman"/>
          <w:color w:val="000000"/>
          <w:sz w:val="26"/>
          <w:szCs w:val="26"/>
          <w:lang w:eastAsia="pt-BR"/>
        </w:rPr>
      </w:pPr>
    </w:p>
    <w:p w:rsidR="00B6346F" w:rsidRPr="001120D4" w:rsidRDefault="00B6346F" w:rsidP="00B6346F">
      <w:pPr>
        <w:shd w:val="clear" w:color="auto" w:fill="FFFFFF"/>
        <w:jc w:val="both"/>
        <w:rPr>
          <w:rFonts w:ascii="Times New Roman" w:eastAsia="Batang" w:hAnsi="Times New Roman" w:cs="Times New Roman"/>
          <w:color w:val="000000"/>
          <w:sz w:val="26"/>
          <w:szCs w:val="26"/>
          <w:lang w:eastAsia="pt-BR"/>
        </w:rPr>
      </w:pPr>
    </w:p>
    <w:p w:rsidR="00B6346F" w:rsidRPr="001120D4" w:rsidRDefault="00B6346F" w:rsidP="00B6346F">
      <w:pPr>
        <w:shd w:val="clear" w:color="auto" w:fill="FFFFFF"/>
        <w:jc w:val="both"/>
        <w:rPr>
          <w:rFonts w:ascii="Times New Roman" w:eastAsia="Batang" w:hAnsi="Times New Roman" w:cs="Times New Roman"/>
          <w:color w:val="000000"/>
          <w:sz w:val="26"/>
          <w:szCs w:val="26"/>
          <w:lang w:eastAsia="pt-BR"/>
        </w:rPr>
      </w:pPr>
    </w:p>
    <w:p w:rsidR="00B6346F" w:rsidRPr="001120D4" w:rsidRDefault="00B6346F" w:rsidP="00B6346F">
      <w:pPr>
        <w:shd w:val="clear" w:color="auto" w:fill="FFFFFF"/>
        <w:spacing w:line="276" w:lineRule="auto"/>
        <w:jc w:val="both"/>
        <w:rPr>
          <w:rFonts w:ascii="Times New Roman" w:eastAsia="Batang" w:hAnsi="Times New Roman" w:cs="Times New Roman"/>
          <w:color w:val="000000"/>
          <w:sz w:val="26"/>
          <w:szCs w:val="26"/>
          <w:lang w:eastAsia="pt-BR"/>
        </w:rPr>
      </w:pPr>
      <w:r w:rsidRPr="001120D4">
        <w:rPr>
          <w:rFonts w:ascii="Times New Roman" w:eastAsia="Batang" w:hAnsi="Times New Roman" w:cs="Times New Roman"/>
          <w:b/>
          <w:color w:val="000000"/>
          <w:sz w:val="26"/>
          <w:szCs w:val="26"/>
          <w:lang w:eastAsia="pt-BR"/>
        </w:rPr>
        <w:t>Assunto</w:t>
      </w:r>
      <w:r w:rsidRPr="001120D4">
        <w:rPr>
          <w:rFonts w:ascii="Times New Roman" w:eastAsia="Batang" w:hAnsi="Times New Roman" w:cs="Times New Roman"/>
          <w:color w:val="000000"/>
          <w:sz w:val="26"/>
          <w:szCs w:val="26"/>
          <w:lang w:eastAsia="pt-BR"/>
        </w:rPr>
        <w:t xml:space="preserve">: </w:t>
      </w:r>
      <w:r w:rsidR="00794DC1" w:rsidRPr="001120D4">
        <w:rPr>
          <w:rFonts w:ascii="Times New Roman" w:eastAsia="Batang" w:hAnsi="Times New Roman" w:cs="Times New Roman"/>
          <w:i/>
          <w:color w:val="000000"/>
          <w:sz w:val="26"/>
          <w:szCs w:val="26"/>
          <w:lang w:eastAsia="pt-BR"/>
        </w:rPr>
        <w:t>Convocação para cumprimento da jornada de trabalho</w:t>
      </w:r>
      <w:r w:rsidR="001120D4">
        <w:rPr>
          <w:rFonts w:ascii="Times New Roman" w:eastAsia="Batang" w:hAnsi="Times New Roman" w:cs="Times New Roman"/>
          <w:i/>
          <w:color w:val="000000"/>
          <w:sz w:val="26"/>
          <w:szCs w:val="26"/>
          <w:lang w:eastAsia="pt-BR"/>
        </w:rPr>
        <w:t xml:space="preserve"> em regime</w:t>
      </w:r>
      <w:r w:rsidR="00794DC1" w:rsidRPr="001120D4">
        <w:rPr>
          <w:rFonts w:ascii="Times New Roman" w:eastAsia="Batang" w:hAnsi="Times New Roman" w:cs="Times New Roman"/>
          <w:i/>
          <w:color w:val="000000"/>
          <w:sz w:val="26"/>
          <w:szCs w:val="26"/>
          <w:lang w:eastAsia="pt-BR"/>
        </w:rPr>
        <w:t xml:space="preserve"> integral.</w:t>
      </w:r>
    </w:p>
    <w:p w:rsidR="00B6346F" w:rsidRPr="001120D4" w:rsidRDefault="00B6346F" w:rsidP="00B6346F">
      <w:pPr>
        <w:shd w:val="clear" w:color="auto" w:fill="FFFFFF"/>
        <w:spacing w:line="276" w:lineRule="auto"/>
        <w:jc w:val="both"/>
        <w:rPr>
          <w:rFonts w:ascii="Times New Roman" w:eastAsia="Batang" w:hAnsi="Times New Roman" w:cs="Times New Roman"/>
          <w:color w:val="000000"/>
          <w:sz w:val="26"/>
          <w:szCs w:val="26"/>
          <w:lang w:eastAsia="pt-BR"/>
        </w:rPr>
      </w:pPr>
    </w:p>
    <w:p w:rsidR="00794DC1" w:rsidRPr="001120D4" w:rsidRDefault="00794DC1" w:rsidP="00B6346F">
      <w:pPr>
        <w:shd w:val="clear" w:color="auto" w:fill="FFFFFF"/>
        <w:spacing w:line="276" w:lineRule="auto"/>
        <w:jc w:val="both"/>
        <w:rPr>
          <w:rFonts w:ascii="Times New Roman" w:eastAsia="Batang" w:hAnsi="Times New Roman" w:cs="Times New Roman"/>
          <w:color w:val="000000"/>
          <w:sz w:val="26"/>
          <w:szCs w:val="26"/>
          <w:lang w:eastAsia="pt-BR"/>
        </w:rPr>
      </w:pPr>
    </w:p>
    <w:p w:rsidR="00A82960" w:rsidRPr="001120D4" w:rsidRDefault="00A82960" w:rsidP="00A82960">
      <w:pPr>
        <w:shd w:val="clear" w:color="auto" w:fill="FFFFFF"/>
        <w:spacing w:line="276" w:lineRule="auto"/>
        <w:jc w:val="both"/>
        <w:rPr>
          <w:rFonts w:ascii="Times New Roman" w:eastAsia="Batang" w:hAnsi="Times New Roman" w:cs="Times New Roman"/>
          <w:color w:val="000000"/>
          <w:sz w:val="26"/>
          <w:szCs w:val="26"/>
          <w:lang w:eastAsia="pt-BR"/>
        </w:rPr>
      </w:pPr>
    </w:p>
    <w:p w:rsidR="00A82960" w:rsidRPr="001120D4" w:rsidRDefault="00B6346F" w:rsidP="00794DC1">
      <w:pPr>
        <w:tabs>
          <w:tab w:val="left" w:pos="4820"/>
        </w:tabs>
        <w:ind w:firstLine="1418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120D4">
        <w:rPr>
          <w:rFonts w:ascii="Times New Roman" w:eastAsia="Batang" w:hAnsi="Times New Roman" w:cs="Times New Roman"/>
          <w:color w:val="000000"/>
          <w:sz w:val="26"/>
          <w:szCs w:val="26"/>
          <w:lang w:eastAsia="pt-BR"/>
        </w:rPr>
        <w:t xml:space="preserve">Em </w:t>
      </w:r>
      <w:r w:rsidR="00127A40" w:rsidRPr="001120D4">
        <w:rPr>
          <w:rFonts w:ascii="Times New Roman" w:eastAsia="Batang" w:hAnsi="Times New Roman" w:cs="Times New Roman"/>
          <w:color w:val="000000"/>
          <w:sz w:val="26"/>
          <w:szCs w:val="26"/>
          <w:lang w:eastAsia="pt-BR"/>
        </w:rPr>
        <w:t xml:space="preserve">decorrência da necessidade de </w:t>
      </w:r>
      <w:r w:rsidR="00A82960" w:rsidRPr="001120D4">
        <w:rPr>
          <w:rFonts w:ascii="Times New Roman" w:eastAsia="Batang" w:hAnsi="Times New Roman" w:cs="Times New Roman"/>
          <w:color w:val="000000"/>
          <w:sz w:val="26"/>
          <w:szCs w:val="26"/>
          <w:lang w:eastAsia="pt-BR"/>
        </w:rPr>
        <w:t>agilidade nos</w:t>
      </w:r>
      <w:r w:rsidR="00127A40" w:rsidRPr="001120D4">
        <w:rPr>
          <w:rFonts w:ascii="Times New Roman" w:eastAsia="Batang" w:hAnsi="Times New Roman" w:cs="Times New Roman"/>
          <w:color w:val="000000"/>
          <w:sz w:val="26"/>
          <w:szCs w:val="26"/>
          <w:lang w:eastAsia="pt-BR"/>
        </w:rPr>
        <w:t xml:space="preserve"> procedimentos, </w:t>
      </w:r>
      <w:proofErr w:type="gramStart"/>
      <w:r w:rsidR="00A82960" w:rsidRPr="001120D4">
        <w:rPr>
          <w:rFonts w:ascii="Times New Roman" w:eastAsia="Batang" w:hAnsi="Times New Roman" w:cs="Times New Roman"/>
          <w:color w:val="000000"/>
          <w:sz w:val="26"/>
          <w:szCs w:val="26"/>
          <w:lang w:eastAsia="pt-BR"/>
        </w:rPr>
        <w:t>trâmites</w:t>
      </w:r>
      <w:proofErr w:type="gramEnd"/>
      <w:r w:rsidR="00127A40" w:rsidRPr="001120D4">
        <w:rPr>
          <w:rFonts w:ascii="Times New Roman" w:eastAsia="Batang" w:hAnsi="Times New Roman" w:cs="Times New Roman"/>
          <w:color w:val="000000"/>
          <w:sz w:val="26"/>
          <w:szCs w:val="26"/>
          <w:lang w:eastAsia="pt-BR"/>
        </w:rPr>
        <w:t xml:space="preserve"> licitatórios</w:t>
      </w:r>
      <w:r w:rsidR="001120D4">
        <w:rPr>
          <w:rFonts w:ascii="Times New Roman" w:eastAsia="Batang" w:hAnsi="Times New Roman" w:cs="Times New Roman"/>
          <w:color w:val="000000"/>
          <w:sz w:val="26"/>
          <w:szCs w:val="26"/>
          <w:lang w:eastAsia="pt-BR"/>
        </w:rPr>
        <w:t>, processos de compras e, também, a imprescindível organização</w:t>
      </w:r>
      <w:r w:rsidR="00127A40" w:rsidRPr="001120D4">
        <w:rPr>
          <w:rFonts w:ascii="Times New Roman" w:eastAsia="Batang" w:hAnsi="Times New Roman" w:cs="Times New Roman"/>
          <w:color w:val="000000"/>
          <w:sz w:val="26"/>
          <w:szCs w:val="26"/>
          <w:lang w:eastAsia="pt-BR"/>
        </w:rPr>
        <w:t xml:space="preserve"> do setor para que a nova lei de licitações possa ser </w:t>
      </w:r>
      <w:r w:rsidR="00A82960" w:rsidRPr="001120D4">
        <w:rPr>
          <w:rFonts w:ascii="Times New Roman" w:eastAsia="Batang" w:hAnsi="Times New Roman" w:cs="Times New Roman"/>
          <w:color w:val="000000"/>
          <w:sz w:val="26"/>
          <w:szCs w:val="26"/>
          <w:lang w:eastAsia="pt-BR"/>
        </w:rPr>
        <w:t xml:space="preserve">aplicada, </w:t>
      </w:r>
      <w:r w:rsidR="00794DC1" w:rsidRPr="001120D4">
        <w:rPr>
          <w:rFonts w:ascii="Times New Roman" w:eastAsia="Batang" w:hAnsi="Times New Roman" w:cs="Times New Roman"/>
          <w:b/>
          <w:color w:val="000000"/>
          <w:sz w:val="26"/>
          <w:szCs w:val="26"/>
          <w:lang w:eastAsia="pt-BR"/>
        </w:rPr>
        <w:t>CONVOCO</w:t>
      </w:r>
      <w:r w:rsidR="00794DC1" w:rsidRPr="001120D4">
        <w:rPr>
          <w:rFonts w:ascii="Times New Roman" w:eastAsia="Batang" w:hAnsi="Times New Roman" w:cs="Times New Roman"/>
          <w:color w:val="000000"/>
          <w:sz w:val="26"/>
          <w:szCs w:val="26"/>
          <w:lang w:eastAsia="pt-BR"/>
        </w:rPr>
        <w:t xml:space="preserve"> </w:t>
      </w:r>
      <w:r w:rsidR="00A82960" w:rsidRPr="001120D4">
        <w:rPr>
          <w:rFonts w:ascii="Times New Roman" w:eastAsia="Batang" w:hAnsi="Times New Roman" w:cs="Times New Roman"/>
          <w:color w:val="000000"/>
          <w:sz w:val="26"/>
          <w:szCs w:val="26"/>
          <w:lang w:eastAsia="pt-BR"/>
        </w:rPr>
        <w:t xml:space="preserve">o setor </w:t>
      </w:r>
      <w:r w:rsidR="00A82960" w:rsidRPr="001120D4">
        <w:rPr>
          <w:rFonts w:ascii="Times New Roman" w:hAnsi="Times New Roman" w:cs="Times New Roman"/>
          <w:iCs/>
          <w:sz w:val="26"/>
          <w:szCs w:val="26"/>
        </w:rPr>
        <w:t>de Compras, Licitações, Contratos e Convênios</w:t>
      </w:r>
      <w:r w:rsidR="001120D4">
        <w:rPr>
          <w:rFonts w:ascii="Times New Roman" w:hAnsi="Times New Roman" w:cs="Times New Roman"/>
          <w:iCs/>
          <w:sz w:val="26"/>
          <w:szCs w:val="26"/>
        </w:rPr>
        <w:t xml:space="preserve"> (Coordenador, agente de contratação e responsáveis </w:t>
      </w:r>
      <w:r w:rsidR="0073491E">
        <w:rPr>
          <w:rFonts w:ascii="Times New Roman" w:hAnsi="Times New Roman" w:cs="Times New Roman"/>
          <w:iCs/>
          <w:sz w:val="26"/>
          <w:szCs w:val="26"/>
        </w:rPr>
        <w:t>pelas compras</w:t>
      </w:r>
      <w:r w:rsidR="001120D4">
        <w:rPr>
          <w:rFonts w:ascii="Times New Roman" w:hAnsi="Times New Roman" w:cs="Times New Roman"/>
          <w:iCs/>
          <w:sz w:val="26"/>
          <w:szCs w:val="26"/>
        </w:rPr>
        <w:t>)</w:t>
      </w:r>
      <w:r w:rsidR="00A82960" w:rsidRPr="001120D4">
        <w:rPr>
          <w:rFonts w:ascii="Times New Roman" w:hAnsi="Times New Roman" w:cs="Times New Roman"/>
          <w:iCs/>
          <w:sz w:val="26"/>
          <w:szCs w:val="26"/>
        </w:rPr>
        <w:t xml:space="preserve"> para o cumprimento da jornada em tempo integral, portanto</w:t>
      </w:r>
      <w:r w:rsidR="00794DC1" w:rsidRPr="001120D4">
        <w:rPr>
          <w:rFonts w:ascii="Times New Roman" w:hAnsi="Times New Roman" w:cs="Times New Roman"/>
          <w:iCs/>
          <w:sz w:val="26"/>
          <w:szCs w:val="26"/>
        </w:rPr>
        <w:t>,</w:t>
      </w:r>
      <w:r w:rsidR="00A82960" w:rsidRPr="001120D4">
        <w:rPr>
          <w:rFonts w:ascii="Times New Roman" w:hAnsi="Times New Roman" w:cs="Times New Roman"/>
          <w:iCs/>
          <w:sz w:val="26"/>
          <w:szCs w:val="26"/>
        </w:rPr>
        <w:t xml:space="preserve"> nos </w:t>
      </w:r>
      <w:r w:rsidR="00794DC1" w:rsidRPr="001120D4">
        <w:rPr>
          <w:rFonts w:ascii="Times New Roman" w:hAnsi="Times New Roman" w:cs="Times New Roman"/>
          <w:iCs/>
          <w:sz w:val="26"/>
          <w:szCs w:val="26"/>
        </w:rPr>
        <w:t>dois turnos: matutino e vespertino,</w:t>
      </w:r>
      <w:r w:rsidR="00794DC1" w:rsidRPr="001120D4">
        <w:rPr>
          <w:sz w:val="26"/>
          <w:szCs w:val="26"/>
        </w:rPr>
        <w:t xml:space="preserve"> </w:t>
      </w:r>
      <w:r w:rsidR="00794DC1" w:rsidRPr="001120D4">
        <w:rPr>
          <w:rFonts w:ascii="Times New Roman" w:hAnsi="Times New Roman" w:cs="Times New Roman"/>
          <w:iCs/>
          <w:sz w:val="26"/>
          <w:szCs w:val="26"/>
        </w:rPr>
        <w:t>oito horas diárias, 4</w:t>
      </w:r>
      <w:r w:rsidR="00CF68EF" w:rsidRPr="001120D4">
        <w:rPr>
          <w:rFonts w:ascii="Times New Roman" w:hAnsi="Times New Roman" w:cs="Times New Roman"/>
          <w:iCs/>
          <w:sz w:val="26"/>
          <w:szCs w:val="26"/>
        </w:rPr>
        <w:t>0 horas semanais.</w:t>
      </w:r>
    </w:p>
    <w:p w:rsidR="00794DC1" w:rsidRPr="001120D4" w:rsidRDefault="00794DC1" w:rsidP="00794DC1">
      <w:pPr>
        <w:tabs>
          <w:tab w:val="left" w:pos="4820"/>
        </w:tabs>
        <w:jc w:val="both"/>
        <w:rPr>
          <w:rFonts w:ascii="Times New Roman" w:eastAsia="Batang" w:hAnsi="Times New Roman" w:cs="Times New Roman"/>
          <w:color w:val="000000"/>
          <w:sz w:val="26"/>
          <w:szCs w:val="26"/>
          <w:lang w:eastAsia="pt-BR"/>
        </w:rPr>
      </w:pPr>
    </w:p>
    <w:p w:rsidR="00794DC1" w:rsidRPr="001120D4" w:rsidRDefault="00A82960" w:rsidP="00794DC1">
      <w:pPr>
        <w:tabs>
          <w:tab w:val="left" w:pos="4820"/>
        </w:tabs>
        <w:ind w:firstLine="1418"/>
        <w:jc w:val="both"/>
        <w:rPr>
          <w:rFonts w:ascii="Times New Roman" w:eastAsia="Batang" w:hAnsi="Times New Roman" w:cs="Times New Roman"/>
          <w:color w:val="000000"/>
          <w:sz w:val="26"/>
          <w:szCs w:val="26"/>
          <w:lang w:eastAsia="pt-BR"/>
        </w:rPr>
      </w:pPr>
      <w:r w:rsidRPr="001120D4">
        <w:rPr>
          <w:rFonts w:ascii="Times New Roman" w:hAnsi="Times New Roman" w:cs="Times New Roman"/>
          <w:iCs/>
          <w:sz w:val="26"/>
          <w:szCs w:val="26"/>
        </w:rPr>
        <w:t xml:space="preserve">Fundamenta-se a convocação no </w:t>
      </w:r>
      <w:r w:rsidR="00794DC1" w:rsidRPr="001120D4">
        <w:rPr>
          <w:rFonts w:ascii="Times New Roman" w:hAnsi="Times New Roman" w:cs="Times New Roman"/>
          <w:iCs/>
          <w:sz w:val="26"/>
          <w:szCs w:val="26"/>
        </w:rPr>
        <w:t xml:space="preserve">artigo 6º da Portaria nº 063/2018, notadamente em vista da necessidade da </w:t>
      </w:r>
      <w:r w:rsidR="00794DC1" w:rsidRPr="001120D4">
        <w:rPr>
          <w:rFonts w:ascii="Times New Roman" w:eastAsia="Batang" w:hAnsi="Times New Roman" w:cs="Times New Roman"/>
          <w:color w:val="000000"/>
          <w:sz w:val="26"/>
          <w:szCs w:val="26"/>
          <w:lang w:eastAsia="pt-BR"/>
        </w:rPr>
        <w:t>adequação entre o interesse público na continuidade, eficiência do serviço e, a compatibilidade da jornada do servidor com o dever de cada unidade em atender aos demais setores da Administração Pública.</w:t>
      </w:r>
    </w:p>
    <w:p w:rsidR="00794DC1" w:rsidRPr="001120D4" w:rsidRDefault="00794DC1" w:rsidP="00794DC1">
      <w:pPr>
        <w:tabs>
          <w:tab w:val="left" w:pos="4820"/>
        </w:tabs>
        <w:ind w:firstLine="1418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794DC1" w:rsidRPr="001120D4" w:rsidRDefault="00794DC1" w:rsidP="00794DC1">
      <w:pPr>
        <w:tabs>
          <w:tab w:val="left" w:pos="4820"/>
        </w:tabs>
        <w:ind w:firstLine="1418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120D4">
        <w:rPr>
          <w:rFonts w:ascii="Times New Roman" w:hAnsi="Times New Roman" w:cs="Times New Roman"/>
          <w:iCs/>
          <w:sz w:val="26"/>
          <w:szCs w:val="26"/>
        </w:rPr>
        <w:t xml:space="preserve">Em atenção a supracitada portaria </w:t>
      </w:r>
      <w:r w:rsidR="00A82960" w:rsidRPr="001120D4">
        <w:rPr>
          <w:rFonts w:ascii="Times New Roman" w:hAnsi="Times New Roman" w:cs="Times New Roman"/>
          <w:iCs/>
          <w:sz w:val="26"/>
          <w:szCs w:val="26"/>
        </w:rPr>
        <w:t>cabe ao Coordenador do setor determinar o sistema</w:t>
      </w:r>
      <w:r w:rsidRPr="001120D4">
        <w:rPr>
          <w:rFonts w:ascii="Times New Roman" w:hAnsi="Times New Roman" w:cs="Times New Roman"/>
          <w:iCs/>
          <w:sz w:val="26"/>
          <w:szCs w:val="26"/>
        </w:rPr>
        <w:t xml:space="preserve"> em que o serviço será executado, </w:t>
      </w:r>
      <w:r w:rsidRPr="001120D4">
        <w:rPr>
          <w:rFonts w:ascii="Times New Roman" w:hAnsi="Times New Roman" w:cs="Times New Roman"/>
          <w:b/>
          <w:iCs/>
          <w:sz w:val="26"/>
          <w:szCs w:val="26"/>
        </w:rPr>
        <w:t>DEVENDO</w:t>
      </w:r>
      <w:r w:rsidRPr="001120D4">
        <w:rPr>
          <w:rFonts w:ascii="Times New Roman" w:hAnsi="Times New Roman" w:cs="Times New Roman"/>
          <w:iCs/>
          <w:sz w:val="26"/>
          <w:szCs w:val="26"/>
        </w:rPr>
        <w:t xml:space="preserve"> observar a de</w:t>
      </w:r>
      <w:r w:rsidR="004A7CF4">
        <w:rPr>
          <w:rFonts w:ascii="Times New Roman" w:hAnsi="Times New Roman" w:cs="Times New Roman"/>
          <w:iCs/>
          <w:sz w:val="26"/>
          <w:szCs w:val="26"/>
        </w:rPr>
        <w:t xml:space="preserve">terminação </w:t>
      </w:r>
      <w:r w:rsidRPr="001120D4">
        <w:rPr>
          <w:rFonts w:ascii="Times New Roman" w:hAnsi="Times New Roman" w:cs="Times New Roman"/>
          <w:iCs/>
          <w:sz w:val="26"/>
          <w:szCs w:val="26"/>
        </w:rPr>
        <w:t xml:space="preserve">de que haja o cumprimento integral de jornada de trabalho </w:t>
      </w:r>
      <w:r w:rsidR="001120D4">
        <w:rPr>
          <w:rFonts w:ascii="Times New Roman" w:hAnsi="Times New Roman" w:cs="Times New Roman"/>
          <w:iCs/>
          <w:sz w:val="26"/>
          <w:szCs w:val="26"/>
        </w:rPr>
        <w:t>neste</w:t>
      </w:r>
      <w:r w:rsidRPr="001120D4">
        <w:rPr>
          <w:rFonts w:ascii="Times New Roman" w:hAnsi="Times New Roman" w:cs="Times New Roman"/>
          <w:iCs/>
          <w:sz w:val="26"/>
          <w:szCs w:val="26"/>
        </w:rPr>
        <w:t xml:space="preserve"> setor. </w:t>
      </w:r>
    </w:p>
    <w:p w:rsidR="00A82960" w:rsidRPr="001120D4" w:rsidRDefault="00A82960" w:rsidP="00A82960">
      <w:pPr>
        <w:tabs>
          <w:tab w:val="left" w:pos="4820"/>
        </w:tabs>
        <w:ind w:firstLine="1418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A82960" w:rsidRPr="001120D4" w:rsidRDefault="00A82960" w:rsidP="00A82960">
      <w:pPr>
        <w:tabs>
          <w:tab w:val="left" w:pos="4820"/>
        </w:tabs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B6346F" w:rsidRDefault="00B6346F" w:rsidP="00B6346F">
      <w:pPr>
        <w:shd w:val="clear" w:color="auto" w:fill="FFFFFF"/>
        <w:spacing w:line="360" w:lineRule="auto"/>
        <w:ind w:firstLine="1418"/>
        <w:jc w:val="both"/>
        <w:rPr>
          <w:rFonts w:ascii="Times New Roman" w:eastAsia="Batang" w:hAnsi="Times New Roman" w:cs="Times New Roman"/>
          <w:color w:val="000000"/>
          <w:sz w:val="26"/>
          <w:szCs w:val="26"/>
          <w:lang w:eastAsia="pt-BR"/>
        </w:rPr>
      </w:pPr>
      <w:r w:rsidRPr="001120D4">
        <w:rPr>
          <w:rFonts w:ascii="Times New Roman" w:eastAsia="Batang" w:hAnsi="Times New Roman" w:cs="Times New Roman"/>
          <w:color w:val="000000"/>
          <w:sz w:val="26"/>
          <w:szCs w:val="26"/>
          <w:lang w:eastAsia="pt-BR"/>
        </w:rPr>
        <w:t>Respeitosamente,</w:t>
      </w:r>
    </w:p>
    <w:p w:rsidR="00B6346F" w:rsidRDefault="00B6346F" w:rsidP="004A7CF4">
      <w:pPr>
        <w:shd w:val="clear" w:color="auto" w:fill="FFFFFF"/>
        <w:jc w:val="center"/>
        <w:rPr>
          <w:rFonts w:ascii="Times New Roman" w:eastAsia="Batang" w:hAnsi="Times New Roman" w:cs="Times New Roman"/>
          <w:color w:val="000000"/>
          <w:sz w:val="26"/>
          <w:szCs w:val="26"/>
          <w:lang w:eastAsia="pt-BR"/>
        </w:rPr>
      </w:pPr>
    </w:p>
    <w:p w:rsidR="004A7CF4" w:rsidRPr="004A7CF4" w:rsidRDefault="004A7CF4" w:rsidP="004A7CF4">
      <w:pPr>
        <w:shd w:val="clear" w:color="auto" w:fill="FFFFFF"/>
        <w:jc w:val="center"/>
        <w:rPr>
          <w:rFonts w:ascii="Times New Roman" w:eastAsia="Batang" w:hAnsi="Times New Roman" w:cs="Times New Roman"/>
          <w:b/>
          <w:color w:val="000000"/>
          <w:sz w:val="26"/>
          <w:szCs w:val="26"/>
          <w:lang w:eastAsia="pt-BR"/>
        </w:rPr>
      </w:pPr>
      <w:r w:rsidRPr="004A7CF4">
        <w:rPr>
          <w:rFonts w:ascii="Times New Roman" w:eastAsia="Batang" w:hAnsi="Times New Roman" w:cs="Times New Roman"/>
          <w:b/>
          <w:color w:val="000000"/>
          <w:sz w:val="26"/>
          <w:szCs w:val="26"/>
          <w:lang w:eastAsia="pt-BR"/>
        </w:rPr>
        <w:t>IAGO MELLA</w:t>
      </w:r>
    </w:p>
    <w:p w:rsidR="004A7CF4" w:rsidRDefault="004A7CF4" w:rsidP="004A7CF4">
      <w:pPr>
        <w:shd w:val="clear" w:color="auto" w:fill="FFFFFF"/>
        <w:jc w:val="center"/>
        <w:rPr>
          <w:rFonts w:ascii="Times New Roman" w:eastAsia="Batang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eastAsia="Batang" w:hAnsi="Times New Roman" w:cs="Times New Roman"/>
          <w:color w:val="000000"/>
          <w:sz w:val="26"/>
          <w:szCs w:val="26"/>
          <w:lang w:eastAsia="pt-BR"/>
        </w:rPr>
        <w:t>Presidente</w:t>
      </w:r>
    </w:p>
    <w:p w:rsidR="004A7CF4" w:rsidRDefault="004A7CF4" w:rsidP="004A7CF4">
      <w:pPr>
        <w:shd w:val="clear" w:color="auto" w:fill="FFFFFF"/>
        <w:jc w:val="center"/>
        <w:rPr>
          <w:rFonts w:ascii="Times New Roman" w:eastAsia="Batang" w:hAnsi="Times New Roman" w:cs="Times New Roman"/>
          <w:color w:val="000000"/>
          <w:sz w:val="26"/>
          <w:szCs w:val="26"/>
          <w:lang w:eastAsia="pt-BR"/>
        </w:rPr>
      </w:pPr>
    </w:p>
    <w:p w:rsidR="004A7CF4" w:rsidRDefault="004A7CF4" w:rsidP="004A7CF4">
      <w:pPr>
        <w:shd w:val="clear" w:color="auto" w:fill="FFFFFF"/>
        <w:jc w:val="center"/>
        <w:rPr>
          <w:rFonts w:ascii="Times New Roman" w:eastAsia="Batang" w:hAnsi="Times New Roman" w:cs="Times New Roman"/>
          <w:color w:val="000000"/>
          <w:sz w:val="26"/>
          <w:szCs w:val="26"/>
          <w:lang w:eastAsia="pt-BR"/>
        </w:rPr>
      </w:pPr>
    </w:p>
    <w:p w:rsidR="001120D4" w:rsidRPr="001120D4" w:rsidRDefault="001120D4" w:rsidP="001120D4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1120D4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ALAN AZEVEDO FERNANDES</w:t>
      </w:r>
    </w:p>
    <w:p w:rsidR="00B45344" w:rsidRPr="001120D4" w:rsidRDefault="00422C00" w:rsidP="00422C00">
      <w:pPr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Coordenador Geral</w:t>
      </w:r>
    </w:p>
    <w:sectPr w:rsidR="00B45344" w:rsidRPr="001120D4" w:rsidSect="004A7CF4">
      <w:headerReference w:type="default" r:id="rId6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B98" w:rsidRDefault="00761B98" w:rsidP="00B6346F">
      <w:r>
        <w:separator/>
      </w:r>
    </w:p>
  </w:endnote>
  <w:endnote w:type="continuationSeparator" w:id="0">
    <w:p w:rsidR="00761B98" w:rsidRDefault="00761B98" w:rsidP="00B6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B98" w:rsidRDefault="00761B98" w:rsidP="00B6346F">
      <w:r>
        <w:separator/>
      </w:r>
    </w:p>
  </w:footnote>
  <w:footnote w:type="continuationSeparator" w:id="0">
    <w:p w:rsidR="00761B98" w:rsidRDefault="00761B98" w:rsidP="00B63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46F" w:rsidRDefault="00B6346F">
    <w:pPr>
      <w:pStyle w:val="Cabealho"/>
    </w:pPr>
  </w:p>
  <w:p w:rsidR="00B6346F" w:rsidRDefault="00B6346F">
    <w:pPr>
      <w:pStyle w:val="Cabealho"/>
    </w:pPr>
  </w:p>
  <w:p w:rsidR="00B6346F" w:rsidRDefault="00B6346F">
    <w:pPr>
      <w:pStyle w:val="Cabealho"/>
    </w:pPr>
  </w:p>
  <w:p w:rsidR="00B6346F" w:rsidRDefault="00B6346F">
    <w:pPr>
      <w:pStyle w:val="Cabealho"/>
    </w:pPr>
  </w:p>
  <w:p w:rsidR="00B6346F" w:rsidRDefault="00B634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46F"/>
    <w:rsid w:val="001120D4"/>
    <w:rsid w:val="00127A40"/>
    <w:rsid w:val="00422C00"/>
    <w:rsid w:val="004A7CF4"/>
    <w:rsid w:val="0073491E"/>
    <w:rsid w:val="00761B98"/>
    <w:rsid w:val="00794DC1"/>
    <w:rsid w:val="00A327CA"/>
    <w:rsid w:val="00A82960"/>
    <w:rsid w:val="00AA29BF"/>
    <w:rsid w:val="00B45344"/>
    <w:rsid w:val="00B6346F"/>
    <w:rsid w:val="00CF68EF"/>
    <w:rsid w:val="00F6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B4D74"/>
  <w15:chartTrackingRefBased/>
  <w15:docId w15:val="{6174C2B0-4EA5-41EB-8033-19CEAF57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46F"/>
    <w:pPr>
      <w:spacing w:after="0" w:line="240" w:lineRule="auto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34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346F"/>
    <w:rPr>
      <w:rFonts w:ascii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B634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346F"/>
    <w:rPr>
      <w:rFonts w:ascii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491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6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Damiani</cp:lastModifiedBy>
  <cp:revision>2</cp:revision>
  <cp:lastPrinted>2023-03-08T14:49:00Z</cp:lastPrinted>
  <dcterms:created xsi:type="dcterms:W3CDTF">2023-03-08T14:51:00Z</dcterms:created>
  <dcterms:modified xsi:type="dcterms:W3CDTF">2023-03-08T14:51:00Z</dcterms:modified>
</cp:coreProperties>
</file>