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FA979B" w14:textId="77777777" w:rsidR="008B4B49" w:rsidRDefault="008B4B49" w:rsidP="008B4B49">
      <w:pPr>
        <w:spacing w:after="0" w:line="240" w:lineRule="auto"/>
        <w:ind w:left="2694" w:firstLine="708"/>
        <w:rPr>
          <w:b/>
          <w:sz w:val="22"/>
        </w:rPr>
      </w:pPr>
      <w:r>
        <w:rPr>
          <w:b/>
          <w:sz w:val="22"/>
        </w:rPr>
        <w:t>INDICAÇÃO N° 210/2023</w:t>
      </w:r>
    </w:p>
    <w:p w14:paraId="1996E868" w14:textId="77777777" w:rsidR="008B4B49" w:rsidRDefault="008B4B49" w:rsidP="008B4B49">
      <w:pPr>
        <w:tabs>
          <w:tab w:val="left" w:pos="3421"/>
        </w:tabs>
        <w:spacing w:after="0" w:line="240" w:lineRule="auto"/>
        <w:rPr>
          <w:b/>
          <w:sz w:val="22"/>
        </w:rPr>
      </w:pPr>
      <w:r>
        <w:rPr>
          <w:b/>
          <w:sz w:val="22"/>
        </w:rPr>
        <w:tab/>
      </w:r>
    </w:p>
    <w:p w14:paraId="4D5EA21E" w14:textId="77777777" w:rsidR="008B4B49" w:rsidRDefault="008B4B49" w:rsidP="008B4B49">
      <w:pPr>
        <w:spacing w:after="0" w:line="240" w:lineRule="auto"/>
        <w:ind w:left="3402"/>
        <w:jc w:val="both"/>
        <w:rPr>
          <w:b/>
          <w:sz w:val="22"/>
        </w:rPr>
      </w:pPr>
      <w:r>
        <w:rPr>
          <w:b/>
          <w:sz w:val="22"/>
        </w:rPr>
        <w:t>INDICAMOS AO PODER EXECUTIVO MUNICIPAL, QUE SEJA FORNECIDO EM MOEDA CORRENTE</w:t>
      </w:r>
      <w:r>
        <w:t xml:space="preserve"> </w:t>
      </w:r>
      <w:r>
        <w:rPr>
          <w:b/>
          <w:sz w:val="22"/>
        </w:rPr>
        <w:t>UM VALE REFEIÇÃO AOS PACIENTES/USUÁRIOS DA REDE DE SAÚDE PÚBLICA, QUE SE LOCOMOVEM À CUIABÁ, LUCAS DO RIO VERDE, NOVA MUTUM E OUTROS MUNICÍPIOS PARA REALIZAÇÃO DE CONSULTAS, EXAMES, PROCEDIMENTOS E TRATAMENTOS MÉDICOS.</w:t>
      </w:r>
    </w:p>
    <w:p w14:paraId="427E258D" w14:textId="77777777" w:rsidR="008B4B49" w:rsidRDefault="008B4B49" w:rsidP="008B4B49">
      <w:pPr>
        <w:spacing w:after="0" w:line="240" w:lineRule="auto"/>
        <w:jc w:val="both"/>
        <w:rPr>
          <w:b/>
          <w:sz w:val="22"/>
        </w:rPr>
      </w:pPr>
    </w:p>
    <w:p w14:paraId="7C736517" w14:textId="77777777" w:rsidR="008B4B49" w:rsidRDefault="008B4B49" w:rsidP="008B4B49">
      <w:pPr>
        <w:spacing w:after="0" w:line="240" w:lineRule="auto"/>
        <w:ind w:firstLine="3402"/>
        <w:jc w:val="both"/>
        <w:rPr>
          <w:b/>
          <w:sz w:val="22"/>
        </w:rPr>
      </w:pPr>
      <w:r>
        <w:rPr>
          <w:b/>
          <w:sz w:val="22"/>
        </w:rPr>
        <w:t>DAMIANI – PSDB, DIOGO KRIGUER – PSDB, CELSO KOZAK – PSDB, RODRIGO MACHADO – PSDB, ZÉ DA PATANAL – MDB, IAGO MELLA – PODEMOS e</w:t>
      </w:r>
      <w:r>
        <w:rPr>
          <w:sz w:val="22"/>
        </w:rPr>
        <w:t xml:space="preserve"> vereadores abaixo assinados, com assento nesta Casa, de conformidade com o artigo 115, do Regimento Interno, requerem à Mesa que este expediente seja encaminhado ao Exmo. Senhor Ari </w:t>
      </w:r>
      <w:proofErr w:type="spellStart"/>
      <w:r>
        <w:rPr>
          <w:sz w:val="22"/>
        </w:rPr>
        <w:t>Genézio</w:t>
      </w:r>
      <w:proofErr w:type="spellEnd"/>
      <w:r>
        <w:rPr>
          <w:sz w:val="22"/>
        </w:rPr>
        <w:t xml:space="preserve"> </w:t>
      </w:r>
      <w:proofErr w:type="spellStart"/>
      <w:r>
        <w:rPr>
          <w:sz w:val="22"/>
        </w:rPr>
        <w:t>Lafin</w:t>
      </w:r>
      <w:proofErr w:type="spellEnd"/>
      <w:r>
        <w:rPr>
          <w:sz w:val="22"/>
        </w:rPr>
        <w:t xml:space="preserve">, Prefeito Municipal, a Secretaria Municipal de Administração e à Secretaria Municipal de Assistência Social, </w:t>
      </w:r>
      <w:r>
        <w:rPr>
          <w:b/>
          <w:sz w:val="22"/>
        </w:rPr>
        <w:t xml:space="preserve">versando sobre a necessidade de que seja fornecido em moeda corrente um vale refeição, a ser fornecido aos pacientes/usuários da rede de saúde pública, que se locomovem à Cuiabá, Lucas do Rio Verde, Nova Mutum e outros municípios, para realização de consultas, exames, procedimentos e tratamentos médicos.   </w:t>
      </w:r>
    </w:p>
    <w:p w14:paraId="71FA1F82" w14:textId="77777777" w:rsidR="008B4B49" w:rsidRDefault="008B4B49" w:rsidP="008B4B49">
      <w:pPr>
        <w:spacing w:after="0" w:line="240" w:lineRule="auto"/>
        <w:ind w:firstLine="3119"/>
        <w:jc w:val="both"/>
        <w:rPr>
          <w:b/>
          <w:sz w:val="22"/>
        </w:rPr>
      </w:pPr>
    </w:p>
    <w:p w14:paraId="2397BDAF" w14:textId="77777777" w:rsidR="008B4B49" w:rsidRDefault="008B4B49" w:rsidP="008B4B49">
      <w:pPr>
        <w:spacing w:after="0" w:line="240" w:lineRule="auto"/>
        <w:jc w:val="center"/>
        <w:rPr>
          <w:b/>
          <w:sz w:val="22"/>
        </w:rPr>
      </w:pPr>
      <w:r>
        <w:rPr>
          <w:b/>
          <w:sz w:val="22"/>
        </w:rPr>
        <w:t>JUSTIFICATIVAS</w:t>
      </w:r>
    </w:p>
    <w:p w14:paraId="0F549501" w14:textId="77777777" w:rsidR="008B4B49" w:rsidRDefault="008B4B49" w:rsidP="008B4B49">
      <w:pPr>
        <w:spacing w:after="0" w:line="240" w:lineRule="auto"/>
        <w:ind w:firstLine="1418"/>
        <w:jc w:val="both"/>
        <w:rPr>
          <w:sz w:val="12"/>
          <w:szCs w:val="12"/>
        </w:rPr>
      </w:pPr>
    </w:p>
    <w:p w14:paraId="3AE50435" w14:textId="77777777" w:rsidR="008B4B49" w:rsidRDefault="008B4B49" w:rsidP="008B4B49">
      <w:pPr>
        <w:spacing w:after="0" w:line="240" w:lineRule="auto"/>
        <w:ind w:firstLine="1418"/>
        <w:jc w:val="both"/>
        <w:rPr>
          <w:sz w:val="22"/>
        </w:rPr>
      </w:pPr>
      <w:r>
        <w:rPr>
          <w:sz w:val="22"/>
        </w:rPr>
        <w:t>Considerando que muitos pacientes usuários da rede de saúde pública – SUS, são encaminhados para a Capital e outras cidades do Estado, para realização de consultas, exames e procedimentos médicos, os quais se locomovem por longas distâncias, muitas vezes retornando somente no período noturno;</w:t>
      </w:r>
    </w:p>
    <w:p w14:paraId="7EDF2B9C" w14:textId="77777777" w:rsidR="008B4B49" w:rsidRDefault="008B4B49" w:rsidP="008B4B49">
      <w:pPr>
        <w:spacing w:after="0" w:line="240" w:lineRule="auto"/>
        <w:ind w:firstLine="1418"/>
        <w:jc w:val="both"/>
        <w:rPr>
          <w:sz w:val="22"/>
        </w:rPr>
      </w:pPr>
    </w:p>
    <w:p w14:paraId="5298EF04" w14:textId="77777777" w:rsidR="008B4B49" w:rsidRDefault="008B4B49" w:rsidP="008B4B49">
      <w:pPr>
        <w:spacing w:after="0" w:line="240" w:lineRule="auto"/>
        <w:ind w:firstLine="1418"/>
        <w:jc w:val="both"/>
        <w:rPr>
          <w:sz w:val="22"/>
        </w:rPr>
      </w:pPr>
      <w:r>
        <w:rPr>
          <w:sz w:val="22"/>
        </w:rPr>
        <w:t>Considerando que grande parte desses pacientes, cuida-se de pessoas de baixo poder aquisitivo ou até em dificuldades financeiras devido a doença e por vezes, ficam sem meios de se alimentarem durante a viagem;</w:t>
      </w:r>
    </w:p>
    <w:p w14:paraId="5016434B" w14:textId="77777777" w:rsidR="008B4B49" w:rsidRDefault="008B4B49" w:rsidP="008B4B49">
      <w:pPr>
        <w:spacing w:after="0" w:line="240" w:lineRule="auto"/>
        <w:ind w:firstLine="1418"/>
        <w:jc w:val="both"/>
        <w:rPr>
          <w:sz w:val="22"/>
        </w:rPr>
      </w:pPr>
    </w:p>
    <w:p w14:paraId="01208218" w14:textId="77777777" w:rsidR="008B4B49" w:rsidRDefault="008B4B49" w:rsidP="008B4B49">
      <w:pPr>
        <w:spacing w:after="0" w:line="240" w:lineRule="auto"/>
        <w:ind w:firstLine="1418"/>
        <w:jc w:val="both"/>
        <w:rPr>
          <w:sz w:val="22"/>
        </w:rPr>
      </w:pPr>
      <w:r>
        <w:rPr>
          <w:sz w:val="22"/>
        </w:rPr>
        <w:t>Considerando que o fornecimento de um vale refeição em moeda corrente, trará dignidade para os pacientes necessitados, que realizam tratamento fora do domicílio, uma vez que, muitos na parada para refeição não têm condições de pagar o lanche e são praticamente obrigados a ficarem o dia todo sem alimentação;</w:t>
      </w:r>
    </w:p>
    <w:p w14:paraId="572B9122" w14:textId="77777777" w:rsidR="008B4B49" w:rsidRDefault="008B4B49" w:rsidP="008B4B49">
      <w:pPr>
        <w:spacing w:after="0" w:line="240" w:lineRule="auto"/>
        <w:ind w:firstLine="1418"/>
        <w:jc w:val="both"/>
        <w:rPr>
          <w:sz w:val="22"/>
        </w:rPr>
      </w:pPr>
    </w:p>
    <w:p w14:paraId="3D6BAAF5" w14:textId="77777777" w:rsidR="008B4B49" w:rsidRDefault="008B4B49" w:rsidP="008B4B49">
      <w:pPr>
        <w:spacing w:after="0" w:line="240" w:lineRule="auto"/>
        <w:ind w:firstLine="1418"/>
        <w:jc w:val="both"/>
        <w:rPr>
          <w:sz w:val="22"/>
        </w:rPr>
      </w:pPr>
      <w:r>
        <w:rPr>
          <w:sz w:val="22"/>
        </w:rPr>
        <w:t>Considerando que é dever do município, amparar da população em situação de vulnerabilidade e o vale refeição, será importante para garantir aos pacientes, atendimento às suas necessidades básicas, razão porque, faz-se necessária a presente indicação.</w:t>
      </w:r>
    </w:p>
    <w:p w14:paraId="668A43A1" w14:textId="77777777" w:rsidR="008B4B49" w:rsidRDefault="008B4B49" w:rsidP="008B4B49">
      <w:pPr>
        <w:spacing w:after="0" w:line="240" w:lineRule="auto"/>
        <w:ind w:firstLine="1418"/>
        <w:jc w:val="both"/>
        <w:rPr>
          <w:sz w:val="22"/>
        </w:rPr>
      </w:pPr>
    </w:p>
    <w:p w14:paraId="61517464" w14:textId="77777777" w:rsidR="008B4B49" w:rsidRDefault="008B4B49" w:rsidP="008B4B49">
      <w:pPr>
        <w:ind w:left="708" w:firstLine="708"/>
        <w:rPr>
          <w:sz w:val="22"/>
        </w:rPr>
      </w:pPr>
      <w:r>
        <w:rPr>
          <w:sz w:val="22"/>
        </w:rPr>
        <w:t>Câmara Municipal de Sorriso, Estado de Mato Grosso, em 14 de março de 2023.</w:t>
      </w:r>
    </w:p>
    <w:p w14:paraId="0CEB18AB" w14:textId="77777777" w:rsidR="008B4B49" w:rsidRDefault="008B4B49" w:rsidP="008B4B49">
      <w:pPr>
        <w:ind w:left="708" w:firstLine="708"/>
        <w:rPr>
          <w:sz w:val="22"/>
        </w:rPr>
      </w:pPr>
    </w:p>
    <w:p w14:paraId="321E00A9" w14:textId="77777777" w:rsidR="008B4B49" w:rsidRDefault="008B4B49" w:rsidP="008B4B49">
      <w:pPr>
        <w:spacing w:after="0" w:line="240" w:lineRule="auto"/>
        <w:ind w:firstLine="1418"/>
        <w:jc w:val="both"/>
        <w:rPr>
          <w:b/>
          <w:sz w:val="22"/>
        </w:rPr>
      </w:pPr>
      <w:r>
        <w:rPr>
          <w:b/>
          <w:sz w:val="22"/>
        </w:rPr>
        <w:t xml:space="preserve">                                      </w:t>
      </w:r>
    </w:p>
    <w:tbl>
      <w:tblPr>
        <w:tblW w:w="98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
        <w:gridCol w:w="2268"/>
        <w:gridCol w:w="1134"/>
        <w:gridCol w:w="2820"/>
        <w:gridCol w:w="2860"/>
        <w:gridCol w:w="490"/>
      </w:tblGrid>
      <w:tr w:rsidR="008B4B49" w14:paraId="76EF1929" w14:textId="77777777" w:rsidTr="008B4B49">
        <w:trPr>
          <w:gridBefore w:val="1"/>
          <w:wBefore w:w="284" w:type="dxa"/>
          <w:trHeight w:val="183"/>
        </w:trPr>
        <w:tc>
          <w:tcPr>
            <w:tcW w:w="2268" w:type="dxa"/>
            <w:tcBorders>
              <w:top w:val="nil"/>
              <w:left w:val="nil"/>
              <w:bottom w:val="nil"/>
              <w:right w:val="nil"/>
            </w:tcBorders>
          </w:tcPr>
          <w:p w14:paraId="440C1123" w14:textId="77777777" w:rsidR="008B4B49" w:rsidRDefault="008B4B49">
            <w:pPr>
              <w:tabs>
                <w:tab w:val="left" w:pos="0"/>
              </w:tabs>
              <w:spacing w:after="0" w:line="240" w:lineRule="auto"/>
              <w:jc w:val="center"/>
              <w:rPr>
                <w:b/>
                <w:bCs/>
                <w:sz w:val="22"/>
              </w:rPr>
            </w:pPr>
            <w:r>
              <w:rPr>
                <w:b/>
                <w:bCs/>
                <w:sz w:val="22"/>
              </w:rPr>
              <w:t xml:space="preserve">DAMIANI </w:t>
            </w:r>
          </w:p>
          <w:p w14:paraId="1DFA38F8" w14:textId="77777777" w:rsidR="008B4B49" w:rsidRDefault="008B4B49">
            <w:pPr>
              <w:widowControl w:val="0"/>
              <w:autoSpaceDE w:val="0"/>
              <w:autoSpaceDN w:val="0"/>
              <w:adjustRightInd w:val="0"/>
              <w:spacing w:after="0" w:line="240" w:lineRule="auto"/>
              <w:jc w:val="center"/>
              <w:rPr>
                <w:b/>
                <w:bCs/>
                <w:sz w:val="22"/>
              </w:rPr>
            </w:pPr>
            <w:r>
              <w:rPr>
                <w:b/>
                <w:bCs/>
                <w:sz w:val="22"/>
              </w:rPr>
              <w:t>Vereador PSDB</w:t>
            </w:r>
          </w:p>
          <w:p w14:paraId="23683FFD" w14:textId="77777777" w:rsidR="008B4B49" w:rsidRDefault="008B4B49">
            <w:pPr>
              <w:widowControl w:val="0"/>
              <w:autoSpaceDE w:val="0"/>
              <w:autoSpaceDN w:val="0"/>
              <w:adjustRightInd w:val="0"/>
              <w:spacing w:after="0" w:line="240" w:lineRule="auto"/>
              <w:rPr>
                <w:b/>
                <w:bCs/>
                <w:sz w:val="22"/>
              </w:rPr>
            </w:pPr>
          </w:p>
        </w:tc>
        <w:tc>
          <w:tcPr>
            <w:tcW w:w="7304" w:type="dxa"/>
            <w:gridSpan w:val="4"/>
            <w:tcBorders>
              <w:top w:val="nil"/>
              <w:left w:val="nil"/>
              <w:bottom w:val="nil"/>
              <w:right w:val="nil"/>
            </w:tcBorders>
          </w:tcPr>
          <w:p w14:paraId="716B81BB" w14:textId="77777777" w:rsidR="008B4B49" w:rsidRDefault="008B4B49">
            <w:pPr>
              <w:tabs>
                <w:tab w:val="left" w:pos="0"/>
              </w:tabs>
              <w:spacing w:after="0" w:line="240" w:lineRule="auto"/>
              <w:jc w:val="center"/>
              <w:rPr>
                <w:b/>
                <w:bCs/>
                <w:sz w:val="22"/>
              </w:rPr>
            </w:pPr>
            <w:r>
              <w:rPr>
                <w:b/>
                <w:bCs/>
                <w:sz w:val="22"/>
              </w:rPr>
              <w:t>DIOGO KRIGUER       CELSO KOZAK     RODRIGO MACHADO</w:t>
            </w:r>
          </w:p>
          <w:p w14:paraId="445CE54F" w14:textId="77777777" w:rsidR="008B4B49" w:rsidRDefault="008B4B49">
            <w:pPr>
              <w:spacing w:after="0" w:line="240" w:lineRule="auto"/>
              <w:rPr>
                <w:b/>
                <w:bCs/>
                <w:sz w:val="22"/>
              </w:rPr>
            </w:pPr>
            <w:r>
              <w:rPr>
                <w:b/>
                <w:bCs/>
                <w:sz w:val="22"/>
              </w:rPr>
              <w:t xml:space="preserve">        Vereador PSDB            Vereador PSDB            Vereador PSDB</w:t>
            </w:r>
          </w:p>
          <w:p w14:paraId="3AD5E3A3" w14:textId="77777777" w:rsidR="008B4B49" w:rsidRDefault="008B4B49">
            <w:pPr>
              <w:spacing w:after="0" w:line="240" w:lineRule="auto"/>
              <w:jc w:val="center"/>
              <w:rPr>
                <w:b/>
                <w:bCs/>
                <w:sz w:val="22"/>
              </w:rPr>
            </w:pPr>
          </w:p>
          <w:p w14:paraId="3A8AB92F" w14:textId="77777777" w:rsidR="008B4B49" w:rsidRDefault="008B4B49">
            <w:pPr>
              <w:widowControl w:val="0"/>
              <w:autoSpaceDE w:val="0"/>
              <w:autoSpaceDN w:val="0"/>
              <w:adjustRightInd w:val="0"/>
              <w:spacing w:after="0" w:line="240" w:lineRule="auto"/>
              <w:jc w:val="center"/>
              <w:rPr>
                <w:b/>
                <w:bCs/>
                <w:sz w:val="22"/>
              </w:rPr>
            </w:pPr>
          </w:p>
        </w:tc>
      </w:tr>
      <w:tr w:rsidR="008B4B49" w14:paraId="64EFC25E" w14:textId="77777777" w:rsidTr="008B4B49">
        <w:trPr>
          <w:gridAfter w:val="1"/>
          <w:wAfter w:w="490" w:type="dxa"/>
          <w:trHeight w:val="62"/>
        </w:trPr>
        <w:tc>
          <w:tcPr>
            <w:tcW w:w="3686" w:type="dxa"/>
            <w:gridSpan w:val="3"/>
            <w:tcBorders>
              <w:top w:val="nil"/>
              <w:left w:val="nil"/>
              <w:bottom w:val="nil"/>
              <w:right w:val="nil"/>
            </w:tcBorders>
            <w:hideMark/>
          </w:tcPr>
          <w:p w14:paraId="4DA538F9" w14:textId="77777777" w:rsidR="008B4B49" w:rsidRDefault="008B4B49">
            <w:pPr>
              <w:tabs>
                <w:tab w:val="left" w:pos="-608"/>
              </w:tabs>
              <w:spacing w:after="0" w:line="240" w:lineRule="auto"/>
              <w:ind w:left="-608" w:firstLine="108"/>
              <w:jc w:val="center"/>
              <w:rPr>
                <w:b/>
                <w:bCs/>
                <w:color w:val="000000"/>
                <w:sz w:val="22"/>
              </w:rPr>
            </w:pPr>
            <w:r>
              <w:rPr>
                <w:b/>
                <w:bCs/>
                <w:color w:val="000000"/>
                <w:sz w:val="22"/>
              </w:rPr>
              <w:t>ZÉ DA PANTANAL</w:t>
            </w:r>
          </w:p>
          <w:p w14:paraId="568784B1" w14:textId="77777777" w:rsidR="008B4B49" w:rsidRDefault="008B4B49">
            <w:pPr>
              <w:widowControl w:val="0"/>
              <w:autoSpaceDE w:val="0"/>
              <w:autoSpaceDN w:val="0"/>
              <w:adjustRightInd w:val="0"/>
              <w:spacing w:after="0" w:line="240" w:lineRule="auto"/>
              <w:rPr>
                <w:b/>
                <w:bCs/>
                <w:color w:val="000000"/>
                <w:sz w:val="22"/>
              </w:rPr>
            </w:pPr>
            <w:r>
              <w:rPr>
                <w:b/>
                <w:bCs/>
                <w:color w:val="000000"/>
                <w:sz w:val="22"/>
              </w:rPr>
              <w:t xml:space="preserve">           Vereador MDB</w:t>
            </w:r>
          </w:p>
        </w:tc>
        <w:tc>
          <w:tcPr>
            <w:tcW w:w="2820" w:type="dxa"/>
            <w:tcBorders>
              <w:top w:val="nil"/>
              <w:left w:val="nil"/>
              <w:bottom w:val="nil"/>
              <w:right w:val="nil"/>
            </w:tcBorders>
            <w:hideMark/>
          </w:tcPr>
          <w:p w14:paraId="27FA6B25" w14:textId="77777777" w:rsidR="008B4B49" w:rsidRDefault="008B4B49">
            <w:pPr>
              <w:tabs>
                <w:tab w:val="left" w:pos="0"/>
              </w:tabs>
              <w:spacing w:after="0" w:line="240" w:lineRule="auto"/>
              <w:jc w:val="center"/>
              <w:rPr>
                <w:b/>
                <w:bCs/>
                <w:color w:val="000000"/>
                <w:sz w:val="22"/>
              </w:rPr>
            </w:pPr>
            <w:r>
              <w:rPr>
                <w:b/>
                <w:bCs/>
                <w:color w:val="000000"/>
                <w:sz w:val="22"/>
              </w:rPr>
              <w:t>IAGO MELLA</w:t>
            </w:r>
          </w:p>
          <w:p w14:paraId="4CED330C" w14:textId="77777777" w:rsidR="008B4B49" w:rsidRDefault="008B4B49">
            <w:pPr>
              <w:widowControl w:val="0"/>
              <w:autoSpaceDE w:val="0"/>
              <w:autoSpaceDN w:val="0"/>
              <w:adjustRightInd w:val="0"/>
              <w:spacing w:after="0" w:line="240" w:lineRule="auto"/>
              <w:jc w:val="center"/>
              <w:rPr>
                <w:b/>
                <w:bCs/>
                <w:color w:val="000000"/>
                <w:sz w:val="22"/>
              </w:rPr>
            </w:pPr>
            <w:r>
              <w:rPr>
                <w:b/>
                <w:bCs/>
                <w:color w:val="000000"/>
                <w:sz w:val="22"/>
              </w:rPr>
              <w:t>Vereador Podemos</w:t>
            </w:r>
          </w:p>
        </w:tc>
        <w:tc>
          <w:tcPr>
            <w:tcW w:w="2860" w:type="dxa"/>
            <w:tcBorders>
              <w:top w:val="nil"/>
              <w:left w:val="nil"/>
              <w:bottom w:val="nil"/>
              <w:right w:val="nil"/>
            </w:tcBorders>
            <w:hideMark/>
          </w:tcPr>
          <w:p w14:paraId="42CC2D93" w14:textId="77777777" w:rsidR="008B4B49" w:rsidRDefault="008B4B49">
            <w:pPr>
              <w:tabs>
                <w:tab w:val="left" w:pos="0"/>
              </w:tabs>
              <w:spacing w:after="0" w:line="240" w:lineRule="auto"/>
              <w:ind w:left="34" w:hanging="34"/>
              <w:jc w:val="center"/>
              <w:rPr>
                <w:b/>
                <w:bCs/>
                <w:color w:val="000000"/>
                <w:sz w:val="22"/>
              </w:rPr>
            </w:pPr>
            <w:r>
              <w:rPr>
                <w:b/>
                <w:bCs/>
                <w:color w:val="000000"/>
                <w:sz w:val="22"/>
              </w:rPr>
              <w:t>CHICO DA ZONA LESTE</w:t>
            </w:r>
          </w:p>
          <w:p w14:paraId="2DFD2E8E" w14:textId="77777777" w:rsidR="008B4B49" w:rsidRDefault="008B4B49">
            <w:pPr>
              <w:widowControl w:val="0"/>
              <w:tabs>
                <w:tab w:val="left" w:pos="0"/>
              </w:tabs>
              <w:autoSpaceDE w:val="0"/>
              <w:autoSpaceDN w:val="0"/>
              <w:adjustRightInd w:val="0"/>
              <w:spacing w:after="0" w:line="240" w:lineRule="auto"/>
              <w:ind w:left="34" w:hanging="34"/>
              <w:jc w:val="center"/>
              <w:rPr>
                <w:b/>
                <w:bCs/>
                <w:color w:val="000000"/>
                <w:sz w:val="22"/>
              </w:rPr>
            </w:pPr>
            <w:r>
              <w:rPr>
                <w:b/>
                <w:bCs/>
                <w:color w:val="000000"/>
                <w:sz w:val="22"/>
              </w:rPr>
              <w:t>Vereador MDB</w:t>
            </w:r>
          </w:p>
        </w:tc>
      </w:tr>
    </w:tbl>
    <w:p w14:paraId="5D00869C" w14:textId="77777777" w:rsidR="008B4B49" w:rsidRDefault="008B4B49" w:rsidP="008B4B49">
      <w:pPr>
        <w:tabs>
          <w:tab w:val="left" w:pos="720"/>
          <w:tab w:val="left" w:pos="944"/>
        </w:tabs>
        <w:spacing w:after="0" w:line="240" w:lineRule="auto"/>
        <w:jc w:val="both"/>
        <w:rPr>
          <w:b/>
          <w:color w:val="000000"/>
          <w:sz w:val="22"/>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3160"/>
        <w:gridCol w:w="3361"/>
      </w:tblGrid>
      <w:tr w:rsidR="008B4B49" w14:paraId="2732D229" w14:textId="77777777" w:rsidTr="008B4B49">
        <w:trPr>
          <w:trHeight w:val="62"/>
        </w:trPr>
        <w:tc>
          <w:tcPr>
            <w:tcW w:w="3686" w:type="dxa"/>
            <w:tcBorders>
              <w:top w:val="nil"/>
              <w:left w:val="nil"/>
              <w:bottom w:val="nil"/>
              <w:right w:val="nil"/>
            </w:tcBorders>
            <w:hideMark/>
          </w:tcPr>
          <w:p w14:paraId="7838EF2D" w14:textId="77777777" w:rsidR="008B4B49" w:rsidRDefault="008B4B49">
            <w:pPr>
              <w:tabs>
                <w:tab w:val="left" w:pos="-608"/>
              </w:tabs>
              <w:spacing w:after="0" w:line="240" w:lineRule="auto"/>
              <w:ind w:left="-608" w:firstLine="108"/>
              <w:rPr>
                <w:b/>
                <w:bCs/>
                <w:color w:val="000000"/>
                <w:sz w:val="22"/>
              </w:rPr>
            </w:pPr>
            <w:r>
              <w:rPr>
                <w:b/>
                <w:bCs/>
                <w:color w:val="000000"/>
                <w:sz w:val="22"/>
              </w:rPr>
              <w:t xml:space="preserve">             JANE DELALIBERA</w:t>
            </w:r>
          </w:p>
          <w:p w14:paraId="3B3C8FC1" w14:textId="77777777" w:rsidR="008B4B49" w:rsidRDefault="008B4B49">
            <w:pPr>
              <w:widowControl w:val="0"/>
              <w:autoSpaceDE w:val="0"/>
              <w:autoSpaceDN w:val="0"/>
              <w:adjustRightInd w:val="0"/>
              <w:spacing w:after="0" w:line="240" w:lineRule="auto"/>
              <w:rPr>
                <w:b/>
                <w:bCs/>
                <w:color w:val="000000"/>
                <w:sz w:val="22"/>
              </w:rPr>
            </w:pPr>
            <w:r>
              <w:rPr>
                <w:b/>
                <w:bCs/>
                <w:color w:val="000000"/>
                <w:sz w:val="22"/>
              </w:rPr>
              <w:t xml:space="preserve">           Vereadora PL</w:t>
            </w:r>
          </w:p>
        </w:tc>
        <w:tc>
          <w:tcPr>
            <w:tcW w:w="3160" w:type="dxa"/>
            <w:tcBorders>
              <w:top w:val="nil"/>
              <w:left w:val="nil"/>
              <w:bottom w:val="nil"/>
              <w:right w:val="nil"/>
            </w:tcBorders>
            <w:hideMark/>
          </w:tcPr>
          <w:p w14:paraId="1D63A313" w14:textId="77777777" w:rsidR="008B4B49" w:rsidRDefault="008B4B49">
            <w:pPr>
              <w:tabs>
                <w:tab w:val="left" w:pos="0"/>
              </w:tabs>
              <w:spacing w:after="0" w:line="240" w:lineRule="auto"/>
              <w:jc w:val="center"/>
              <w:rPr>
                <w:b/>
                <w:bCs/>
                <w:color w:val="000000"/>
                <w:sz w:val="22"/>
              </w:rPr>
            </w:pPr>
            <w:r>
              <w:rPr>
                <w:b/>
                <w:bCs/>
                <w:color w:val="000000"/>
                <w:sz w:val="22"/>
              </w:rPr>
              <w:t>WANDERLEY PAULO</w:t>
            </w:r>
          </w:p>
          <w:p w14:paraId="1273E014" w14:textId="77777777" w:rsidR="008B4B49" w:rsidRDefault="008B4B49">
            <w:pPr>
              <w:widowControl w:val="0"/>
              <w:autoSpaceDE w:val="0"/>
              <w:autoSpaceDN w:val="0"/>
              <w:adjustRightInd w:val="0"/>
              <w:spacing w:after="0" w:line="240" w:lineRule="auto"/>
              <w:jc w:val="center"/>
              <w:rPr>
                <w:b/>
                <w:bCs/>
                <w:color w:val="000000"/>
                <w:sz w:val="22"/>
              </w:rPr>
            </w:pPr>
            <w:r>
              <w:rPr>
                <w:b/>
                <w:bCs/>
                <w:color w:val="000000"/>
                <w:sz w:val="22"/>
              </w:rPr>
              <w:t>Vereador Progressistas</w:t>
            </w:r>
          </w:p>
        </w:tc>
        <w:tc>
          <w:tcPr>
            <w:tcW w:w="3361" w:type="dxa"/>
            <w:tcBorders>
              <w:top w:val="nil"/>
              <w:left w:val="nil"/>
              <w:bottom w:val="nil"/>
              <w:right w:val="nil"/>
            </w:tcBorders>
            <w:hideMark/>
          </w:tcPr>
          <w:p w14:paraId="02682062" w14:textId="77777777" w:rsidR="008B4B49" w:rsidRDefault="008B4B49">
            <w:pPr>
              <w:tabs>
                <w:tab w:val="left" w:pos="0"/>
              </w:tabs>
              <w:spacing w:after="0" w:line="240" w:lineRule="auto"/>
              <w:ind w:left="34" w:hanging="34"/>
              <w:rPr>
                <w:b/>
                <w:bCs/>
                <w:color w:val="000000"/>
                <w:sz w:val="22"/>
              </w:rPr>
            </w:pPr>
            <w:r>
              <w:rPr>
                <w:b/>
                <w:bCs/>
                <w:color w:val="000000"/>
                <w:sz w:val="22"/>
              </w:rPr>
              <w:t>ACACIO AMBROSINI</w:t>
            </w:r>
          </w:p>
          <w:p w14:paraId="6FAEFD28" w14:textId="77777777" w:rsidR="008B4B49" w:rsidRDefault="008B4B49">
            <w:pPr>
              <w:widowControl w:val="0"/>
              <w:tabs>
                <w:tab w:val="left" w:pos="0"/>
              </w:tabs>
              <w:autoSpaceDE w:val="0"/>
              <w:autoSpaceDN w:val="0"/>
              <w:adjustRightInd w:val="0"/>
              <w:spacing w:after="0" w:line="240" w:lineRule="auto"/>
              <w:ind w:left="34" w:hanging="34"/>
              <w:rPr>
                <w:b/>
                <w:bCs/>
                <w:color w:val="000000"/>
                <w:sz w:val="22"/>
              </w:rPr>
            </w:pPr>
            <w:r>
              <w:rPr>
                <w:b/>
                <w:bCs/>
                <w:color w:val="000000"/>
                <w:sz w:val="22"/>
              </w:rPr>
              <w:t xml:space="preserve">  Vereador Republicanos</w:t>
            </w:r>
          </w:p>
        </w:tc>
      </w:tr>
    </w:tbl>
    <w:p w14:paraId="6CC00520" w14:textId="20C1BF8C" w:rsidR="006A76E5" w:rsidRPr="008B4B49" w:rsidRDefault="006A76E5" w:rsidP="008B4B49">
      <w:bookmarkStart w:id="0" w:name="_GoBack"/>
      <w:bookmarkEnd w:id="0"/>
    </w:p>
    <w:sectPr w:rsidR="006A76E5" w:rsidRPr="008B4B49" w:rsidSect="008B4B49">
      <w:pgSz w:w="11906" w:h="16838"/>
      <w:pgMar w:top="2552" w:right="1133" w:bottom="0"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273"/>
    <w:rsid w:val="00027558"/>
    <w:rsid w:val="000418C1"/>
    <w:rsid w:val="00093C09"/>
    <w:rsid w:val="000A49F5"/>
    <w:rsid w:val="000D5DB9"/>
    <w:rsid w:val="000D69E6"/>
    <w:rsid w:val="000F1A20"/>
    <w:rsid w:val="000F78FD"/>
    <w:rsid w:val="00122C3D"/>
    <w:rsid w:val="00124BED"/>
    <w:rsid w:val="001310AA"/>
    <w:rsid w:val="00150B19"/>
    <w:rsid w:val="0018287B"/>
    <w:rsid w:val="00184486"/>
    <w:rsid w:val="001F59F5"/>
    <w:rsid w:val="002033E0"/>
    <w:rsid w:val="00211348"/>
    <w:rsid w:val="00221D20"/>
    <w:rsid w:val="00227E50"/>
    <w:rsid w:val="00234FA5"/>
    <w:rsid w:val="00235666"/>
    <w:rsid w:val="00242C4A"/>
    <w:rsid w:val="00264294"/>
    <w:rsid w:val="002B50DF"/>
    <w:rsid w:val="00332824"/>
    <w:rsid w:val="00332E2F"/>
    <w:rsid w:val="00342B89"/>
    <w:rsid w:val="003B0DC3"/>
    <w:rsid w:val="003D4D28"/>
    <w:rsid w:val="003F3E98"/>
    <w:rsid w:val="004025C8"/>
    <w:rsid w:val="00405821"/>
    <w:rsid w:val="00437337"/>
    <w:rsid w:val="004921D6"/>
    <w:rsid w:val="004C261F"/>
    <w:rsid w:val="0051743A"/>
    <w:rsid w:val="00555B29"/>
    <w:rsid w:val="00566C29"/>
    <w:rsid w:val="005802CC"/>
    <w:rsid w:val="00585095"/>
    <w:rsid w:val="005B1431"/>
    <w:rsid w:val="005B6439"/>
    <w:rsid w:val="00607CDA"/>
    <w:rsid w:val="006115BD"/>
    <w:rsid w:val="0065217A"/>
    <w:rsid w:val="006545E7"/>
    <w:rsid w:val="00681AAF"/>
    <w:rsid w:val="00691A02"/>
    <w:rsid w:val="006A2B4B"/>
    <w:rsid w:val="006A76E5"/>
    <w:rsid w:val="00711609"/>
    <w:rsid w:val="00747C4A"/>
    <w:rsid w:val="007C4B75"/>
    <w:rsid w:val="00806D4B"/>
    <w:rsid w:val="00810EB6"/>
    <w:rsid w:val="008403F1"/>
    <w:rsid w:val="00871DA3"/>
    <w:rsid w:val="0087529F"/>
    <w:rsid w:val="00876712"/>
    <w:rsid w:val="008B4B49"/>
    <w:rsid w:val="008D1A02"/>
    <w:rsid w:val="008D5575"/>
    <w:rsid w:val="008E76DF"/>
    <w:rsid w:val="00947186"/>
    <w:rsid w:val="0097580B"/>
    <w:rsid w:val="00975F94"/>
    <w:rsid w:val="009826F2"/>
    <w:rsid w:val="00986FC9"/>
    <w:rsid w:val="009A0CB2"/>
    <w:rsid w:val="009D2F7C"/>
    <w:rsid w:val="009E264B"/>
    <w:rsid w:val="009E6F48"/>
    <w:rsid w:val="009F0BE0"/>
    <w:rsid w:val="00A26F48"/>
    <w:rsid w:val="00A44353"/>
    <w:rsid w:val="00A6442D"/>
    <w:rsid w:val="00A70DC7"/>
    <w:rsid w:val="00A90F37"/>
    <w:rsid w:val="00A91B94"/>
    <w:rsid w:val="00A93EBD"/>
    <w:rsid w:val="00AB1005"/>
    <w:rsid w:val="00AE7A90"/>
    <w:rsid w:val="00B7238F"/>
    <w:rsid w:val="00B775F2"/>
    <w:rsid w:val="00BE0F50"/>
    <w:rsid w:val="00C20CFB"/>
    <w:rsid w:val="00C726AF"/>
    <w:rsid w:val="00C95ABE"/>
    <w:rsid w:val="00CA6D4F"/>
    <w:rsid w:val="00CB3435"/>
    <w:rsid w:val="00CD3BC8"/>
    <w:rsid w:val="00D026BD"/>
    <w:rsid w:val="00D10D12"/>
    <w:rsid w:val="00D36980"/>
    <w:rsid w:val="00D514ED"/>
    <w:rsid w:val="00D544EB"/>
    <w:rsid w:val="00D71FBD"/>
    <w:rsid w:val="00D80726"/>
    <w:rsid w:val="00DA4B00"/>
    <w:rsid w:val="00DB3799"/>
    <w:rsid w:val="00E04E56"/>
    <w:rsid w:val="00E167A9"/>
    <w:rsid w:val="00E378A1"/>
    <w:rsid w:val="00E6640F"/>
    <w:rsid w:val="00ED3D47"/>
    <w:rsid w:val="00ED48B9"/>
    <w:rsid w:val="00EF690D"/>
    <w:rsid w:val="00F004C2"/>
    <w:rsid w:val="00F151FA"/>
    <w:rsid w:val="00F20883"/>
    <w:rsid w:val="00F226A7"/>
    <w:rsid w:val="00F35717"/>
    <w:rsid w:val="00F37506"/>
    <w:rsid w:val="00F77FE0"/>
    <w:rsid w:val="00F86C8E"/>
    <w:rsid w:val="00F87273"/>
    <w:rsid w:val="00F87769"/>
    <w:rsid w:val="00FA4116"/>
    <w:rsid w:val="00FA4E60"/>
    <w:rsid w:val="00FB32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E72F3"/>
  <w15:docId w15:val="{00B350CA-C8D4-41F5-91EC-28CEDC33C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7273"/>
    <w:rPr>
      <w:rFonts w:ascii="Times New Roman" w:eastAsia="Calibri" w:hAnsi="Times New Roman" w:cs="Times New Roman"/>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02755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27558"/>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4104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414</Words>
  <Characters>2236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Gabinete10</dc:creator>
  <cp:lastModifiedBy>Fernando Gaspar</cp:lastModifiedBy>
  <cp:revision>4</cp:revision>
  <cp:lastPrinted>2019-08-21T12:29:00Z</cp:lastPrinted>
  <dcterms:created xsi:type="dcterms:W3CDTF">2023-03-14T15:22:00Z</dcterms:created>
  <dcterms:modified xsi:type="dcterms:W3CDTF">2023-03-31T11:49:00Z</dcterms:modified>
</cp:coreProperties>
</file>